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B12" w:rsidRDefault="00065B12" w:rsidP="00065B12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                                      ДОГОВОР ПОСТАВКИ   </w:t>
      </w:r>
      <w:r>
        <w:rPr>
          <w:rFonts w:ascii="Times New Roman" w:eastAsia="Times New Roman" w:hAnsi="Times New Roman"/>
          <w:shd w:val="clear" w:color="auto" w:fill="F2F2F2"/>
          <w:lang w:eastAsia="ru-RU"/>
        </w:rPr>
        <w:t xml:space="preserve">№ </w:t>
      </w:r>
    </w:p>
    <w:p w:rsidR="00065B12" w:rsidRDefault="00065B12" w:rsidP="00065B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</w:p>
    <w:p w:rsidR="00065B12" w:rsidRDefault="00065B12" w:rsidP="00065B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г. Речица                                                                             </w:t>
      </w:r>
      <w:r>
        <w:rPr>
          <w:rFonts w:ascii="Times New Roman" w:eastAsia="Times New Roman" w:hAnsi="Times New Roman"/>
          <w:lang w:eastAsia="ru-RU"/>
        </w:rPr>
        <w:tab/>
      </w:r>
      <w:r w:rsidR="004048C9">
        <w:rPr>
          <w:rFonts w:ascii="Times New Roman" w:eastAsia="Times New Roman" w:hAnsi="Times New Roman"/>
          <w:lang w:eastAsia="ru-RU"/>
        </w:rPr>
        <w:t xml:space="preserve">                              «__</w:t>
      </w:r>
      <w:r>
        <w:rPr>
          <w:rFonts w:ascii="Times New Roman" w:eastAsia="Times New Roman" w:hAnsi="Times New Roman"/>
          <w:lang w:eastAsia="ru-RU"/>
        </w:rPr>
        <w:t xml:space="preserve">» </w:t>
      </w:r>
      <w:r w:rsidR="004048C9">
        <w:rPr>
          <w:rFonts w:ascii="Times New Roman" w:eastAsia="Times New Roman" w:hAnsi="Times New Roman"/>
          <w:lang w:eastAsia="ru-RU"/>
        </w:rPr>
        <w:t>________</w:t>
      </w:r>
      <w:r>
        <w:rPr>
          <w:rFonts w:ascii="Times New Roman" w:eastAsia="Times New Roman" w:hAnsi="Times New Roman"/>
          <w:lang w:eastAsia="ru-RU"/>
        </w:rPr>
        <w:t xml:space="preserve"> 2026г.             </w:t>
      </w:r>
    </w:p>
    <w:p w:rsidR="00065B12" w:rsidRDefault="00065B12" w:rsidP="00065B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065B12" w:rsidRDefault="00065B12" w:rsidP="00E73D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</w:t>
      </w:r>
      <w:r w:rsidRPr="00065B12">
        <w:rPr>
          <w:rFonts w:ascii="Times New Roman" w:eastAsia="Times New Roman" w:hAnsi="Times New Roman"/>
          <w:lang w:eastAsia="ru-RU"/>
        </w:rPr>
        <w:t xml:space="preserve">           </w:t>
      </w:r>
      <w:r>
        <w:rPr>
          <w:rFonts w:ascii="Times New Roman" w:eastAsia="Times New Roman" w:hAnsi="Times New Roman"/>
          <w:lang w:eastAsia="ru-RU"/>
        </w:rPr>
        <w:t xml:space="preserve"> «</w:t>
      </w:r>
      <w:r w:rsidRPr="00065B12">
        <w:rPr>
          <w:rFonts w:ascii="Times New Roman" w:eastAsia="Times New Roman" w:hAnsi="Times New Roman"/>
          <w:lang w:eastAsia="ru-RU"/>
        </w:rPr>
        <w:t xml:space="preserve">        </w:t>
      </w:r>
      <w:r>
        <w:rPr>
          <w:rFonts w:ascii="Times New Roman" w:eastAsia="Times New Roman" w:hAnsi="Times New Roman"/>
          <w:lang w:eastAsia="ru-RU"/>
        </w:rPr>
        <w:t xml:space="preserve">», именуемое в дальнейшем «ПОСТАВЩИК», в лице________, действующего на основании Устава, с одной стороны, и </w:t>
      </w:r>
      <w:r>
        <w:rPr>
          <w:rFonts w:ascii="Times New Roman" w:eastAsia="Times New Roman" w:hAnsi="Times New Roman"/>
          <w:color w:val="000000"/>
          <w:lang w:eastAsia="ru-RU"/>
        </w:rPr>
        <w:t>ОАО "РМЗ", в лице</w:t>
      </w:r>
      <w:bookmarkStart w:id="0" w:name="ВДолжностиЗаказчика"/>
      <w:bookmarkEnd w:id="0"/>
      <w:r>
        <w:rPr>
          <w:rFonts w:ascii="Times New Roman" w:eastAsia="Times New Roman" w:hAnsi="Times New Roman"/>
          <w:color w:val="000000"/>
          <w:lang w:eastAsia="ru-RU"/>
        </w:rPr>
        <w:t xml:space="preserve"> начальника  отдела ОМТС Баранова Д.В.</w:t>
      </w:r>
      <w:r>
        <w:rPr>
          <w:rFonts w:ascii="Times New Roman" w:eastAsia="Times New Roman" w:hAnsi="Times New Roman"/>
          <w:lang w:eastAsia="ru-RU"/>
        </w:rPr>
        <w:t>, действующего на основании доверенности №1471 от 14.01.2026г.</w:t>
      </w:r>
      <w:bookmarkStart w:id="1" w:name="ДействуетНаОснованииЗаказчика"/>
      <w:bookmarkEnd w:id="1"/>
      <w:r>
        <w:rPr>
          <w:rFonts w:ascii="Times New Roman" w:eastAsia="Times New Roman" w:hAnsi="Times New Roman"/>
          <w:color w:val="000000"/>
          <w:lang w:eastAsia="ru-RU"/>
        </w:rPr>
        <w:t>, именуемое в дальнейшем "ПОКУПАТЕЛЬ" с другой стороны, заключили настоящий Договор о нижеследующем:</w:t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</w:p>
    <w:p w:rsidR="00065B12" w:rsidRPr="00E73DEC" w:rsidRDefault="00065B12" w:rsidP="00E73DEC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ПРЕДМЕТ ДОГОВОРА</w:t>
      </w:r>
    </w:p>
    <w:tbl>
      <w:tblPr>
        <w:tblpPr w:leftFromText="180" w:rightFromText="180" w:bottomFromText="200" w:vertAnchor="page" w:horzAnchor="margin" w:tblpY="52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"/>
        <w:gridCol w:w="2437"/>
        <w:gridCol w:w="709"/>
        <w:gridCol w:w="1360"/>
        <w:gridCol w:w="1219"/>
        <w:gridCol w:w="885"/>
        <w:gridCol w:w="1229"/>
        <w:gridCol w:w="1226"/>
      </w:tblGrid>
      <w:tr w:rsidR="00065B12" w:rsidTr="00065B12"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B12" w:rsidRDefault="00065B12">
            <w:pPr>
              <w:jc w:val="both"/>
            </w:pPr>
            <w:r>
              <w:t>№</w:t>
            </w:r>
          </w:p>
          <w:p w:rsidR="00065B12" w:rsidRDefault="00065B12">
            <w:pPr>
              <w:jc w:val="both"/>
            </w:pPr>
            <w:r>
              <w:t xml:space="preserve"> </w:t>
            </w:r>
            <w:proofErr w:type="spellStart"/>
            <w:r>
              <w:t>пп</w:t>
            </w:r>
            <w:proofErr w:type="spellEnd"/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B12" w:rsidRDefault="00065B12">
            <w:pPr>
              <w:jc w:val="center"/>
            </w:pPr>
            <w:r>
              <w:t>Наименование Товара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B12" w:rsidRDefault="00065B12">
            <w:pPr>
              <w:jc w:val="center"/>
            </w:pPr>
            <w:r>
              <w:t>Кол-во, шт.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B12" w:rsidRDefault="00065B12">
            <w:pPr>
              <w:jc w:val="center"/>
            </w:pPr>
            <w:r>
              <w:t xml:space="preserve">Цена за </w:t>
            </w:r>
            <w:proofErr w:type="spellStart"/>
            <w:r>
              <w:t>шт</w:t>
            </w:r>
            <w:proofErr w:type="spellEnd"/>
            <w:r>
              <w:t xml:space="preserve"> без учета НДС, бел </w:t>
            </w:r>
            <w:proofErr w:type="spellStart"/>
            <w:r>
              <w:t>руб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B12" w:rsidRDefault="00065B12">
            <w:pPr>
              <w:jc w:val="center"/>
            </w:pPr>
            <w:r>
              <w:t xml:space="preserve">Сумма, бел </w:t>
            </w:r>
            <w:proofErr w:type="spellStart"/>
            <w:r>
              <w:t>руб</w:t>
            </w:r>
            <w:proofErr w:type="spellEnd"/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B12" w:rsidRDefault="00065B12">
            <w:pPr>
              <w:jc w:val="center"/>
            </w:pPr>
            <w:r>
              <w:t>Ставка НДС, %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B12" w:rsidRDefault="00065B12">
            <w:pPr>
              <w:jc w:val="center"/>
            </w:pPr>
            <w:r>
              <w:t xml:space="preserve">Сумма НДС, бел </w:t>
            </w:r>
            <w:proofErr w:type="spellStart"/>
            <w:r>
              <w:t>руб</w:t>
            </w:r>
            <w:proofErr w:type="spellEnd"/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B12" w:rsidRDefault="00065B12">
            <w:pPr>
              <w:jc w:val="center"/>
            </w:pPr>
            <w:r>
              <w:t xml:space="preserve">Всего с НДС, бел </w:t>
            </w:r>
            <w:proofErr w:type="spellStart"/>
            <w:r>
              <w:t>руб</w:t>
            </w:r>
            <w:proofErr w:type="spellEnd"/>
          </w:p>
        </w:tc>
      </w:tr>
      <w:tr w:rsidR="00065B12" w:rsidTr="00AF22E4">
        <w:trPr>
          <w:trHeight w:hRule="exact" w:val="416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B12" w:rsidRDefault="00065B12">
            <w:pPr>
              <w:jc w:val="both"/>
            </w:pPr>
            <w:r>
              <w:t>1.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5B12" w:rsidRDefault="00065B12">
            <w:pPr>
              <w:rPr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5B12" w:rsidRDefault="00065B12">
            <w:pPr>
              <w:jc w:val="center"/>
              <w:rPr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B12" w:rsidRDefault="00065B12">
            <w:pPr>
              <w:jc w:val="center"/>
              <w:rPr>
                <w:lang w:val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B12" w:rsidRDefault="00065B12">
            <w:pPr>
              <w:rPr>
                <w:lang w:val="en-US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B12" w:rsidRDefault="00065B12">
            <w:pPr>
              <w:jc w:val="center"/>
              <w:rPr>
                <w:lang w:val="en-US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B12" w:rsidRDefault="00065B12">
            <w:pPr>
              <w:jc w:val="center"/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B12" w:rsidRDefault="00065B12">
            <w:pPr>
              <w:jc w:val="center"/>
              <w:rPr>
                <w:lang w:val="en-US"/>
              </w:rPr>
            </w:pPr>
          </w:p>
        </w:tc>
      </w:tr>
      <w:tr w:rsidR="00065B12" w:rsidTr="00AF22E4">
        <w:trPr>
          <w:trHeight w:val="261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B12" w:rsidRDefault="00065B12">
            <w:pPr>
              <w:jc w:val="both"/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B12" w:rsidRDefault="00065B12">
            <w:pPr>
              <w:jc w:val="both"/>
              <w:rPr>
                <w:b/>
              </w:rPr>
            </w:pPr>
            <w:r>
              <w:rPr>
                <w:b/>
              </w:rPr>
              <w:t>Итого по счету: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B12" w:rsidRDefault="00065B12">
            <w:pPr>
              <w:jc w:val="center"/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B12" w:rsidRDefault="00065B12">
            <w:pPr>
              <w:jc w:val="both"/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B12" w:rsidRDefault="00065B12">
            <w:pPr>
              <w:jc w:val="center"/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B12" w:rsidRDefault="00065B12">
            <w:pPr>
              <w:jc w:val="both"/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B12" w:rsidRDefault="00065B12">
            <w:pPr>
              <w:rPr>
                <w:lang w:val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B12" w:rsidRDefault="00065B12">
            <w:pPr>
              <w:jc w:val="center"/>
              <w:rPr>
                <w:lang w:val="en-US"/>
              </w:rPr>
            </w:pPr>
          </w:p>
        </w:tc>
      </w:tr>
    </w:tbl>
    <w:p w:rsidR="00065B12" w:rsidRDefault="00065B12" w:rsidP="00D8228B">
      <w:pPr>
        <w:pStyle w:val="a3"/>
        <w:numPr>
          <w:ilvl w:val="1"/>
          <w:numId w:val="2"/>
        </w:numPr>
        <w:spacing w:after="0" w:line="240" w:lineRule="auto"/>
        <w:ind w:left="357" w:hanging="35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Поставщик обязуется передать в собственность, а Покупатель оплатить и принять указанную ниже продукцию. Поставка продукции осуществляется в ассортименте,</w:t>
      </w:r>
      <w:r>
        <w:rPr>
          <w:rFonts w:ascii="Times New Roman" w:eastAsia="Times New Roman" w:hAnsi="Times New Roman"/>
          <w:lang w:val="en-US" w:eastAsia="ru-RU"/>
        </w:rPr>
        <w:t xml:space="preserve"> </w:t>
      </w:r>
      <w:r>
        <w:rPr>
          <w:rFonts w:ascii="Times New Roman" w:eastAsia="Times New Roman" w:hAnsi="Times New Roman"/>
          <w:lang w:eastAsia="ru-RU"/>
        </w:rPr>
        <w:t xml:space="preserve">количестве </w:t>
      </w:r>
      <w:proofErr w:type="gramStart"/>
      <w:r>
        <w:rPr>
          <w:rFonts w:ascii="Times New Roman" w:eastAsia="Times New Roman" w:hAnsi="Times New Roman"/>
          <w:lang w:eastAsia="ru-RU"/>
        </w:rPr>
        <w:t>указанному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в Таблице. </w:t>
      </w:r>
    </w:p>
    <w:p w:rsidR="00065B12" w:rsidRDefault="00065B12" w:rsidP="00D8228B">
      <w:pPr>
        <w:tabs>
          <w:tab w:val="left" w:pos="3525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1.2  Стоимость продукции устанавливается сторонами в денежной единице РБ.</w:t>
      </w:r>
    </w:p>
    <w:p w:rsidR="00065B12" w:rsidRDefault="00065B12" w:rsidP="00D8228B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1.3  Общая сумма договора составляет</w:t>
      </w:r>
      <w:proofErr w:type="gramStart"/>
      <w:r>
        <w:rPr>
          <w:rFonts w:ascii="Times New Roman" w:eastAsia="Times New Roman" w:hAnsi="Times New Roman"/>
          <w:lang w:eastAsia="ru-RU"/>
        </w:rPr>
        <w:t xml:space="preserve">  (</w:t>
      </w:r>
      <w:r w:rsidRPr="00065B12">
        <w:rPr>
          <w:rFonts w:ascii="Times New Roman" w:eastAsia="Times New Roman" w:hAnsi="Times New Roman"/>
          <w:lang w:eastAsia="ru-RU"/>
        </w:rPr>
        <w:t xml:space="preserve">                        </w:t>
      </w:r>
      <w:r>
        <w:rPr>
          <w:rFonts w:ascii="Times New Roman" w:eastAsia="Times New Roman" w:hAnsi="Times New Roman"/>
          <w:lang w:eastAsia="ru-RU"/>
        </w:rPr>
        <w:t>)</w:t>
      </w:r>
      <w:r w:rsidR="00AB301E">
        <w:rPr>
          <w:rFonts w:ascii="Times New Roman" w:eastAsia="Times New Roman" w:hAnsi="Times New Roman"/>
          <w:lang w:eastAsia="ru-RU"/>
        </w:rPr>
        <w:t>.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048C9">
        <w:rPr>
          <w:rFonts w:ascii="Times New Roman" w:eastAsia="Times New Roman" w:hAnsi="Times New Roman"/>
          <w:lang w:eastAsia="ru-RU"/>
        </w:rPr>
        <w:t xml:space="preserve"> </w:t>
      </w:r>
      <w:r>
        <w:rPr>
          <w:rFonts w:ascii="Times New Roman" w:eastAsia="Times New Roman" w:hAnsi="Times New Roman"/>
          <w:lang w:eastAsia="ru-RU"/>
        </w:rPr>
        <w:t xml:space="preserve"> </w:t>
      </w:r>
      <w:proofErr w:type="gramEnd"/>
    </w:p>
    <w:p w:rsidR="00065B12" w:rsidRDefault="00065B12" w:rsidP="00D8228B">
      <w:pPr>
        <w:spacing w:after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1.4  Цель приобретения продукции ПОКУПАТЕЛЕМ – собственное потребление.</w:t>
      </w:r>
    </w:p>
    <w:p w:rsidR="00065B12" w:rsidRDefault="00065B12" w:rsidP="00065B12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2. КАЧЕСТВО, КОМПЛЕКТНОСТЬ</w:t>
      </w:r>
    </w:p>
    <w:p w:rsidR="00065B12" w:rsidRDefault="00065B12" w:rsidP="00065B1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2.1 Поставляемая продукция по качеству должна соответствовать стандартам, ГОСТам, ТУ.</w:t>
      </w:r>
    </w:p>
    <w:p w:rsidR="00065B12" w:rsidRDefault="00065B12" w:rsidP="00065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2.2 Порядок приемки продукции осуществляется в соответствии с «Положением о приемке товаров по количеству и качеству», утвержденным Постановлением Совета Министров РБ от 03 сентября </w:t>
      </w:r>
      <w:smartTag w:uri="urn:schemas-microsoft-com:office:smarttags" w:element="metricconverter">
        <w:smartTagPr>
          <w:attr w:name="ProductID" w:val="2008 г"/>
        </w:smartTagPr>
        <w:r>
          <w:rPr>
            <w:rFonts w:ascii="Times New Roman" w:eastAsia="Times New Roman" w:hAnsi="Times New Roman"/>
            <w:lang w:eastAsia="ru-RU"/>
          </w:rPr>
          <w:t>2008 г</w:t>
        </w:r>
      </w:smartTag>
      <w:r>
        <w:rPr>
          <w:rFonts w:ascii="Times New Roman" w:eastAsia="Times New Roman" w:hAnsi="Times New Roman"/>
          <w:lang w:eastAsia="ru-RU"/>
        </w:rPr>
        <w:t xml:space="preserve">. № 1290. </w:t>
      </w:r>
    </w:p>
    <w:p w:rsidR="00065B12" w:rsidRDefault="00065B12" w:rsidP="00065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2.3 Если поставленная продукция не соответствует по качеству стандартам, другой нормативно-технической документации, образцам (эталонам) или иным условиям договора, а также если поставлена некомплектная продукция, ПОСТАВЩИК уплачивает ПОКУПАТЕЛЮ штраф в размере 20 процентов стоимости некачественной либо неукомплектованной продукции</w:t>
      </w:r>
    </w:p>
    <w:p w:rsidR="00065B12" w:rsidRDefault="00065B12" w:rsidP="00065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2.4 Штраф, предусмотренный пунктом 2.3 настоящего договора, не взыскивается, если ПОСТАВЩИК заменит некачественную или некомплектную продукцию, либо устранит дефекты, либо доукомплектует продукцию без промедления с момента поставки некачественной или некомплектной продукции, или в срок, установленный сторонами.</w:t>
      </w:r>
    </w:p>
    <w:p w:rsidR="00065B12" w:rsidRDefault="00065B12" w:rsidP="00065B12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</w:p>
    <w:p w:rsidR="00065B12" w:rsidRDefault="00065B12" w:rsidP="00065B12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 ТАРА, УПАКОВКА, МАРКИРОВКА. СРОКИ И ПОРЯДОК ПОСТАВКИ</w:t>
      </w:r>
    </w:p>
    <w:p w:rsidR="00065B12" w:rsidRDefault="00065B12" w:rsidP="00065B1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3.1 Продукция должна быть упакована в тару (упаковку), обеспечивающую ее сохранность при перевозке и хранении.</w:t>
      </w:r>
    </w:p>
    <w:p w:rsidR="00065B12" w:rsidRPr="00AB301E" w:rsidRDefault="00065B12" w:rsidP="00065B12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lang w:eastAsia="ru-RU"/>
        </w:rPr>
        <w:t>3.</w:t>
      </w:r>
      <w:r>
        <w:rPr>
          <w:rFonts w:ascii="Times New Roman" w:eastAsia="Times New Roman" w:hAnsi="Times New Roman"/>
          <w:color w:val="000000"/>
          <w:lang w:eastAsia="ru-RU"/>
        </w:rPr>
        <w:t>2</w:t>
      </w:r>
      <w:r w:rsidRPr="00AB301E">
        <w:rPr>
          <w:rFonts w:ascii="Times New Roman" w:eastAsia="Times New Roman" w:hAnsi="Times New Roman"/>
          <w:color w:val="000000"/>
          <w:lang w:eastAsia="ru-RU"/>
        </w:rPr>
        <w:t xml:space="preserve">. Условие поставки продукции –  </w:t>
      </w:r>
      <w:r w:rsidRPr="00AB301E">
        <w:rPr>
          <w:rFonts w:ascii="Times New Roman" w:hAnsi="Times New Roman"/>
          <w:color w:val="000000"/>
        </w:rPr>
        <w:t>доставка до склада ПОКУПАТЕЛЯ. Установка,</w:t>
      </w:r>
      <w:r w:rsidR="00AB301E">
        <w:rPr>
          <w:rFonts w:ascii="Times New Roman" w:hAnsi="Times New Roman"/>
          <w:color w:val="000000"/>
        </w:rPr>
        <w:t xml:space="preserve"> </w:t>
      </w:r>
      <w:r w:rsidRPr="00AB301E">
        <w:rPr>
          <w:rFonts w:ascii="Times New Roman" w:hAnsi="Times New Roman"/>
          <w:color w:val="000000"/>
        </w:rPr>
        <w:t>сборка,</w:t>
      </w:r>
      <w:r w:rsidR="00AB301E">
        <w:rPr>
          <w:rFonts w:ascii="Times New Roman" w:hAnsi="Times New Roman"/>
          <w:color w:val="000000"/>
        </w:rPr>
        <w:t xml:space="preserve"> </w:t>
      </w:r>
      <w:r w:rsidRPr="00AB301E">
        <w:rPr>
          <w:rFonts w:ascii="Times New Roman" w:hAnsi="Times New Roman"/>
          <w:color w:val="000000"/>
        </w:rPr>
        <w:t>нанесение логотипов и надписей,</w:t>
      </w:r>
      <w:r w:rsidR="00AB301E">
        <w:rPr>
          <w:rFonts w:ascii="Times New Roman" w:hAnsi="Times New Roman"/>
          <w:color w:val="000000"/>
        </w:rPr>
        <w:t xml:space="preserve"> </w:t>
      </w:r>
      <w:r w:rsidRPr="00AB301E">
        <w:rPr>
          <w:rFonts w:ascii="Times New Roman" w:hAnsi="Times New Roman"/>
          <w:color w:val="000000"/>
        </w:rPr>
        <w:t>подсветки согласно техническим требованиям.</w:t>
      </w:r>
    </w:p>
    <w:p w:rsidR="00065B12" w:rsidRPr="00AB301E" w:rsidRDefault="00065B12" w:rsidP="00065B1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AB301E">
        <w:rPr>
          <w:rFonts w:ascii="Times New Roman" w:eastAsia="Times New Roman" w:hAnsi="Times New Roman"/>
          <w:lang w:eastAsia="ru-RU"/>
        </w:rPr>
        <w:t xml:space="preserve">3.3. Срок поставки продукции: в течение </w:t>
      </w:r>
      <w:r w:rsidR="00AB301E">
        <w:rPr>
          <w:rFonts w:ascii="Times New Roman" w:eastAsia="Times New Roman" w:hAnsi="Times New Roman"/>
          <w:lang w:eastAsia="ru-RU"/>
        </w:rPr>
        <w:t>_____</w:t>
      </w:r>
      <w:r w:rsidRPr="00AB301E">
        <w:rPr>
          <w:rFonts w:ascii="Times New Roman" w:eastAsia="Times New Roman" w:hAnsi="Times New Roman"/>
          <w:lang w:eastAsia="ru-RU"/>
        </w:rPr>
        <w:t xml:space="preserve"> рабочих дней</w:t>
      </w:r>
      <w:r w:rsidR="00152C96">
        <w:rPr>
          <w:rFonts w:ascii="Times New Roman" w:eastAsia="Times New Roman" w:hAnsi="Times New Roman"/>
          <w:lang w:eastAsia="ru-RU"/>
        </w:rPr>
        <w:t xml:space="preserve"> </w:t>
      </w:r>
      <w:r w:rsidRPr="00AB301E">
        <w:rPr>
          <w:rFonts w:ascii="Times New Roman" w:eastAsia="Times New Roman" w:hAnsi="Times New Roman"/>
          <w:lang w:eastAsia="ru-RU"/>
        </w:rPr>
        <w:t>с момента подписания договора.</w:t>
      </w:r>
    </w:p>
    <w:p w:rsidR="00065B12" w:rsidRPr="00AB301E" w:rsidRDefault="00065B12" w:rsidP="00065B1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AB301E">
        <w:rPr>
          <w:rFonts w:ascii="Times New Roman" w:eastAsia="Times New Roman" w:hAnsi="Times New Roman"/>
          <w:lang w:eastAsia="ru-RU"/>
        </w:rPr>
        <w:t>3.4 Право собственности на продукцию переходит с момента передачи товара Покупателю (грузоперевозчику), что подтверждается надлежащим образом оформленной товарно-транспортной накладной.</w:t>
      </w:r>
    </w:p>
    <w:p w:rsidR="00065B12" w:rsidRDefault="00065B12" w:rsidP="00065B12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 ЦЕНЫ И ПОРЯДОК РАСЧЕТОВ</w:t>
      </w:r>
    </w:p>
    <w:p w:rsidR="00065B12" w:rsidRDefault="00065B12" w:rsidP="00065B1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4.1.  Расчеты производятся платёжными поручениями ПОКУПАТЕЛЯ.</w:t>
      </w:r>
    </w:p>
    <w:p w:rsidR="00065B12" w:rsidRDefault="00065B12" w:rsidP="00065B1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</w:t>
      </w:r>
      <w:r>
        <w:t xml:space="preserve"> </w:t>
      </w:r>
      <w:r>
        <w:rPr>
          <w:rFonts w:ascii="Times New Roman" w:eastAsia="Times New Roman" w:hAnsi="Times New Roman"/>
          <w:lang w:eastAsia="ru-RU"/>
        </w:rPr>
        <w:t xml:space="preserve">ПОКУПАТЕЛЬ оплачивает ПОСТАВЩИКУ продукцию в </w:t>
      </w:r>
      <w:proofErr w:type="spellStart"/>
      <w:r>
        <w:rPr>
          <w:rFonts w:ascii="Times New Roman" w:eastAsia="Times New Roman" w:hAnsi="Times New Roman"/>
          <w:lang w:eastAsia="ru-RU"/>
        </w:rPr>
        <w:t>течени</w:t>
      </w:r>
      <w:proofErr w:type="gramStart"/>
      <w:r>
        <w:rPr>
          <w:rFonts w:ascii="Times New Roman" w:eastAsia="Times New Roman" w:hAnsi="Times New Roman"/>
          <w:lang w:eastAsia="ru-RU"/>
        </w:rPr>
        <w:t>и</w:t>
      </w:r>
      <w:proofErr w:type="gramEnd"/>
      <w:r>
        <w:rPr>
          <w:rFonts w:ascii="Times New Roman" w:eastAsia="Times New Roman" w:hAnsi="Times New Roman"/>
          <w:lang w:eastAsia="ru-RU"/>
        </w:rPr>
        <w:t>_____дней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с момента поставки. </w:t>
      </w:r>
    </w:p>
    <w:p w:rsidR="00065B12" w:rsidRDefault="00065B12" w:rsidP="00065B12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 ОТВЕТСТВЕННОСТЬ СТОРОН</w:t>
      </w:r>
    </w:p>
    <w:p w:rsidR="00065B12" w:rsidRDefault="00065B12" w:rsidP="00065B1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5.1. За нарушение сроков поставки продукции, установленных в соответствии с п. 3.3 настоящего договора ПОСТАВЩИК уплачивает ПОКУПАТЕЛЮ неустойку в размере 0,1% от стоимости не поставленной продукции за каждый день просрочки поставки.</w:t>
      </w:r>
    </w:p>
    <w:p w:rsidR="00065B12" w:rsidRDefault="00065B12" w:rsidP="00065B1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>5.2. Все споры или разногласия, возникшие из настоящего договора, будут решаться путем переговоров. Для отношений сторон устанавливается претензионный порядок рассмотрения споров. Срок рассмотрения претензии – 10 рабочих дней от даты направления претензии. Претензия может быть направлена почтовым отправлением на юридический адрес стороны, указанный в контракте. Стороны признают надлежащим соблюдением досудебного порядка урегулирования спора направление претензий по электронной почте. Претензия в этом случае направляется на адрес электронной почты, указанные в настоящем контракте, в виде отсканированного бумажного документа в форматах .</w:t>
      </w:r>
      <w:proofErr w:type="spellStart"/>
      <w:r>
        <w:rPr>
          <w:rFonts w:ascii="Times New Roman" w:eastAsia="Times New Roman" w:hAnsi="Times New Roman"/>
          <w:lang w:eastAsia="ru-RU"/>
        </w:rPr>
        <w:t>pdf</w:t>
      </w:r>
      <w:proofErr w:type="spellEnd"/>
      <w:r>
        <w:rPr>
          <w:rFonts w:ascii="Times New Roman" w:eastAsia="Times New Roman" w:hAnsi="Times New Roman"/>
          <w:lang w:eastAsia="ru-RU"/>
        </w:rPr>
        <w:t>, .</w:t>
      </w:r>
      <w:proofErr w:type="spellStart"/>
      <w:r>
        <w:rPr>
          <w:rFonts w:ascii="Times New Roman" w:eastAsia="Times New Roman" w:hAnsi="Times New Roman"/>
          <w:lang w:eastAsia="ru-RU"/>
        </w:rPr>
        <w:t>jpeg</w:t>
      </w:r>
      <w:proofErr w:type="spellEnd"/>
      <w:r>
        <w:rPr>
          <w:rFonts w:ascii="Times New Roman" w:eastAsia="Times New Roman" w:hAnsi="Times New Roman"/>
          <w:lang w:eastAsia="ru-RU"/>
        </w:rPr>
        <w:t>, содержащего подпись уполномоченного лица.</w:t>
      </w:r>
    </w:p>
    <w:p w:rsidR="00065B12" w:rsidRDefault="00065B12" w:rsidP="00065B12">
      <w:pPr>
        <w:spacing w:after="0" w:line="240" w:lineRule="auto"/>
        <w:ind w:firstLine="426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 случае не урегулирования спора в претензионном порядке, споры подлежат рассмотрению в порядке, установленном законодательством Республики Беларусь путем совершения исполнительной надписи нотариусом либо в Экономическом суде Гомельской области в соответствии с его регламентом. </w:t>
      </w:r>
    </w:p>
    <w:p w:rsidR="00065B12" w:rsidRDefault="00065B12" w:rsidP="00065B1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5.3.  Поставщик обязан предоставить электронный счет-фактуру в соответствии с действующим законодательством. В случае не предоставления электронного счета – фактуры до указанного законодательством срока поставщик обязуется компенсировать сумму налога на добавленную стоимость.</w:t>
      </w:r>
    </w:p>
    <w:p w:rsidR="00065B12" w:rsidRDefault="00065B12" w:rsidP="00065B12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 ФОРС-МАЖОРНЫЕ ОБСТОЯТЕЛЬСТВА</w:t>
      </w:r>
    </w:p>
    <w:p w:rsidR="00065B12" w:rsidRDefault="00065B12" w:rsidP="00065B1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6.1 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 (землетрясения, наводнения, пожары и др.) или событий чрезвычайного характера (забастовки, правительственные постановления или распоряжения государственных органов) возникших после заключения Договора. Сторона, ссылающаяся на такие обстоятельства, обязана в 10-тидневный срок в письменной форме информировать другую сторону о наступлении подобных обстоятельств с указанием срока их продолжительности. По требованию другой стороны предоставить удостоверяющий документ, выданный Торгово-промышленной палатой.</w:t>
      </w:r>
    </w:p>
    <w:p w:rsidR="00065B12" w:rsidRDefault="00065B12" w:rsidP="00065B1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6.2</w:t>
      </w:r>
      <w:proofErr w:type="gramStart"/>
      <w:r>
        <w:rPr>
          <w:rFonts w:ascii="Times New Roman" w:eastAsia="Times New Roman" w:hAnsi="Times New Roman"/>
          <w:lang w:eastAsia="ru-RU"/>
        </w:rPr>
        <w:t xml:space="preserve"> В</w:t>
      </w:r>
      <w:proofErr w:type="gramEnd"/>
      <w:r>
        <w:rPr>
          <w:rFonts w:ascii="Times New Roman" w:eastAsia="Times New Roman" w:hAnsi="Times New Roman"/>
          <w:lang w:eastAsia="ru-RU"/>
        </w:rPr>
        <w:t xml:space="preserve"> случае невозможности выполнения обязательств после окончания действия форс-мажорных обстоятельств, стороны проводят финансовые взаимозачеты.</w:t>
      </w:r>
    </w:p>
    <w:p w:rsidR="00065B12" w:rsidRDefault="00065B12" w:rsidP="00065B1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065B12" w:rsidRDefault="00065B12" w:rsidP="00065B12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7. ИЗМЕНЕНИЯ И ДОПОЛНЕНИЯ. СРОК ДЕЙСТВИЯ ДОГОВОРА</w:t>
      </w:r>
    </w:p>
    <w:p w:rsidR="00065B12" w:rsidRDefault="00065B12" w:rsidP="00065B1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7.1 Изменения и дополнения к данному договору имеют силу только в том случае, если они совершены в письменной форме. </w:t>
      </w:r>
    </w:p>
    <w:p w:rsidR="00065B12" w:rsidRDefault="00065B12" w:rsidP="00065B1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7.2. </w:t>
      </w:r>
      <w:bookmarkStart w:id="2" w:name="_Hlk79399653"/>
      <w:r>
        <w:rPr>
          <w:rFonts w:ascii="Times New Roman" w:eastAsia="Times New Roman" w:hAnsi="Times New Roman"/>
          <w:lang w:eastAsia="ru-RU"/>
        </w:rPr>
        <w:t>Стороны признают юридическую силу настоящего контракта, документов и приложений к нему, в том числе дополнительных соглашений, переписки, переданных по факсимильной связи и посредством электронной почты, а также факсимильного воспроизведения и воспроизведения с помощью средств механического или другого копирования подписи и оттиска печати на контракте и иных документах, направленных на его исполнение, до предоставления оригиналов документов.</w:t>
      </w:r>
    </w:p>
    <w:p w:rsidR="00065B12" w:rsidRDefault="00065B12" w:rsidP="00065B12">
      <w:pPr>
        <w:spacing w:after="0" w:line="240" w:lineRule="auto"/>
        <w:ind w:firstLine="426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Для передачи документов стороны используют следующие адреса электронной почты:</w:t>
      </w:r>
    </w:p>
    <w:p w:rsidR="00065B12" w:rsidRDefault="00065B12" w:rsidP="00065B1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563C1"/>
          <w:lang w:eastAsia="ru-RU"/>
        </w:rPr>
      </w:pPr>
      <w:r>
        <w:rPr>
          <w:rFonts w:ascii="Times New Roman" w:eastAsia="Times New Roman" w:hAnsi="Times New Roman"/>
          <w:lang w:eastAsia="ru-RU"/>
        </w:rPr>
        <w:t>от Поставщика:</w:t>
      </w:r>
      <w:r>
        <w:t xml:space="preserve"> </w:t>
      </w:r>
      <w:r w:rsidR="00AF22E4">
        <w:t>___________________</w:t>
      </w:r>
      <w:r>
        <w:rPr>
          <w:rFonts w:ascii="Times New Roman" w:eastAsia="Times New Roman" w:hAnsi="Times New Roman"/>
          <w:lang w:eastAsia="ru-RU"/>
        </w:rPr>
        <w:t xml:space="preserve">от Покупателя: </w:t>
      </w:r>
      <w:proofErr w:type="spellStart"/>
      <w:r>
        <w:rPr>
          <w:rFonts w:ascii="Times New Roman" w:eastAsia="Times New Roman" w:hAnsi="Times New Roman"/>
          <w:lang w:val="en-US" w:eastAsia="ru-RU"/>
        </w:rPr>
        <w:t>vki</w:t>
      </w:r>
      <w:proofErr w:type="spellEnd"/>
      <w:r>
        <w:rPr>
          <w:rFonts w:ascii="Times New Roman" w:eastAsia="Times New Roman" w:hAnsi="Times New Roman"/>
          <w:lang w:eastAsia="ru-RU"/>
        </w:rPr>
        <w:t>@</w:t>
      </w:r>
      <w:proofErr w:type="spellStart"/>
      <w:r>
        <w:rPr>
          <w:rFonts w:ascii="Times New Roman" w:eastAsia="Times New Roman" w:hAnsi="Times New Roman"/>
          <w:lang w:val="en-US" w:eastAsia="ru-RU"/>
        </w:rPr>
        <w:t>rmz</w:t>
      </w:r>
      <w:proofErr w:type="spellEnd"/>
      <w:r>
        <w:rPr>
          <w:rFonts w:ascii="Times New Roman" w:eastAsia="Times New Roman" w:hAnsi="Times New Roman"/>
          <w:lang w:eastAsia="ru-RU"/>
        </w:rPr>
        <w:t>.</w:t>
      </w:r>
      <w:r>
        <w:rPr>
          <w:rFonts w:ascii="Times New Roman" w:eastAsia="Times New Roman" w:hAnsi="Times New Roman"/>
          <w:lang w:val="en-US" w:eastAsia="ru-RU"/>
        </w:rPr>
        <w:t>by</w:t>
      </w:r>
    </w:p>
    <w:p w:rsidR="00065B12" w:rsidRDefault="00065B12" w:rsidP="00065B1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color w:val="000000" w:themeColor="text1"/>
          <w:lang w:eastAsia="ru-RU"/>
        </w:rPr>
        <w:t>Подтверждением того, что документ получен второй стороной посредством электронной почты, указанной сторонами в п. 7.2 договора, является автоматическое уведомление о доставке сообщения; посредством факсимильной связи – факсимильный отчет об отправке документа второй стороне.</w:t>
      </w:r>
    </w:p>
    <w:p w:rsidR="00065B12" w:rsidRDefault="00065B12" w:rsidP="00065B1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color w:val="000000" w:themeColor="text1"/>
          <w:lang w:eastAsia="ru-RU"/>
        </w:rPr>
        <w:t xml:space="preserve">В случае изменения почтового адреса либо адреса электронной почты, соответствующая сторона обязуются незамедлительно уведомить об этом другую сторону, в противном случае документы, касающиеся исполнения настоящего договора (переписка) и иные юридически значимые сообщения считаются направленными по надлежащему адресу. </w:t>
      </w:r>
    </w:p>
    <w:bookmarkEnd w:id="2"/>
    <w:p w:rsidR="00065B12" w:rsidRDefault="00065B12" w:rsidP="00065B1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7.3. Настоящий Договор вступает в силу с момента его подписания сторонами и действителен до 31.12.2026 г.</w:t>
      </w:r>
      <w:r>
        <w:rPr>
          <w:rFonts w:ascii="Times New Roman" w:eastAsia="Times New Roman" w:hAnsi="Times New Roman"/>
          <w:lang w:eastAsia="ru-RU"/>
        </w:rPr>
        <w:tab/>
      </w:r>
    </w:p>
    <w:p w:rsidR="00065B12" w:rsidRDefault="00065B12" w:rsidP="00065B1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065B12" w:rsidRDefault="00065B12" w:rsidP="00065B12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8. АНТИКОРРУПЦИОННАЯ ОГОВОРКА</w:t>
      </w:r>
    </w:p>
    <w:p w:rsidR="00065B12" w:rsidRDefault="00065B12" w:rsidP="00065B1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8.1. Стороны подтверждают, что им известны требования законодательных и иных нормативных правовых актов Республики Беларусь о противодействии коррупции (далее – антикоррупционные требования), в том числе Закона Республики Беларусь от 15.07.2015 г. «О борьбе с коррупцией».</w:t>
      </w:r>
    </w:p>
    <w:p w:rsidR="00065B12" w:rsidRDefault="00065B12" w:rsidP="00065B1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Каждая из сторон гарантирует, что в ходе заключения настоящего договора, включая все предварительные стадии, предшествовавшие его заключению, не совершала, а также воздержится в будущем в рамках исполнения настоящего договора от любых действий через своих работников, </w:t>
      </w:r>
      <w:r>
        <w:rPr>
          <w:rFonts w:ascii="Times New Roman" w:eastAsia="Times New Roman" w:hAnsi="Times New Roman"/>
          <w:lang w:eastAsia="ru-RU"/>
        </w:rPr>
        <w:lastRenderedPageBreak/>
        <w:t>представителей, аффилированных лиц либо посредников, стимулирующих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ставящими работника в определенную зависимость и направленными на обеспечение выполнения этим работником каких-либо действий в пользу стимулирующей его Стороны (предоставление неоправданных преимуществ по сравнению с другими контрагентами; предоставление каких-либо гарантий; ускорение существующих процедур; иные действия, выполняемые работником, но идущие вразрез с принципами прозрачности и открытости взаимоотношений между Сторонами).</w:t>
      </w:r>
    </w:p>
    <w:p w:rsidR="00065B12" w:rsidRDefault="00065B12" w:rsidP="00065B1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</w:t>
      </w:r>
      <w:r>
        <w:rPr>
          <w:rFonts w:ascii="Times New Roman" w:eastAsia="Times New Roman" w:hAnsi="Times New Roman"/>
          <w:u w:val="single"/>
          <w:lang w:eastAsia="ru-RU"/>
        </w:rPr>
        <w:t xml:space="preserve"> </w:t>
      </w:r>
      <w:r>
        <w:rPr>
          <w:rFonts w:ascii="Times New Roman" w:eastAsia="Times New Roman" w:hAnsi="Times New Roman"/>
          <w:lang w:eastAsia="ru-RU"/>
        </w:rPr>
        <w:t>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:rsidR="00065B12" w:rsidRDefault="00065B12" w:rsidP="00065B1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его представителями,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:rsidR="00065B12" w:rsidRDefault="00065B12" w:rsidP="00065B12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 случае нарушения одной Стороной указанных выше антикоррупционных требований, другая Сторона имеет право расторгнуть договор в одностороннем порядке полностью или в части, направив письменное уведомление о расторжении без возмещения затрат (убытков) по</w:t>
      </w:r>
      <w:r>
        <w:rPr>
          <w:rFonts w:ascii="Times New Roman" w:eastAsia="Times New Roman" w:hAnsi="Times New Roman"/>
          <w:u w:val="single"/>
          <w:lang w:eastAsia="ru-RU"/>
        </w:rPr>
        <w:t xml:space="preserve"> </w:t>
      </w:r>
      <w:r>
        <w:rPr>
          <w:rFonts w:ascii="Times New Roman" w:eastAsia="Times New Roman" w:hAnsi="Times New Roman"/>
          <w:lang w:eastAsia="ru-RU"/>
        </w:rPr>
        <w:t>исполнению обязательств по договору другой Стороне. В то же время, Сторона, по чьей инициативе был расторгнут настоящий Договор в соответствии с положениями настоящей Оговорки, вправе требовать возмещения реального ущерба, возникшего в результате такого расторжения. Порядок возмещения убытков определяется законодательством Республики Беларусь.</w:t>
      </w:r>
    </w:p>
    <w:p w:rsidR="00065B12" w:rsidRDefault="00065B12" w:rsidP="00065B12">
      <w:pPr>
        <w:spacing w:after="0" w:line="240" w:lineRule="auto"/>
        <w:jc w:val="center"/>
        <w:rPr>
          <w:rFonts w:ascii="Times New Roman" w:eastAsia="Times New Roman" w:hAnsi="Times New Roman"/>
          <w:u w:val="single"/>
          <w:lang w:eastAsia="ru-RU"/>
        </w:rPr>
      </w:pPr>
      <w:bookmarkStart w:id="3" w:name="_GoBack"/>
      <w:bookmarkEnd w:id="3"/>
      <w:r>
        <w:rPr>
          <w:rFonts w:ascii="Times New Roman" w:eastAsia="Times New Roman" w:hAnsi="Times New Roman"/>
          <w:u w:val="single"/>
          <w:lang w:eastAsia="ru-RU"/>
        </w:rPr>
        <w:t>9. ЮРИДИЧЕСКИЕ АДРЕСА СТОРОН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962"/>
        <w:gridCol w:w="567"/>
        <w:gridCol w:w="5244"/>
      </w:tblGrid>
      <w:tr w:rsidR="00065B12" w:rsidTr="00065B12">
        <w:trPr>
          <w:trHeight w:hRule="exact" w:val="105"/>
        </w:trPr>
        <w:tc>
          <w:tcPr>
            <w:tcW w:w="4962" w:type="dxa"/>
            <w:vAlign w:val="bottom"/>
          </w:tcPr>
          <w:p w:rsidR="00065B12" w:rsidRDefault="00065B12">
            <w:pPr>
              <w:spacing w:after="0" w:line="240" w:lineRule="auto"/>
              <w:ind w:left="-2"/>
              <w:jc w:val="center"/>
              <w:rPr>
                <w:rFonts w:ascii="Times New Roman" w:eastAsia="Times New Roman" w:hAnsi="Times New Roman"/>
                <w:color w:val="000000"/>
                <w:u w:val="single"/>
                <w:lang w:eastAsia="ru-RU"/>
              </w:rPr>
            </w:pPr>
          </w:p>
        </w:tc>
        <w:tc>
          <w:tcPr>
            <w:tcW w:w="567" w:type="dxa"/>
            <w:vAlign w:val="bottom"/>
          </w:tcPr>
          <w:p w:rsidR="00065B12" w:rsidRDefault="00065B12">
            <w:pPr>
              <w:spacing w:after="0" w:line="240" w:lineRule="auto"/>
              <w:ind w:left="-2"/>
              <w:jc w:val="center"/>
              <w:rPr>
                <w:rFonts w:ascii="Times New Roman" w:eastAsia="Times New Roman" w:hAnsi="Times New Roman"/>
                <w:color w:val="000000"/>
                <w:u w:val="single"/>
                <w:lang w:eastAsia="ru-RU"/>
              </w:rPr>
            </w:pPr>
          </w:p>
        </w:tc>
        <w:tc>
          <w:tcPr>
            <w:tcW w:w="5244" w:type="dxa"/>
            <w:vAlign w:val="bottom"/>
          </w:tcPr>
          <w:p w:rsidR="00065B12" w:rsidRDefault="00065B12">
            <w:pPr>
              <w:spacing w:after="0" w:line="240" w:lineRule="auto"/>
              <w:ind w:left="-2"/>
              <w:jc w:val="center"/>
              <w:rPr>
                <w:rFonts w:ascii="Times New Roman" w:eastAsia="Times New Roman" w:hAnsi="Times New Roman"/>
                <w:color w:val="000000"/>
                <w:u w:val="single"/>
                <w:lang w:eastAsia="ru-RU"/>
              </w:rPr>
            </w:pPr>
          </w:p>
        </w:tc>
      </w:tr>
      <w:tr w:rsidR="00065B12" w:rsidTr="00065B12">
        <w:tc>
          <w:tcPr>
            <w:tcW w:w="5529" w:type="dxa"/>
            <w:gridSpan w:val="2"/>
            <w:vAlign w:val="bottom"/>
            <w:hideMark/>
          </w:tcPr>
          <w:p w:rsidR="00065B12" w:rsidRDefault="00065B12">
            <w:pPr>
              <w:spacing w:after="0" w:line="240" w:lineRule="auto"/>
              <w:rPr>
                <w:rFonts w:ascii="Times New Roman" w:hAnsi="Times New Roman"/>
                <w:color w:val="000000"/>
                <w:u w:val="single"/>
                <w:lang w:eastAsia="ru-RU"/>
              </w:rPr>
            </w:pPr>
            <w:r>
              <w:rPr>
                <w:rFonts w:ascii="Times New Roman" w:hAnsi="Times New Roman"/>
                <w:color w:val="000000"/>
                <w:u w:val="single"/>
                <w:lang w:val="en-US" w:eastAsia="ru-RU"/>
              </w:rPr>
              <w:t>ПОСТАВЩИК</w:t>
            </w:r>
          </w:p>
        </w:tc>
        <w:tc>
          <w:tcPr>
            <w:tcW w:w="5244" w:type="dxa"/>
            <w:vAlign w:val="bottom"/>
            <w:hideMark/>
          </w:tcPr>
          <w:p w:rsidR="00065B12" w:rsidRDefault="00065B12">
            <w:pPr>
              <w:spacing w:after="0" w:line="240" w:lineRule="auto"/>
              <w:rPr>
                <w:rFonts w:ascii="Times New Roman" w:hAnsi="Times New Roman"/>
                <w:color w:val="000000"/>
                <w:u w:val="single"/>
                <w:lang w:eastAsia="ru-RU"/>
              </w:rPr>
            </w:pPr>
            <w:r>
              <w:rPr>
                <w:rFonts w:ascii="Times New Roman" w:hAnsi="Times New Roman"/>
                <w:color w:val="000000"/>
                <w:u w:val="single"/>
                <w:lang w:eastAsia="ru-RU"/>
              </w:rPr>
              <w:t>ПОКУПАТЕЛЬ:</w:t>
            </w:r>
          </w:p>
        </w:tc>
      </w:tr>
      <w:tr w:rsidR="00065B12" w:rsidTr="00065B12">
        <w:tc>
          <w:tcPr>
            <w:tcW w:w="4962" w:type="dxa"/>
            <w:hideMark/>
          </w:tcPr>
          <w:p w:rsidR="00065B12" w:rsidRDefault="00065B1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highlight w:val="yellow"/>
                <w:u w:val="single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u w:val="single"/>
                <w:lang w:val="en-US" w:eastAsia="ru-RU"/>
              </w:rPr>
              <w:t xml:space="preserve"> </w:t>
            </w:r>
          </w:p>
        </w:tc>
        <w:tc>
          <w:tcPr>
            <w:tcW w:w="567" w:type="dxa"/>
            <w:vAlign w:val="bottom"/>
          </w:tcPr>
          <w:p w:rsidR="00065B12" w:rsidRDefault="00065B1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u w:val="single"/>
                <w:lang w:eastAsia="ru-RU"/>
              </w:rPr>
            </w:pPr>
          </w:p>
        </w:tc>
        <w:tc>
          <w:tcPr>
            <w:tcW w:w="5244" w:type="dxa"/>
            <w:hideMark/>
          </w:tcPr>
          <w:p w:rsidR="00065B12" w:rsidRDefault="00065B1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u w:val="single"/>
                <w:lang w:val="en-US" w:eastAsia="ru-RU"/>
              </w:rPr>
            </w:pPr>
            <w:bookmarkStart w:id="4" w:name="НаименованиеПокупателя"/>
            <w:bookmarkEnd w:id="4"/>
            <w:r>
              <w:rPr>
                <w:rFonts w:ascii="Times New Roman" w:hAnsi="Times New Roman"/>
                <w:b/>
                <w:color w:val="000000"/>
                <w:u w:val="single"/>
                <w:lang w:val="en-US" w:eastAsia="ru-RU"/>
              </w:rPr>
              <w:t>ОАО "РМЗ"</w:t>
            </w:r>
          </w:p>
        </w:tc>
      </w:tr>
      <w:tr w:rsidR="00065B12" w:rsidTr="00065B12">
        <w:tc>
          <w:tcPr>
            <w:tcW w:w="4962" w:type="dxa"/>
          </w:tcPr>
          <w:p w:rsidR="00065B12" w:rsidRDefault="00065B1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highlight w:val="yellow"/>
                <w:u w:val="single"/>
                <w:lang w:eastAsia="ru-RU"/>
              </w:rPr>
            </w:pPr>
          </w:p>
        </w:tc>
        <w:tc>
          <w:tcPr>
            <w:tcW w:w="567" w:type="dxa"/>
            <w:vAlign w:val="bottom"/>
          </w:tcPr>
          <w:p w:rsidR="00065B12" w:rsidRDefault="00065B12">
            <w:pPr>
              <w:spacing w:after="0" w:line="240" w:lineRule="auto"/>
              <w:rPr>
                <w:rFonts w:ascii="Times New Roman" w:hAnsi="Times New Roman"/>
                <w:color w:val="000000"/>
                <w:u w:val="single"/>
                <w:lang w:val="en-US" w:eastAsia="ru-RU"/>
              </w:rPr>
            </w:pPr>
          </w:p>
        </w:tc>
        <w:tc>
          <w:tcPr>
            <w:tcW w:w="5244" w:type="dxa"/>
            <w:hideMark/>
          </w:tcPr>
          <w:p w:rsidR="00065B12" w:rsidRDefault="00065B12">
            <w:pPr>
              <w:spacing w:after="0" w:line="240" w:lineRule="auto"/>
              <w:rPr>
                <w:rFonts w:ascii="Times New Roman" w:hAnsi="Times New Roman"/>
                <w:color w:val="000000"/>
                <w:u w:val="single"/>
                <w:lang w:val="en-US" w:eastAsia="ru-RU"/>
              </w:rPr>
            </w:pPr>
            <w:bookmarkStart w:id="5" w:name="РеквизитыПокупателя"/>
            <w:bookmarkEnd w:id="5"/>
            <w:smartTag w:uri="urn:schemas-microsoft-com:office:smarttags" w:element="metricconverter">
              <w:smartTagPr>
                <w:attr w:name="ProductID" w:val="247500, г"/>
              </w:smartTagPr>
              <w:r>
                <w:rPr>
                  <w:rFonts w:ascii="Times New Roman" w:hAnsi="Times New Roman"/>
                  <w:color w:val="000000"/>
                  <w:u w:val="single"/>
                  <w:lang w:val="en-US" w:eastAsia="ru-RU"/>
                </w:rPr>
                <w:t xml:space="preserve">247500, </w:t>
              </w:r>
              <w:r>
                <w:rPr>
                  <w:rFonts w:ascii="Times New Roman" w:hAnsi="Times New Roman"/>
                  <w:color w:val="000000"/>
                  <w:u w:val="single"/>
                  <w:lang w:eastAsia="ru-RU"/>
                </w:rPr>
                <w:t>г</w:t>
              </w:r>
            </w:smartTag>
            <w:r>
              <w:rPr>
                <w:rFonts w:ascii="Times New Roman" w:hAnsi="Times New Roman"/>
                <w:color w:val="000000"/>
                <w:u w:val="single"/>
                <w:lang w:val="en-US" w:eastAsia="ru-RU"/>
              </w:rPr>
              <w:t>.</w:t>
            </w:r>
            <w:r>
              <w:rPr>
                <w:rFonts w:ascii="Times New Roman" w:hAnsi="Times New Roman"/>
                <w:color w:val="000000"/>
                <w:u w:val="single"/>
                <w:lang w:eastAsia="ru-RU"/>
              </w:rPr>
              <w:t>Речица</w:t>
            </w:r>
            <w:r>
              <w:rPr>
                <w:rFonts w:ascii="Times New Roman" w:hAnsi="Times New Roman"/>
                <w:color w:val="000000"/>
                <w:u w:val="single"/>
                <w:lang w:val="en-US"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u w:val="single"/>
                <w:lang w:eastAsia="ru-RU"/>
              </w:rPr>
              <w:t>ул</w:t>
            </w:r>
            <w:proofErr w:type="spellEnd"/>
            <w:r>
              <w:rPr>
                <w:rFonts w:ascii="Times New Roman" w:hAnsi="Times New Roman"/>
                <w:color w:val="000000"/>
                <w:u w:val="single"/>
                <w:lang w:val="en-US" w:eastAsia="ru-RU"/>
              </w:rPr>
              <w:t>.</w:t>
            </w:r>
            <w:r>
              <w:rPr>
                <w:rFonts w:ascii="Times New Roman" w:hAnsi="Times New Roman"/>
                <w:color w:val="000000"/>
                <w:u w:val="single"/>
                <w:lang w:eastAsia="ru-RU"/>
              </w:rPr>
              <w:t>Фрунзе</w:t>
            </w:r>
            <w:r>
              <w:rPr>
                <w:rFonts w:ascii="Times New Roman" w:hAnsi="Times New Roman"/>
                <w:color w:val="000000"/>
                <w:u w:val="single"/>
                <w:lang w:val="en-US" w:eastAsia="ru-RU"/>
              </w:rPr>
              <w:t>, 2</w:t>
            </w:r>
          </w:p>
          <w:p w:rsidR="00065B12" w:rsidRDefault="00065B12">
            <w:pPr>
              <w:spacing w:after="0" w:line="240" w:lineRule="auto"/>
              <w:rPr>
                <w:rFonts w:ascii="Times New Roman" w:eastAsia="Times New Roman" w:hAnsi="Times New Roman"/>
                <w:u w:val="single"/>
                <w:lang w:val="en-US" w:eastAsia="ru-RU"/>
              </w:rPr>
            </w:pPr>
            <w:r>
              <w:rPr>
                <w:rFonts w:ascii="Times New Roman" w:eastAsia="Times New Roman" w:hAnsi="Times New Roman"/>
                <w:u w:val="single"/>
                <w:lang w:val="en-US" w:eastAsia="ru-RU"/>
              </w:rPr>
              <w:t>IBAN BY89BPSB30121143920119330000</w:t>
            </w:r>
          </w:p>
          <w:p w:rsidR="00065B12" w:rsidRDefault="00065B12">
            <w:pPr>
              <w:spacing w:after="0" w:line="240" w:lineRule="auto"/>
              <w:rPr>
                <w:rFonts w:ascii="Times New Roman" w:hAnsi="Times New Roman"/>
                <w:color w:val="000000"/>
                <w:u w:val="single"/>
                <w:lang w:eastAsia="ru-RU"/>
              </w:rPr>
            </w:pPr>
            <w:r>
              <w:rPr>
                <w:rFonts w:ascii="Times New Roman" w:hAnsi="Times New Roman"/>
                <w:color w:val="000000"/>
                <w:u w:val="single"/>
                <w:lang w:eastAsia="ru-RU"/>
              </w:rPr>
              <w:t>в ОАО "Сбербанк" ДО №327</w:t>
            </w:r>
          </w:p>
          <w:p w:rsidR="00065B12" w:rsidRDefault="00065B12">
            <w:pPr>
              <w:spacing w:after="0" w:line="240" w:lineRule="auto"/>
              <w:rPr>
                <w:rFonts w:ascii="Times New Roman" w:eastAsia="Times New Roman" w:hAnsi="Times New Roman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u w:val="single"/>
                <w:lang w:val="en-US" w:eastAsia="ru-RU"/>
              </w:rPr>
              <w:t>SWIFT</w:t>
            </w:r>
            <w:r w:rsidRPr="00065B12">
              <w:rPr>
                <w:rFonts w:ascii="Times New Roman" w:eastAsia="Times New Roman" w:hAnsi="Times New Roman"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u w:val="single"/>
                <w:lang w:val="en-US" w:eastAsia="ru-RU"/>
              </w:rPr>
              <w:t>BPSBBY</w:t>
            </w:r>
            <w:r>
              <w:rPr>
                <w:rFonts w:ascii="Times New Roman" w:eastAsia="Times New Roman" w:hAnsi="Times New Roman"/>
                <w:u w:val="single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u w:val="single"/>
                <w:lang w:val="en-US" w:eastAsia="ru-RU"/>
              </w:rPr>
              <w:t>X</w:t>
            </w:r>
          </w:p>
          <w:p w:rsidR="00065B12" w:rsidRDefault="00065B12">
            <w:pPr>
              <w:spacing w:after="0" w:line="240" w:lineRule="auto"/>
              <w:rPr>
                <w:rFonts w:ascii="Times New Roman" w:hAnsi="Times New Roman"/>
                <w:color w:val="000000"/>
                <w:u w:val="single"/>
                <w:lang w:eastAsia="ru-RU"/>
              </w:rPr>
            </w:pPr>
            <w:r>
              <w:rPr>
                <w:rFonts w:ascii="Times New Roman" w:hAnsi="Times New Roman"/>
                <w:color w:val="000000"/>
                <w:u w:val="single"/>
                <w:lang w:eastAsia="ru-RU"/>
              </w:rPr>
              <w:t>УНП 400024166</w:t>
            </w:r>
          </w:p>
          <w:p w:rsidR="00065B12" w:rsidRDefault="00065B12">
            <w:pPr>
              <w:spacing w:after="0" w:line="240" w:lineRule="auto"/>
              <w:rPr>
                <w:rFonts w:ascii="Times New Roman" w:hAnsi="Times New Roman"/>
                <w:color w:val="000000"/>
                <w:u w:val="single"/>
                <w:lang w:eastAsia="ru-RU"/>
              </w:rPr>
            </w:pPr>
            <w:r>
              <w:rPr>
                <w:rFonts w:ascii="Times New Roman" w:hAnsi="Times New Roman"/>
                <w:color w:val="000000"/>
                <w:u w:val="single"/>
                <w:lang w:eastAsia="ru-RU"/>
              </w:rPr>
              <w:t>ОКПО 00187286</w:t>
            </w:r>
          </w:p>
          <w:p w:rsidR="00065B12" w:rsidRDefault="00065B12">
            <w:pPr>
              <w:spacing w:after="0" w:line="240" w:lineRule="auto"/>
              <w:rPr>
                <w:rFonts w:ascii="Times New Roman" w:hAnsi="Times New Roman"/>
                <w:color w:val="000000"/>
                <w:u w:val="single"/>
                <w:lang w:eastAsia="ru-RU"/>
              </w:rPr>
            </w:pPr>
            <w:r>
              <w:rPr>
                <w:rFonts w:ascii="Times New Roman" w:hAnsi="Times New Roman"/>
                <w:color w:val="000000"/>
                <w:u w:val="single"/>
                <w:lang w:eastAsia="ru-RU"/>
              </w:rPr>
              <w:t>Телефоны 8(02340) 5-05-45 ф. 6-52-67.</w:t>
            </w:r>
          </w:p>
        </w:tc>
      </w:tr>
      <w:tr w:rsidR="00065B12" w:rsidTr="00065B12">
        <w:trPr>
          <w:trHeight w:hRule="exact" w:val="70"/>
        </w:trPr>
        <w:tc>
          <w:tcPr>
            <w:tcW w:w="4962" w:type="dxa"/>
            <w:vAlign w:val="bottom"/>
          </w:tcPr>
          <w:p w:rsidR="00065B12" w:rsidRDefault="00065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u w:val="single"/>
                <w:lang w:eastAsia="ru-RU"/>
              </w:rPr>
            </w:pPr>
          </w:p>
        </w:tc>
        <w:tc>
          <w:tcPr>
            <w:tcW w:w="567" w:type="dxa"/>
            <w:vAlign w:val="bottom"/>
          </w:tcPr>
          <w:p w:rsidR="00065B12" w:rsidRDefault="00065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u w:val="single"/>
                <w:lang w:eastAsia="ru-RU"/>
              </w:rPr>
            </w:pPr>
          </w:p>
        </w:tc>
        <w:tc>
          <w:tcPr>
            <w:tcW w:w="5244" w:type="dxa"/>
            <w:vAlign w:val="bottom"/>
          </w:tcPr>
          <w:p w:rsidR="00065B12" w:rsidRDefault="00065B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u w:val="single"/>
                <w:lang w:eastAsia="ru-RU"/>
              </w:rPr>
            </w:pPr>
          </w:p>
        </w:tc>
      </w:tr>
      <w:tr w:rsidR="00065B12" w:rsidTr="00065B12">
        <w:trPr>
          <w:trHeight w:val="435"/>
        </w:trPr>
        <w:tc>
          <w:tcPr>
            <w:tcW w:w="5529" w:type="dxa"/>
            <w:gridSpan w:val="2"/>
            <w:vAlign w:val="bottom"/>
            <w:hideMark/>
          </w:tcPr>
          <w:p w:rsidR="00065B12" w:rsidRDefault="00065B12">
            <w:pPr>
              <w:spacing w:after="0" w:line="240" w:lineRule="auto"/>
              <w:rPr>
                <w:rFonts w:ascii="Times New Roman" w:hAnsi="Times New Roman"/>
                <w:color w:val="000000"/>
                <w:u w:val="single"/>
                <w:lang w:eastAsia="ru-RU"/>
              </w:rPr>
            </w:pPr>
            <w:r>
              <w:rPr>
                <w:rFonts w:ascii="Times New Roman" w:hAnsi="Times New Roman"/>
                <w:color w:val="000000"/>
                <w:u w:val="single"/>
                <w:lang w:eastAsia="ru-RU"/>
              </w:rPr>
              <w:t>Поставщик: ____________ / /</w:t>
            </w:r>
          </w:p>
        </w:tc>
        <w:tc>
          <w:tcPr>
            <w:tcW w:w="5244" w:type="dxa"/>
            <w:vAlign w:val="bottom"/>
            <w:hideMark/>
          </w:tcPr>
          <w:p w:rsidR="00065B12" w:rsidRDefault="00065B12">
            <w:pPr>
              <w:spacing w:after="0" w:line="240" w:lineRule="auto"/>
              <w:rPr>
                <w:rFonts w:ascii="Times New Roman" w:hAnsi="Times New Roman"/>
                <w:color w:val="000000"/>
                <w:u w:val="single"/>
                <w:lang w:eastAsia="ru-RU"/>
              </w:rPr>
            </w:pPr>
            <w:r>
              <w:rPr>
                <w:rFonts w:ascii="Times New Roman" w:hAnsi="Times New Roman"/>
                <w:color w:val="000000"/>
                <w:u w:val="single"/>
                <w:lang w:eastAsia="ru-RU"/>
              </w:rPr>
              <w:t>Покупатель: ______________       /  /</w:t>
            </w:r>
          </w:p>
        </w:tc>
      </w:tr>
      <w:tr w:rsidR="00065B12" w:rsidTr="00065B12">
        <w:trPr>
          <w:trHeight w:val="285"/>
        </w:trPr>
        <w:tc>
          <w:tcPr>
            <w:tcW w:w="10773" w:type="dxa"/>
            <w:gridSpan w:val="3"/>
            <w:vAlign w:val="center"/>
          </w:tcPr>
          <w:p w:rsidR="00065B12" w:rsidRDefault="00065B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u w:val="single"/>
                <w:lang w:eastAsia="ru-RU"/>
              </w:rPr>
            </w:pPr>
          </w:p>
        </w:tc>
      </w:tr>
      <w:tr w:rsidR="00065B12" w:rsidTr="00065B12">
        <w:trPr>
          <w:trHeight w:val="419"/>
        </w:trPr>
        <w:tc>
          <w:tcPr>
            <w:tcW w:w="10773" w:type="dxa"/>
            <w:gridSpan w:val="3"/>
            <w:vAlign w:val="center"/>
          </w:tcPr>
          <w:p w:rsidR="00065B12" w:rsidRDefault="00065B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u w:val="single"/>
                <w:lang w:eastAsia="ru-RU"/>
              </w:rPr>
            </w:pPr>
          </w:p>
        </w:tc>
      </w:tr>
      <w:tr w:rsidR="00065B12" w:rsidTr="00065B12">
        <w:trPr>
          <w:trHeight w:hRule="exact" w:val="722"/>
        </w:trPr>
        <w:tc>
          <w:tcPr>
            <w:tcW w:w="5529" w:type="dxa"/>
            <w:gridSpan w:val="2"/>
            <w:vAlign w:val="center"/>
            <w:hideMark/>
          </w:tcPr>
          <w:p w:rsidR="00065B12" w:rsidRDefault="00065B1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u w:val="single"/>
                <w:lang w:val="en-US" w:eastAsia="ru-RU"/>
              </w:rPr>
              <w:t>М.П.</w:t>
            </w:r>
          </w:p>
        </w:tc>
        <w:tc>
          <w:tcPr>
            <w:tcW w:w="5244" w:type="dxa"/>
            <w:vAlign w:val="center"/>
            <w:hideMark/>
          </w:tcPr>
          <w:p w:rsidR="00065B12" w:rsidRDefault="00065B1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u w:val="single"/>
                <w:lang w:val="en-US" w:eastAsia="ru-RU"/>
              </w:rPr>
              <w:t>М.П.</w:t>
            </w:r>
          </w:p>
        </w:tc>
      </w:tr>
    </w:tbl>
    <w:p w:rsidR="00F51698" w:rsidRDefault="00AF22E4"/>
    <w:sectPr w:rsidR="00F516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43D26"/>
    <w:multiLevelType w:val="hybridMultilevel"/>
    <w:tmpl w:val="221030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652D35"/>
    <w:multiLevelType w:val="multilevel"/>
    <w:tmpl w:val="5F72F23A"/>
    <w:lvl w:ilvl="0">
      <w:start w:val="1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42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90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3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86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280" w:hanging="1800"/>
      </w:pPr>
      <w:rPr>
        <w:b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B12"/>
    <w:rsid w:val="00065B12"/>
    <w:rsid w:val="00152C96"/>
    <w:rsid w:val="004048C9"/>
    <w:rsid w:val="0046246E"/>
    <w:rsid w:val="00741563"/>
    <w:rsid w:val="00AB301E"/>
    <w:rsid w:val="00AF22E4"/>
    <w:rsid w:val="00D8228B"/>
    <w:rsid w:val="00E73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B1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5B12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5B1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B1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5B12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5B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7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1504</Words>
  <Characters>8577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snab3</dc:creator>
  <cp:keywords/>
  <dc:description/>
  <cp:lastModifiedBy>snab12</cp:lastModifiedBy>
  <cp:revision>7</cp:revision>
  <dcterms:created xsi:type="dcterms:W3CDTF">2026-10-07T06:44:00Z</dcterms:created>
  <dcterms:modified xsi:type="dcterms:W3CDTF">2026-10-07T08:09:00Z</dcterms:modified>
</cp:coreProperties>
</file>