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52E52" w14:textId="16389387" w:rsidR="00955E80" w:rsidRPr="00A24EE9" w:rsidRDefault="00955E80" w:rsidP="001D7993">
      <w:pPr>
        <w:widowControl w:val="0"/>
        <w:tabs>
          <w:tab w:val="left" w:pos="0"/>
        </w:tabs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A24EE9">
        <w:rPr>
          <w:rFonts w:ascii="Times New Roman" w:hAnsi="Times New Roman"/>
          <w:sz w:val="26"/>
          <w:szCs w:val="26"/>
          <w:lang w:eastAsia="ru-RU"/>
        </w:rPr>
        <w:t>Приложение №</w:t>
      </w:r>
      <w:r w:rsidR="001D7993" w:rsidRPr="00A24EE9">
        <w:rPr>
          <w:rFonts w:ascii="Times New Roman" w:hAnsi="Times New Roman"/>
          <w:sz w:val="26"/>
          <w:szCs w:val="26"/>
          <w:lang w:eastAsia="ru-RU"/>
        </w:rPr>
        <w:t>1</w:t>
      </w:r>
    </w:p>
    <w:p w14:paraId="403D7FEB" w14:textId="77777777" w:rsidR="007A02B1" w:rsidRPr="00A24EE9" w:rsidRDefault="007A02B1" w:rsidP="001D7993">
      <w:pPr>
        <w:widowControl w:val="0"/>
        <w:tabs>
          <w:tab w:val="left" w:pos="0"/>
        </w:tabs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14:paraId="28137095" w14:textId="1DE501CC" w:rsidR="0021720D" w:rsidRPr="00A24EE9" w:rsidRDefault="001D7993" w:rsidP="001D79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A24EE9">
        <w:rPr>
          <w:rFonts w:ascii="Times New Roman" w:hAnsi="Times New Roman"/>
          <w:b/>
          <w:bCs/>
          <w:sz w:val="26"/>
          <w:szCs w:val="26"/>
          <w:lang w:eastAsia="ru-RU"/>
        </w:rPr>
        <w:t>1</w:t>
      </w:r>
      <w:r w:rsidR="0021720D" w:rsidRPr="00A24EE9">
        <w:rPr>
          <w:rFonts w:ascii="Times New Roman" w:hAnsi="Times New Roman"/>
          <w:b/>
          <w:bCs/>
          <w:sz w:val="26"/>
          <w:szCs w:val="26"/>
          <w:lang w:eastAsia="ru-RU"/>
        </w:rPr>
        <w:t xml:space="preserve">. Требования к </w:t>
      </w:r>
      <w:r w:rsidR="00963644" w:rsidRPr="00A24EE9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качеству, техническим характеристикам товара (работы, услуги), его безопасности, функциональным характеристикам (потребительским свойствам), размерам, упаковке, результатам работы и иные требования: </w:t>
      </w:r>
      <w:r w:rsidR="0021720D" w:rsidRPr="00A24EE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14:paraId="4ED7F078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Физические параметры:</w:t>
      </w:r>
    </w:p>
    <w:p w14:paraId="4D3106B5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-физическое состояние — порошок;</w:t>
      </w:r>
    </w:p>
    <w:p w14:paraId="6CDB22CC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-заряд — катионный;</w:t>
      </w:r>
    </w:p>
    <w:p w14:paraId="2DD2CC2B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 внешний вид-гранулы;</w:t>
      </w:r>
    </w:p>
    <w:p w14:paraId="0AEF625E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-запах- без запаха;</w:t>
      </w:r>
    </w:p>
    <w:p w14:paraId="1C9D7456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 xml:space="preserve">-время выдерживания (созревания) 0,4% раствора не должно превышать 60 мин; </w:t>
      </w:r>
    </w:p>
    <w:p w14:paraId="5F84C5F5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-возможность использования для приготовления раствора флокулянта водопроводной воды системы холодного водоснабжения без её дополнительной подготовки;</w:t>
      </w:r>
    </w:p>
    <w:p w14:paraId="03AB231F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-возможность использования в качестве рабочего раствора флокулянта раствор концентрацией 0,1-0,15%;</w:t>
      </w:r>
    </w:p>
    <w:p w14:paraId="576F0AF1" w14:textId="59E8D1C6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 xml:space="preserve">-возможность использования станций приготовления флокулянта согласно «Технологической Инструкции по проведению производственных испытаний флокулянтов для обезвоживания смеси осадков сточных вод в цехе обработки осадка Минской очистной станции ТИ 02-25-2026» (приложение </w:t>
      </w:r>
      <w:r>
        <w:rPr>
          <w:rFonts w:ascii="Times New Roman" w:hAnsi="Times New Roman"/>
          <w:sz w:val="26"/>
          <w:szCs w:val="26"/>
        </w:rPr>
        <w:t>2</w:t>
      </w:r>
      <w:r w:rsidRPr="003F6887">
        <w:rPr>
          <w:rFonts w:ascii="Times New Roman" w:hAnsi="Times New Roman"/>
          <w:sz w:val="26"/>
          <w:szCs w:val="26"/>
        </w:rPr>
        <w:t>) для приготовления 0,4% водного раствора без предварительной подготовки флокулянта и использования дополнительного оборудования;</w:t>
      </w:r>
    </w:p>
    <w:p w14:paraId="5A039F9C" w14:textId="4A906B5C" w:rsid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 xml:space="preserve">Значение средней удельной дозы расхода флокулянта на 1 тонну сухого вещества осадка и пригодность флокулянта к применению для обезвоживания осадков в условиях Минской очистной станции определяется в рамках производственных испытаний в соответствии с «Технологической Инструкцией по проведению производственных испытаний флокулянтов для обезвоживания смеси осадков сточных вод в цехе обработки осадка Минской очистной станции ТИ 02-25-2026» (приложение </w:t>
      </w:r>
      <w:r>
        <w:rPr>
          <w:rFonts w:ascii="Times New Roman" w:hAnsi="Times New Roman"/>
          <w:sz w:val="26"/>
          <w:szCs w:val="26"/>
        </w:rPr>
        <w:t>2</w:t>
      </w:r>
      <w:r w:rsidRPr="003F6887">
        <w:rPr>
          <w:rFonts w:ascii="Times New Roman" w:hAnsi="Times New Roman"/>
          <w:sz w:val="26"/>
          <w:szCs w:val="26"/>
        </w:rPr>
        <w:t>).</w:t>
      </w:r>
    </w:p>
    <w:p w14:paraId="122C442F" w14:textId="5ADBB4CE" w:rsidR="003F6887" w:rsidRPr="00DB6B9E" w:rsidRDefault="003F6887" w:rsidP="003F6887">
      <w:pPr>
        <w:widowControl w:val="0"/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DB6B9E">
        <w:rPr>
          <w:rFonts w:ascii="Times New Roman" w:hAnsi="Times New Roman"/>
          <w:sz w:val="26"/>
          <w:szCs w:val="26"/>
        </w:rPr>
        <w:t>рок годности товара на момент поставки должен составлять не менее 80% от срока годности, установленного производителем.</w:t>
      </w:r>
    </w:p>
    <w:p w14:paraId="7C1B976B" w14:textId="7BEDACEF" w:rsidR="000345AE" w:rsidRDefault="000345AE" w:rsidP="00684C4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24EE9">
        <w:rPr>
          <w:rFonts w:ascii="Times New Roman" w:hAnsi="Times New Roman"/>
          <w:b/>
          <w:bCs/>
          <w:sz w:val="26"/>
          <w:szCs w:val="26"/>
        </w:rPr>
        <w:t xml:space="preserve">2. Требования </w:t>
      </w:r>
      <w:r w:rsidR="00684C47" w:rsidRPr="00684C47">
        <w:rPr>
          <w:rFonts w:ascii="Times New Roman" w:hAnsi="Times New Roman"/>
          <w:b/>
          <w:bCs/>
          <w:sz w:val="26"/>
          <w:szCs w:val="26"/>
        </w:rPr>
        <w:t>к упаковке</w:t>
      </w:r>
      <w:r w:rsidRPr="00A24EE9">
        <w:rPr>
          <w:rFonts w:ascii="Times New Roman" w:hAnsi="Times New Roman"/>
          <w:b/>
          <w:bCs/>
          <w:sz w:val="26"/>
          <w:szCs w:val="26"/>
        </w:rPr>
        <w:t xml:space="preserve"> закупаемого товара (выполняемых работ, оказываемых услуг):</w:t>
      </w:r>
      <w:r w:rsidR="003A45C8" w:rsidRPr="00A24EE9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553F13AD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-товар (флокулянт) должен быть фасован в мягкий четырехстроповый контейнер типа «биг-бэг» по 500-750кг, включать внутренний;</w:t>
      </w:r>
    </w:p>
    <w:p w14:paraId="6941A72C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полиэтиленовый вкладыш, снаружи «биг-бэг» должен быть герметично упакован в полиэтилен;</w:t>
      </w:r>
    </w:p>
    <w:p w14:paraId="16B7321B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-дно «биг-бега» должно быть оборудовано клапаном выгрузки;</w:t>
      </w:r>
    </w:p>
    <w:p w14:paraId="0D09F799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-«биг-бэг» должен поставляться на поддоне с предварительно уложенным на нем листом из картона размерами в поддон;</w:t>
      </w:r>
    </w:p>
    <w:p w14:paraId="526C6E7D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-внутренний полиэтиленовый вкладыш должен быть по форме «биг-бега» и зафиксирован в нем таким образом, чтобы при опустошении «биг-бега» вкладыш оставался в исходном положении, при этом дно вкладыша под клапан должно быть открыто;</w:t>
      </w:r>
    </w:p>
    <w:p w14:paraId="24D79D4F" w14:textId="77777777" w:rsidR="003F6887" w:rsidRPr="003F6887" w:rsidRDefault="003F6887" w:rsidP="003F688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F6887">
        <w:rPr>
          <w:rFonts w:ascii="Times New Roman" w:hAnsi="Times New Roman"/>
          <w:sz w:val="26"/>
          <w:szCs w:val="26"/>
        </w:rPr>
        <w:t>-расстановка «биг-бэгов» в автотранспорте при доставке - однорядная.</w:t>
      </w:r>
    </w:p>
    <w:p w14:paraId="4CC9D017" w14:textId="1D8D2350" w:rsidR="000345AE" w:rsidRPr="00A24EE9" w:rsidRDefault="003F6887" w:rsidP="000345A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</w:rPr>
        <w:t>3</w:t>
      </w:r>
      <w:r w:rsidR="000345AE" w:rsidRPr="00A24EE9">
        <w:rPr>
          <w:rFonts w:ascii="Times New Roman" w:hAnsi="Times New Roman"/>
          <w:b/>
          <w:bCs/>
          <w:sz w:val="26"/>
          <w:szCs w:val="26"/>
        </w:rPr>
        <w:t>. Количество (объем) закупаемого товара, (выполняемых работ, оказываемых услуг):</w:t>
      </w:r>
      <w:r w:rsidR="000345AE" w:rsidRPr="00A24EE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224</w:t>
      </w:r>
      <w:r w:rsidR="00024A6C">
        <w:rPr>
          <w:rFonts w:ascii="Times New Roman" w:hAnsi="Times New Roman"/>
          <w:sz w:val="26"/>
          <w:szCs w:val="26"/>
        </w:rPr>
        <w:t xml:space="preserve"> 000</w:t>
      </w:r>
      <w:r w:rsidR="00684C47">
        <w:rPr>
          <w:rFonts w:ascii="Times New Roman" w:hAnsi="Times New Roman"/>
          <w:sz w:val="26"/>
          <w:szCs w:val="26"/>
        </w:rPr>
        <w:t xml:space="preserve"> </w:t>
      </w:r>
      <w:r w:rsidR="00024A6C">
        <w:rPr>
          <w:rFonts w:ascii="Times New Roman" w:hAnsi="Times New Roman"/>
          <w:sz w:val="26"/>
          <w:szCs w:val="26"/>
        </w:rPr>
        <w:t>кг</w:t>
      </w:r>
      <w:r w:rsidR="00684C47">
        <w:rPr>
          <w:rFonts w:ascii="Times New Roman" w:hAnsi="Times New Roman"/>
          <w:sz w:val="26"/>
          <w:szCs w:val="26"/>
        </w:rPr>
        <w:t>.</w:t>
      </w:r>
    </w:p>
    <w:p w14:paraId="32AFAE6D" w14:textId="25A02071" w:rsidR="00684C47" w:rsidRDefault="003F6887" w:rsidP="000345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4</w:t>
      </w:r>
      <w:r w:rsidR="000345AE" w:rsidRPr="00A24EE9">
        <w:rPr>
          <w:rFonts w:ascii="Times New Roman" w:hAnsi="Times New Roman"/>
          <w:b/>
          <w:bCs/>
          <w:sz w:val="26"/>
          <w:szCs w:val="26"/>
        </w:rPr>
        <w:t>.</w:t>
      </w:r>
      <w:r w:rsidR="000345AE" w:rsidRPr="00A24EE9">
        <w:rPr>
          <w:rFonts w:ascii="Times New Roman" w:hAnsi="Times New Roman"/>
          <w:sz w:val="26"/>
          <w:szCs w:val="26"/>
        </w:rPr>
        <w:t xml:space="preserve"> </w:t>
      </w:r>
      <w:r w:rsidR="000345AE" w:rsidRPr="00A24EE9">
        <w:rPr>
          <w:rFonts w:ascii="Times New Roman" w:hAnsi="Times New Roman"/>
          <w:b/>
          <w:bCs/>
          <w:sz w:val="26"/>
          <w:szCs w:val="26"/>
        </w:rPr>
        <w:t>Место поставки закупаемого товара (выполняемых работ, оказываемых услуг):</w:t>
      </w:r>
      <w:r w:rsidR="000345AE" w:rsidRPr="00A24EE9">
        <w:rPr>
          <w:rFonts w:ascii="Times New Roman" w:hAnsi="Times New Roman"/>
          <w:sz w:val="26"/>
          <w:szCs w:val="26"/>
        </w:rPr>
        <w:t xml:space="preserve"> </w:t>
      </w:r>
      <w:r w:rsidR="00684C47">
        <w:rPr>
          <w:rFonts w:ascii="Times New Roman" w:hAnsi="Times New Roman"/>
          <w:sz w:val="26"/>
          <w:szCs w:val="26"/>
        </w:rPr>
        <w:t xml:space="preserve">Республика Беларусь, г. Минск, ул. Инженерная, 1. </w:t>
      </w:r>
    </w:p>
    <w:p w14:paraId="67F4A48B" w14:textId="0C0CEA8C" w:rsidR="0087354D" w:rsidRPr="00A24EE9" w:rsidRDefault="003F6887" w:rsidP="000363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5</w:t>
      </w:r>
      <w:r w:rsidR="000345AE" w:rsidRPr="00A24EE9">
        <w:rPr>
          <w:rFonts w:ascii="Times New Roman" w:hAnsi="Times New Roman"/>
          <w:b/>
          <w:bCs/>
          <w:sz w:val="26"/>
          <w:szCs w:val="26"/>
        </w:rPr>
        <w:t>. Срок (график) поставки закупаемого товара (выполняемых работ, оказываемых услуг):</w:t>
      </w:r>
      <w:r w:rsidR="000345AE" w:rsidRPr="00A24EE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февраль 2027 г. – февраль 2028 г.</w:t>
      </w:r>
      <w:r w:rsidR="0087354D" w:rsidRPr="00A24EE9">
        <w:rPr>
          <w:rFonts w:ascii="Times New Roman" w:hAnsi="Times New Roman"/>
          <w:sz w:val="26"/>
          <w:szCs w:val="26"/>
        </w:rPr>
        <w:tab/>
      </w:r>
    </w:p>
    <w:sectPr w:rsidR="0087354D" w:rsidRPr="00A24EE9" w:rsidSect="0003631F">
      <w:pgSz w:w="11906" w:h="16838"/>
      <w:pgMar w:top="709" w:right="567" w:bottom="851" w:left="1701" w:header="1134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F5419" w14:textId="77777777" w:rsidR="00633B3C" w:rsidRDefault="00633B3C" w:rsidP="0012326A">
      <w:pPr>
        <w:spacing w:after="0" w:line="240" w:lineRule="auto"/>
      </w:pPr>
      <w:r>
        <w:separator/>
      </w:r>
    </w:p>
  </w:endnote>
  <w:endnote w:type="continuationSeparator" w:id="0">
    <w:p w14:paraId="33E92CCB" w14:textId="77777777" w:rsidR="00633B3C" w:rsidRDefault="00633B3C" w:rsidP="0012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A3CC8" w14:textId="77777777" w:rsidR="00633B3C" w:rsidRDefault="00633B3C" w:rsidP="0012326A">
      <w:pPr>
        <w:spacing w:after="0" w:line="240" w:lineRule="auto"/>
      </w:pPr>
      <w:r>
        <w:separator/>
      </w:r>
    </w:p>
  </w:footnote>
  <w:footnote w:type="continuationSeparator" w:id="0">
    <w:p w14:paraId="5242CDB8" w14:textId="77777777" w:rsidR="00633B3C" w:rsidRDefault="00633B3C" w:rsidP="0012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A51"/>
    <w:multiLevelType w:val="hybridMultilevel"/>
    <w:tmpl w:val="C610F6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014B2"/>
    <w:multiLevelType w:val="hybridMultilevel"/>
    <w:tmpl w:val="94D2BC90"/>
    <w:lvl w:ilvl="0" w:tplc="379E30F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1C38"/>
    <w:multiLevelType w:val="hybridMultilevel"/>
    <w:tmpl w:val="549C5A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8D45BD"/>
    <w:multiLevelType w:val="hybridMultilevel"/>
    <w:tmpl w:val="795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332BF"/>
    <w:multiLevelType w:val="multilevel"/>
    <w:tmpl w:val="CB18DE0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AB6525F"/>
    <w:multiLevelType w:val="multilevel"/>
    <w:tmpl w:val="429AA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6727C8F"/>
    <w:multiLevelType w:val="hybridMultilevel"/>
    <w:tmpl w:val="98661DCE"/>
    <w:lvl w:ilvl="0" w:tplc="C15C70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5011A"/>
    <w:multiLevelType w:val="multilevel"/>
    <w:tmpl w:val="F162D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B7C4DBF"/>
    <w:multiLevelType w:val="hybridMultilevel"/>
    <w:tmpl w:val="16BA3AFE"/>
    <w:lvl w:ilvl="0" w:tplc="7D2C902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36EBE"/>
    <w:multiLevelType w:val="hybridMultilevel"/>
    <w:tmpl w:val="F4DC5242"/>
    <w:lvl w:ilvl="0" w:tplc="B79ECEE6">
      <w:start w:val="14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E42758"/>
    <w:multiLevelType w:val="hybridMultilevel"/>
    <w:tmpl w:val="20607A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4296D"/>
    <w:multiLevelType w:val="hybridMultilevel"/>
    <w:tmpl w:val="6F7E9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F7A6B"/>
    <w:multiLevelType w:val="hybridMultilevel"/>
    <w:tmpl w:val="33E081BE"/>
    <w:lvl w:ilvl="0" w:tplc="0C0A1E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783ADD"/>
    <w:multiLevelType w:val="hybridMultilevel"/>
    <w:tmpl w:val="38403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8E4D69"/>
    <w:multiLevelType w:val="hybridMultilevel"/>
    <w:tmpl w:val="5502A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4113C"/>
    <w:multiLevelType w:val="multilevel"/>
    <w:tmpl w:val="F154E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44"/>
        </w:tabs>
        <w:ind w:left="84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8"/>
        </w:tabs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2"/>
        </w:tabs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16"/>
        </w:tabs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10"/>
        </w:tabs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4"/>
        </w:tabs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58"/>
        </w:tabs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12"/>
        </w:tabs>
        <w:ind w:left="2912" w:hanging="1800"/>
      </w:pPr>
      <w:rPr>
        <w:rFonts w:hint="default"/>
      </w:rPr>
    </w:lvl>
  </w:abstractNum>
  <w:abstractNum w:abstractNumId="16" w15:restartNumberingAfterBreak="0">
    <w:nsid w:val="7E1F515A"/>
    <w:multiLevelType w:val="hybridMultilevel"/>
    <w:tmpl w:val="606A5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3"/>
  </w:num>
  <w:num w:numId="8">
    <w:abstractNumId w:val="12"/>
  </w:num>
  <w:num w:numId="9">
    <w:abstractNumId w:val="5"/>
  </w:num>
  <w:num w:numId="10">
    <w:abstractNumId w:val="0"/>
  </w:num>
  <w:num w:numId="11">
    <w:abstractNumId w:val="16"/>
  </w:num>
  <w:num w:numId="12">
    <w:abstractNumId w:val="1"/>
  </w:num>
  <w:num w:numId="13">
    <w:abstractNumId w:val="8"/>
  </w:num>
  <w:num w:numId="14">
    <w:abstractNumId w:val="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B7"/>
    <w:rsid w:val="00003CFB"/>
    <w:rsid w:val="00024A6C"/>
    <w:rsid w:val="00026769"/>
    <w:rsid w:val="000275E1"/>
    <w:rsid w:val="000316AA"/>
    <w:rsid w:val="000345AE"/>
    <w:rsid w:val="000350A6"/>
    <w:rsid w:val="0003631F"/>
    <w:rsid w:val="00037539"/>
    <w:rsid w:val="00040C5A"/>
    <w:rsid w:val="000447A4"/>
    <w:rsid w:val="00051C87"/>
    <w:rsid w:val="00064D4A"/>
    <w:rsid w:val="000659FE"/>
    <w:rsid w:val="0006617F"/>
    <w:rsid w:val="00071FFD"/>
    <w:rsid w:val="00082DEE"/>
    <w:rsid w:val="00087088"/>
    <w:rsid w:val="000A1B23"/>
    <w:rsid w:val="000A3DF2"/>
    <w:rsid w:val="000B114B"/>
    <w:rsid w:val="000B3DE9"/>
    <w:rsid w:val="000B40A8"/>
    <w:rsid w:val="000B4B65"/>
    <w:rsid w:val="000D16C3"/>
    <w:rsid w:val="000D4932"/>
    <w:rsid w:val="000E4A3D"/>
    <w:rsid w:val="000F0E34"/>
    <w:rsid w:val="000F1692"/>
    <w:rsid w:val="000F2B0F"/>
    <w:rsid w:val="000F742B"/>
    <w:rsid w:val="00104061"/>
    <w:rsid w:val="00120E2F"/>
    <w:rsid w:val="001224B5"/>
    <w:rsid w:val="00123258"/>
    <w:rsid w:val="0012326A"/>
    <w:rsid w:val="00164CE1"/>
    <w:rsid w:val="00170A71"/>
    <w:rsid w:val="00187445"/>
    <w:rsid w:val="00192EF3"/>
    <w:rsid w:val="001A5D80"/>
    <w:rsid w:val="001B109E"/>
    <w:rsid w:val="001B5C2A"/>
    <w:rsid w:val="001C366D"/>
    <w:rsid w:val="001D0106"/>
    <w:rsid w:val="001D7993"/>
    <w:rsid w:val="001E4A1B"/>
    <w:rsid w:val="001F0B77"/>
    <w:rsid w:val="001F5EF9"/>
    <w:rsid w:val="00204048"/>
    <w:rsid w:val="0021720D"/>
    <w:rsid w:val="00221EA6"/>
    <w:rsid w:val="00224486"/>
    <w:rsid w:val="00236661"/>
    <w:rsid w:val="00241F58"/>
    <w:rsid w:val="00254429"/>
    <w:rsid w:val="00254A7F"/>
    <w:rsid w:val="00266505"/>
    <w:rsid w:val="00267908"/>
    <w:rsid w:val="002714F3"/>
    <w:rsid w:val="002737E2"/>
    <w:rsid w:val="00276CFF"/>
    <w:rsid w:val="00281037"/>
    <w:rsid w:val="00282163"/>
    <w:rsid w:val="00286ED8"/>
    <w:rsid w:val="00292A24"/>
    <w:rsid w:val="00296AAE"/>
    <w:rsid w:val="002A3BAB"/>
    <w:rsid w:val="002C0805"/>
    <w:rsid w:val="002C7FC0"/>
    <w:rsid w:val="002D2F4B"/>
    <w:rsid w:val="002D4B64"/>
    <w:rsid w:val="002D53EA"/>
    <w:rsid w:val="002E1CA6"/>
    <w:rsid w:val="002F1F2E"/>
    <w:rsid w:val="002F302D"/>
    <w:rsid w:val="002F7930"/>
    <w:rsid w:val="003014A3"/>
    <w:rsid w:val="00302F77"/>
    <w:rsid w:val="00303101"/>
    <w:rsid w:val="00327915"/>
    <w:rsid w:val="00335725"/>
    <w:rsid w:val="00345B62"/>
    <w:rsid w:val="0035316B"/>
    <w:rsid w:val="00353FB7"/>
    <w:rsid w:val="0035622A"/>
    <w:rsid w:val="00357CFF"/>
    <w:rsid w:val="0036043D"/>
    <w:rsid w:val="00363C32"/>
    <w:rsid w:val="00364B31"/>
    <w:rsid w:val="00367E24"/>
    <w:rsid w:val="003737E5"/>
    <w:rsid w:val="00373E5B"/>
    <w:rsid w:val="0037688A"/>
    <w:rsid w:val="00381D4C"/>
    <w:rsid w:val="00390B9E"/>
    <w:rsid w:val="003A4130"/>
    <w:rsid w:val="003A45C8"/>
    <w:rsid w:val="003A7F6D"/>
    <w:rsid w:val="003C6A50"/>
    <w:rsid w:val="003C7658"/>
    <w:rsid w:val="003D0336"/>
    <w:rsid w:val="003E13EF"/>
    <w:rsid w:val="003E3AD5"/>
    <w:rsid w:val="003E68D5"/>
    <w:rsid w:val="003E6A6C"/>
    <w:rsid w:val="003F04B2"/>
    <w:rsid w:val="003F0697"/>
    <w:rsid w:val="003F5C23"/>
    <w:rsid w:val="003F6887"/>
    <w:rsid w:val="00412336"/>
    <w:rsid w:val="00420CE8"/>
    <w:rsid w:val="00436C75"/>
    <w:rsid w:val="00440FA2"/>
    <w:rsid w:val="004467BE"/>
    <w:rsid w:val="00463363"/>
    <w:rsid w:val="00463D84"/>
    <w:rsid w:val="00471C2A"/>
    <w:rsid w:val="004817BA"/>
    <w:rsid w:val="00482F0B"/>
    <w:rsid w:val="004867D9"/>
    <w:rsid w:val="00496E9E"/>
    <w:rsid w:val="004A0E6F"/>
    <w:rsid w:val="004A1871"/>
    <w:rsid w:val="004A2F35"/>
    <w:rsid w:val="004D58D4"/>
    <w:rsid w:val="004E18CC"/>
    <w:rsid w:val="004E43EB"/>
    <w:rsid w:val="00507130"/>
    <w:rsid w:val="0050714C"/>
    <w:rsid w:val="00523E41"/>
    <w:rsid w:val="005265A0"/>
    <w:rsid w:val="0053054C"/>
    <w:rsid w:val="00534020"/>
    <w:rsid w:val="00543B75"/>
    <w:rsid w:val="0054704B"/>
    <w:rsid w:val="00563982"/>
    <w:rsid w:val="005719F4"/>
    <w:rsid w:val="00584A42"/>
    <w:rsid w:val="00590240"/>
    <w:rsid w:val="00590EFD"/>
    <w:rsid w:val="00593976"/>
    <w:rsid w:val="005A23CB"/>
    <w:rsid w:val="005A2B63"/>
    <w:rsid w:val="005B0A8E"/>
    <w:rsid w:val="005C0B71"/>
    <w:rsid w:val="005C3822"/>
    <w:rsid w:val="005C398F"/>
    <w:rsid w:val="005C6183"/>
    <w:rsid w:val="005D33DC"/>
    <w:rsid w:val="005E6506"/>
    <w:rsid w:val="005F1DB5"/>
    <w:rsid w:val="00600CB6"/>
    <w:rsid w:val="0060311D"/>
    <w:rsid w:val="006045AF"/>
    <w:rsid w:val="00606E64"/>
    <w:rsid w:val="0062359A"/>
    <w:rsid w:val="0063105A"/>
    <w:rsid w:val="00633B3C"/>
    <w:rsid w:val="00637D83"/>
    <w:rsid w:val="006464B5"/>
    <w:rsid w:val="00651D73"/>
    <w:rsid w:val="0065201B"/>
    <w:rsid w:val="00654335"/>
    <w:rsid w:val="006634AF"/>
    <w:rsid w:val="00663948"/>
    <w:rsid w:val="00663F3C"/>
    <w:rsid w:val="00673A79"/>
    <w:rsid w:val="0067559C"/>
    <w:rsid w:val="00676CBA"/>
    <w:rsid w:val="00684C47"/>
    <w:rsid w:val="006A03D6"/>
    <w:rsid w:val="006A5975"/>
    <w:rsid w:val="006B0B2C"/>
    <w:rsid w:val="006B0F35"/>
    <w:rsid w:val="006B28A6"/>
    <w:rsid w:val="006B4445"/>
    <w:rsid w:val="006C7663"/>
    <w:rsid w:val="006D5625"/>
    <w:rsid w:val="006E15A8"/>
    <w:rsid w:val="006E3198"/>
    <w:rsid w:val="006E3AF9"/>
    <w:rsid w:val="006F179D"/>
    <w:rsid w:val="006F422C"/>
    <w:rsid w:val="00704DDE"/>
    <w:rsid w:val="00726CED"/>
    <w:rsid w:val="00735804"/>
    <w:rsid w:val="00753901"/>
    <w:rsid w:val="0076211F"/>
    <w:rsid w:val="00762A51"/>
    <w:rsid w:val="00766385"/>
    <w:rsid w:val="00767040"/>
    <w:rsid w:val="007709C5"/>
    <w:rsid w:val="007714D4"/>
    <w:rsid w:val="00771753"/>
    <w:rsid w:val="00780534"/>
    <w:rsid w:val="00782F51"/>
    <w:rsid w:val="00783357"/>
    <w:rsid w:val="00783D05"/>
    <w:rsid w:val="00785C99"/>
    <w:rsid w:val="00785F1F"/>
    <w:rsid w:val="00792EE0"/>
    <w:rsid w:val="00796F7F"/>
    <w:rsid w:val="007A02B1"/>
    <w:rsid w:val="007E6C44"/>
    <w:rsid w:val="007E7DAF"/>
    <w:rsid w:val="008071D2"/>
    <w:rsid w:val="00823F72"/>
    <w:rsid w:val="00826E42"/>
    <w:rsid w:val="00841557"/>
    <w:rsid w:val="00860169"/>
    <w:rsid w:val="00860997"/>
    <w:rsid w:val="0086152E"/>
    <w:rsid w:val="0087354D"/>
    <w:rsid w:val="00885265"/>
    <w:rsid w:val="00894F19"/>
    <w:rsid w:val="008A27CA"/>
    <w:rsid w:val="008C0720"/>
    <w:rsid w:val="008C4913"/>
    <w:rsid w:val="008C511B"/>
    <w:rsid w:val="008C6B9E"/>
    <w:rsid w:val="008D4581"/>
    <w:rsid w:val="008F597C"/>
    <w:rsid w:val="008F76FF"/>
    <w:rsid w:val="00900B22"/>
    <w:rsid w:val="009032BE"/>
    <w:rsid w:val="009103EC"/>
    <w:rsid w:val="00920524"/>
    <w:rsid w:val="00932B4D"/>
    <w:rsid w:val="00945C8F"/>
    <w:rsid w:val="00947772"/>
    <w:rsid w:val="00950FD3"/>
    <w:rsid w:val="00955E80"/>
    <w:rsid w:val="00957336"/>
    <w:rsid w:val="00960743"/>
    <w:rsid w:val="00961AB3"/>
    <w:rsid w:val="00963644"/>
    <w:rsid w:val="00975175"/>
    <w:rsid w:val="0097609F"/>
    <w:rsid w:val="00976913"/>
    <w:rsid w:val="00986F44"/>
    <w:rsid w:val="009A05AA"/>
    <w:rsid w:val="009A5A78"/>
    <w:rsid w:val="009A773D"/>
    <w:rsid w:val="009A785E"/>
    <w:rsid w:val="009B2C8E"/>
    <w:rsid w:val="009D4D7F"/>
    <w:rsid w:val="009E0451"/>
    <w:rsid w:val="009E18CB"/>
    <w:rsid w:val="00A00DF1"/>
    <w:rsid w:val="00A05BCB"/>
    <w:rsid w:val="00A07005"/>
    <w:rsid w:val="00A17F6A"/>
    <w:rsid w:val="00A22C80"/>
    <w:rsid w:val="00A24EE9"/>
    <w:rsid w:val="00A26779"/>
    <w:rsid w:val="00A4585C"/>
    <w:rsid w:val="00A529A0"/>
    <w:rsid w:val="00A52EC6"/>
    <w:rsid w:val="00A56E28"/>
    <w:rsid w:val="00A62178"/>
    <w:rsid w:val="00A76136"/>
    <w:rsid w:val="00A87E66"/>
    <w:rsid w:val="00AB2B19"/>
    <w:rsid w:val="00AB46E9"/>
    <w:rsid w:val="00AB484C"/>
    <w:rsid w:val="00AB7943"/>
    <w:rsid w:val="00AC55AB"/>
    <w:rsid w:val="00AD082D"/>
    <w:rsid w:val="00AD2477"/>
    <w:rsid w:val="00AF3AAD"/>
    <w:rsid w:val="00B0313B"/>
    <w:rsid w:val="00B146DB"/>
    <w:rsid w:val="00B26178"/>
    <w:rsid w:val="00B42605"/>
    <w:rsid w:val="00B43857"/>
    <w:rsid w:val="00B4429C"/>
    <w:rsid w:val="00B5559A"/>
    <w:rsid w:val="00B560FA"/>
    <w:rsid w:val="00B62884"/>
    <w:rsid w:val="00B75002"/>
    <w:rsid w:val="00B87F01"/>
    <w:rsid w:val="00BA6D32"/>
    <w:rsid w:val="00BB1EA9"/>
    <w:rsid w:val="00BC2845"/>
    <w:rsid w:val="00BC68E5"/>
    <w:rsid w:val="00BD3FF8"/>
    <w:rsid w:val="00BE0294"/>
    <w:rsid w:val="00BE1EE7"/>
    <w:rsid w:val="00BF0C34"/>
    <w:rsid w:val="00C053F4"/>
    <w:rsid w:val="00C062CB"/>
    <w:rsid w:val="00C24B79"/>
    <w:rsid w:val="00C40FA7"/>
    <w:rsid w:val="00C50DE2"/>
    <w:rsid w:val="00C535AC"/>
    <w:rsid w:val="00C57403"/>
    <w:rsid w:val="00C726F0"/>
    <w:rsid w:val="00C8056B"/>
    <w:rsid w:val="00C94C7F"/>
    <w:rsid w:val="00CA19CF"/>
    <w:rsid w:val="00CA78DB"/>
    <w:rsid w:val="00CB6A77"/>
    <w:rsid w:val="00CC057B"/>
    <w:rsid w:val="00CC390D"/>
    <w:rsid w:val="00CC4250"/>
    <w:rsid w:val="00CD0FC9"/>
    <w:rsid w:val="00CD0FE9"/>
    <w:rsid w:val="00CD6F7C"/>
    <w:rsid w:val="00CF0484"/>
    <w:rsid w:val="00CF4EDC"/>
    <w:rsid w:val="00D0440A"/>
    <w:rsid w:val="00D117DB"/>
    <w:rsid w:val="00D2056C"/>
    <w:rsid w:val="00D22F07"/>
    <w:rsid w:val="00D259E6"/>
    <w:rsid w:val="00D26EC7"/>
    <w:rsid w:val="00D3532B"/>
    <w:rsid w:val="00D36301"/>
    <w:rsid w:val="00D51FF3"/>
    <w:rsid w:val="00D56A1C"/>
    <w:rsid w:val="00D60AD0"/>
    <w:rsid w:val="00D66FDC"/>
    <w:rsid w:val="00D710A3"/>
    <w:rsid w:val="00D8750D"/>
    <w:rsid w:val="00D87F39"/>
    <w:rsid w:val="00DB0C0A"/>
    <w:rsid w:val="00DB266F"/>
    <w:rsid w:val="00DC19D7"/>
    <w:rsid w:val="00DC30A6"/>
    <w:rsid w:val="00DF0F1E"/>
    <w:rsid w:val="00E0340B"/>
    <w:rsid w:val="00E041E3"/>
    <w:rsid w:val="00E05CB5"/>
    <w:rsid w:val="00E06229"/>
    <w:rsid w:val="00E2344F"/>
    <w:rsid w:val="00E30552"/>
    <w:rsid w:val="00E40642"/>
    <w:rsid w:val="00E43914"/>
    <w:rsid w:val="00E606C6"/>
    <w:rsid w:val="00E615D0"/>
    <w:rsid w:val="00E661EA"/>
    <w:rsid w:val="00E75E31"/>
    <w:rsid w:val="00E80494"/>
    <w:rsid w:val="00E870C3"/>
    <w:rsid w:val="00E9498E"/>
    <w:rsid w:val="00EA1BD7"/>
    <w:rsid w:val="00EA3898"/>
    <w:rsid w:val="00EB2B2B"/>
    <w:rsid w:val="00EC5546"/>
    <w:rsid w:val="00EC5C6F"/>
    <w:rsid w:val="00EC7130"/>
    <w:rsid w:val="00ED1F96"/>
    <w:rsid w:val="00ED2A5F"/>
    <w:rsid w:val="00ED4179"/>
    <w:rsid w:val="00F06252"/>
    <w:rsid w:val="00F10588"/>
    <w:rsid w:val="00F124E2"/>
    <w:rsid w:val="00F145AA"/>
    <w:rsid w:val="00F300D5"/>
    <w:rsid w:val="00F34430"/>
    <w:rsid w:val="00F62911"/>
    <w:rsid w:val="00F62A6A"/>
    <w:rsid w:val="00F656D0"/>
    <w:rsid w:val="00F66944"/>
    <w:rsid w:val="00F768B4"/>
    <w:rsid w:val="00F84200"/>
    <w:rsid w:val="00F9475B"/>
    <w:rsid w:val="00F973EB"/>
    <w:rsid w:val="00F97CAE"/>
    <w:rsid w:val="00FA015E"/>
    <w:rsid w:val="00FA3581"/>
    <w:rsid w:val="00FA6BF5"/>
    <w:rsid w:val="00FC32C6"/>
    <w:rsid w:val="00FD2B9B"/>
    <w:rsid w:val="00FD5BAC"/>
    <w:rsid w:val="00FE3F04"/>
    <w:rsid w:val="00FE5846"/>
    <w:rsid w:val="00FE6F3B"/>
    <w:rsid w:val="00FF01FC"/>
    <w:rsid w:val="00FF3D74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73699BC"/>
  <w15:docId w15:val="{016FCA77-E628-4ECB-BD69-1FCBC3B4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94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6E15A8"/>
    <w:pPr>
      <w:keepNext/>
      <w:keepLines/>
      <w:spacing w:before="240" w:after="0" w:line="240" w:lineRule="auto"/>
      <w:ind w:firstLine="539"/>
      <w:jc w:val="both"/>
      <w:outlineLvl w:val="0"/>
    </w:pPr>
    <w:rPr>
      <w:rFonts w:ascii="Calibri Light" w:hAnsi="Calibri Light"/>
      <w:color w:val="2E74B5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6E15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locked/>
    <w:rsid w:val="006E15A8"/>
    <w:pPr>
      <w:keepNext/>
      <w:spacing w:after="0" w:line="240" w:lineRule="auto"/>
      <w:outlineLvl w:val="2"/>
    </w:pPr>
    <w:rPr>
      <w:rFonts w:ascii="Tahoma" w:hAnsi="Tahoma"/>
      <w:b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2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12326A"/>
    <w:rPr>
      <w:rFonts w:cs="Times New Roman"/>
    </w:rPr>
  </w:style>
  <w:style w:type="paragraph" w:styleId="a5">
    <w:name w:val="footer"/>
    <w:basedOn w:val="a"/>
    <w:link w:val="a6"/>
    <w:uiPriority w:val="99"/>
    <w:rsid w:val="0012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2326A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12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2326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12326A"/>
    <w:rPr>
      <w:rFonts w:eastAsia="Times New Roman"/>
      <w:sz w:val="22"/>
      <w:szCs w:val="22"/>
      <w:lang w:eastAsia="en-US"/>
    </w:rPr>
  </w:style>
  <w:style w:type="character" w:styleId="a9">
    <w:name w:val="Hyperlink"/>
    <w:rsid w:val="00EC7130"/>
    <w:rPr>
      <w:rFonts w:cs="Times New Roman"/>
      <w:color w:val="0000FF"/>
      <w:u w:val="single"/>
    </w:rPr>
  </w:style>
  <w:style w:type="table" w:styleId="aa">
    <w:name w:val="Table Grid"/>
    <w:basedOn w:val="a1"/>
    <w:locked/>
    <w:rsid w:val="000B40A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E0294"/>
    <w:pPr>
      <w:widowControl w:val="0"/>
      <w:autoSpaceDE w:val="0"/>
      <w:autoSpaceDN w:val="0"/>
      <w:ind w:firstLine="539"/>
      <w:jc w:val="both"/>
    </w:pPr>
    <w:rPr>
      <w:rFonts w:ascii="Courier New" w:eastAsia="Times New Roman" w:hAnsi="Courier New" w:cs="Courier New"/>
    </w:rPr>
  </w:style>
  <w:style w:type="character" w:styleId="ab">
    <w:name w:val="annotation reference"/>
    <w:uiPriority w:val="99"/>
    <w:rsid w:val="00BE0294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BE0294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rsid w:val="00BE0294"/>
    <w:rPr>
      <w:rFonts w:eastAsia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rsid w:val="00BE0294"/>
    <w:rPr>
      <w:b/>
      <w:bCs/>
    </w:rPr>
  </w:style>
  <w:style w:type="character" w:customStyle="1" w:styleId="af">
    <w:name w:val="Тема примечания Знак"/>
    <w:link w:val="ae"/>
    <w:uiPriority w:val="99"/>
    <w:rsid w:val="00BE0294"/>
    <w:rPr>
      <w:rFonts w:eastAsia="Times New Roman"/>
      <w:b/>
      <w:bCs/>
      <w:lang w:eastAsia="en-US"/>
    </w:rPr>
  </w:style>
  <w:style w:type="character" w:customStyle="1" w:styleId="apple-converted-space">
    <w:name w:val="apple-converted-space"/>
    <w:rsid w:val="00A87E66"/>
  </w:style>
  <w:style w:type="character" w:styleId="af0">
    <w:name w:val="Strong"/>
    <w:uiPriority w:val="22"/>
    <w:qFormat/>
    <w:locked/>
    <w:rsid w:val="00A87E66"/>
    <w:rPr>
      <w:b/>
      <w:bCs/>
    </w:rPr>
  </w:style>
  <w:style w:type="paragraph" w:customStyle="1" w:styleId="ConsNonformat">
    <w:name w:val="ConsNonformat"/>
    <w:rsid w:val="00673A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E15A8"/>
    <w:rPr>
      <w:rFonts w:ascii="Calibri Light" w:eastAsia="Times New Roman" w:hAnsi="Calibri Light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E15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15A8"/>
    <w:rPr>
      <w:rFonts w:ascii="Tahoma" w:eastAsia="Times New Roman" w:hAnsi="Tahoma"/>
      <w:b/>
      <w:sz w:val="22"/>
      <w:szCs w:val="24"/>
    </w:rPr>
  </w:style>
  <w:style w:type="paragraph" w:styleId="21">
    <w:name w:val="Body Text Indent 2"/>
    <w:basedOn w:val="a"/>
    <w:link w:val="22"/>
    <w:uiPriority w:val="99"/>
    <w:rsid w:val="006E15A8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E15A8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6E15A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ConsPlusTitlePage">
    <w:name w:val="ConsPlusTitlePage"/>
    <w:rsid w:val="006E15A8"/>
    <w:pPr>
      <w:widowControl w:val="0"/>
      <w:autoSpaceDE w:val="0"/>
      <w:autoSpaceDN w:val="0"/>
      <w:ind w:firstLine="539"/>
      <w:jc w:val="both"/>
    </w:pPr>
    <w:rPr>
      <w:rFonts w:ascii="Tahoma" w:eastAsia="Times New Roman" w:hAnsi="Tahoma" w:cs="Tahoma"/>
    </w:rPr>
  </w:style>
  <w:style w:type="paragraph" w:styleId="af1">
    <w:name w:val="Body Text Indent"/>
    <w:basedOn w:val="a"/>
    <w:link w:val="af2"/>
    <w:rsid w:val="006E15A8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6E15A8"/>
    <w:rPr>
      <w:rFonts w:ascii="Arial" w:eastAsia="Times New Roman" w:hAnsi="Arial" w:cs="Arial"/>
    </w:rPr>
  </w:style>
  <w:style w:type="paragraph" w:customStyle="1" w:styleId="ConsPlusNormal">
    <w:name w:val="ConsPlusNormal"/>
    <w:rsid w:val="006E15A8"/>
    <w:pPr>
      <w:widowControl w:val="0"/>
      <w:autoSpaceDE w:val="0"/>
      <w:autoSpaceDN w:val="0"/>
      <w:ind w:firstLine="539"/>
      <w:jc w:val="both"/>
    </w:pPr>
    <w:rPr>
      <w:rFonts w:eastAsia="Times New Roman" w:cs="Calibri"/>
      <w:sz w:val="22"/>
    </w:rPr>
  </w:style>
  <w:style w:type="paragraph" w:styleId="af3">
    <w:name w:val="No Spacing"/>
    <w:uiPriority w:val="1"/>
    <w:qFormat/>
    <w:rsid w:val="006E15A8"/>
    <w:pPr>
      <w:ind w:firstLine="539"/>
      <w:jc w:val="both"/>
    </w:pPr>
    <w:rPr>
      <w:rFonts w:eastAsia="Times New Roman"/>
      <w:sz w:val="22"/>
      <w:szCs w:val="22"/>
    </w:rPr>
  </w:style>
  <w:style w:type="character" w:customStyle="1" w:styleId="notranslate">
    <w:name w:val="notranslate"/>
    <w:basedOn w:val="a0"/>
    <w:rsid w:val="006E15A8"/>
  </w:style>
  <w:style w:type="character" w:customStyle="1" w:styleId="b-contact-infocomma">
    <w:name w:val="b-contact-info__comma"/>
    <w:basedOn w:val="a0"/>
    <w:rsid w:val="006E15A8"/>
  </w:style>
  <w:style w:type="paragraph" w:customStyle="1" w:styleId="12">
    <w:name w:val="Без интервала1"/>
    <w:rsid w:val="006E15A8"/>
    <w:rPr>
      <w:rFonts w:eastAsia="Times New Roman"/>
      <w:sz w:val="22"/>
      <w:szCs w:val="22"/>
      <w:lang w:eastAsia="en-US"/>
    </w:rPr>
  </w:style>
  <w:style w:type="paragraph" w:customStyle="1" w:styleId="newncpi0">
    <w:name w:val="newncpi0"/>
    <w:basedOn w:val="a"/>
    <w:rsid w:val="006E15A8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E15A8"/>
    <w:pPr>
      <w:spacing w:after="0" w:line="240" w:lineRule="auto"/>
      <w:ind w:left="720"/>
      <w:contextualSpacing/>
    </w:pPr>
    <w:rPr>
      <w:rFonts w:ascii="Times New Roman" w:hAnsi="Times New Roman"/>
      <w:sz w:val="30"/>
      <w:szCs w:val="30"/>
      <w:lang w:eastAsia="ru-RU"/>
    </w:rPr>
  </w:style>
  <w:style w:type="character" w:customStyle="1" w:styleId="210pt">
    <w:name w:val="Основной текст (2) + 10 pt"/>
    <w:basedOn w:val="a0"/>
    <w:rsid w:val="006E1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"/>
    <w:basedOn w:val="a0"/>
    <w:rsid w:val="006E15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pt">
    <w:name w:val="Основной текст (2) + 9 pt;Малые прописные"/>
    <w:basedOn w:val="a0"/>
    <w:rsid w:val="006E15A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paragraph" w:styleId="af5">
    <w:name w:val="Title"/>
    <w:basedOn w:val="a"/>
    <w:link w:val="af6"/>
    <w:qFormat/>
    <w:locked/>
    <w:rsid w:val="006E15A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6E15A8"/>
    <w:rPr>
      <w:rFonts w:ascii="Times New Roman" w:eastAsia="Times New Roman" w:hAnsi="Times New Roman"/>
      <w:b/>
      <w:sz w:val="28"/>
    </w:rPr>
  </w:style>
  <w:style w:type="paragraph" w:styleId="31">
    <w:name w:val="Body Text Indent 3"/>
    <w:basedOn w:val="a"/>
    <w:link w:val="32"/>
    <w:uiPriority w:val="99"/>
    <w:unhideWhenUsed/>
    <w:rsid w:val="006E15A8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E15A8"/>
    <w:rPr>
      <w:rFonts w:ascii="Times New Roman" w:eastAsia="Times New Roman" w:hAnsi="Times New Roman"/>
      <w:sz w:val="16"/>
      <w:szCs w:val="16"/>
    </w:rPr>
  </w:style>
  <w:style w:type="paragraph" w:styleId="af7">
    <w:name w:val="Normal (Web)"/>
    <w:basedOn w:val="a"/>
    <w:uiPriority w:val="99"/>
    <w:semiHidden/>
    <w:unhideWhenUsed/>
    <w:rsid w:val="005D33DC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go">
    <w:name w:val="go"/>
    <w:basedOn w:val="a0"/>
    <w:rsid w:val="006D5625"/>
  </w:style>
  <w:style w:type="paragraph" w:customStyle="1" w:styleId="af8">
    <w:name w:val="Знак Знак Знак Знак"/>
    <w:basedOn w:val="a"/>
    <w:rsid w:val="0076704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Знак Знак Знак Знак"/>
    <w:basedOn w:val="a"/>
    <w:rsid w:val="001A5D80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Знак Знак Знак Знак"/>
    <w:basedOn w:val="a"/>
    <w:rsid w:val="00932B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Title">
    <w:name w:val="ConsPlusTitle"/>
    <w:rsid w:val="006E31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DEgoshin</dc:creator>
  <cp:lastModifiedBy>Волчек А.А.</cp:lastModifiedBy>
  <cp:revision>22</cp:revision>
  <cp:lastPrinted>2026-10-06T12:16:00Z</cp:lastPrinted>
  <dcterms:created xsi:type="dcterms:W3CDTF">2025-05-15T09:49:00Z</dcterms:created>
  <dcterms:modified xsi:type="dcterms:W3CDTF">2026-10-06T13:04:00Z</dcterms:modified>
</cp:coreProperties>
</file>