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E04D" w14:textId="1C3A8BFC" w:rsidR="008054C6" w:rsidRPr="008054C6" w:rsidRDefault="008054C6" w:rsidP="008054C6">
      <w:pPr>
        <w:shd w:val="clear" w:color="auto" w:fill="FFFFFF"/>
        <w:tabs>
          <w:tab w:val="left" w:pos="8931"/>
        </w:tabs>
        <w:spacing w:after="0" w:line="240" w:lineRule="auto"/>
        <w:ind w:left="4536"/>
        <w:jc w:val="center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</w:t>
      </w:r>
      <w:r w:rsidR="00E67E3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 </w:t>
      </w:r>
      <w:r w:rsidRPr="008054C6">
        <w:rPr>
          <w:rFonts w:ascii="Times New Roman" w:hAnsi="Times New Roman"/>
          <w:b/>
          <w:bCs/>
        </w:rPr>
        <w:t xml:space="preserve">Приложение № </w:t>
      </w:r>
      <w:r w:rsidR="00CB4BFD">
        <w:rPr>
          <w:rFonts w:ascii="Times New Roman" w:hAnsi="Times New Roman"/>
          <w:b/>
          <w:bCs/>
        </w:rPr>
        <w:t>2</w:t>
      </w:r>
    </w:p>
    <w:p w14:paraId="639150E4" w14:textId="516AAAC0" w:rsidR="00C32B8B" w:rsidRDefault="00C32B8B" w:rsidP="00306C6D">
      <w:pPr>
        <w:shd w:val="clear" w:color="auto" w:fill="FFFFFF"/>
        <w:tabs>
          <w:tab w:val="left" w:pos="8931"/>
        </w:tabs>
        <w:spacing w:after="0" w:line="240" w:lineRule="auto"/>
        <w:ind w:left="7797"/>
        <w:jc w:val="center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</w:pPr>
      <w:r w:rsidRPr="008C3BA2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  <w:t>проект договора</w:t>
      </w:r>
    </w:p>
    <w:p w14:paraId="5B8C6C2C" w14:textId="77777777" w:rsidR="001B7D3E" w:rsidRPr="00C96D12" w:rsidRDefault="001B7D3E" w:rsidP="001B7D3E">
      <w:pPr>
        <w:pStyle w:val="ac"/>
        <w:spacing w:line="240" w:lineRule="auto"/>
        <w:ind w:firstLine="0"/>
        <w:rPr>
          <w:b w:val="0"/>
          <w:sz w:val="24"/>
          <w:szCs w:val="24"/>
          <w:lang w:val="ru-RU"/>
        </w:rPr>
      </w:pPr>
      <w:r w:rsidRPr="00780A6C">
        <w:rPr>
          <w:sz w:val="24"/>
          <w:szCs w:val="24"/>
        </w:rPr>
        <w:t>ДОГОВОР 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24B1D" w:rsidRPr="00780A6C" w14:paraId="3D752120" w14:textId="77777777" w:rsidTr="00A76AE6">
        <w:tc>
          <w:tcPr>
            <w:tcW w:w="4785" w:type="dxa"/>
          </w:tcPr>
          <w:p w14:paraId="351EB864" w14:textId="77777777" w:rsidR="00C24B1D" w:rsidRPr="00780A6C" w:rsidRDefault="00C24B1D" w:rsidP="00A76AE6">
            <w:pPr>
              <w:tabs>
                <w:tab w:val="left" w:pos="1134"/>
              </w:tabs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0A6C">
              <w:rPr>
                <w:rFonts w:ascii="Times New Roman" w:hAnsi="Times New Roman"/>
                <w:sz w:val="24"/>
                <w:szCs w:val="24"/>
                <w:lang w:val="en-US"/>
              </w:rPr>
              <w:t>г.</w:t>
            </w:r>
            <w:r w:rsidRPr="00780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A6C">
              <w:rPr>
                <w:rFonts w:ascii="Times New Roman" w:hAnsi="Times New Roman"/>
                <w:sz w:val="24"/>
                <w:szCs w:val="24"/>
                <w:lang w:val="en-US"/>
              </w:rPr>
              <w:t>Минск</w:t>
            </w:r>
            <w:proofErr w:type="spellEnd"/>
          </w:p>
        </w:tc>
        <w:tc>
          <w:tcPr>
            <w:tcW w:w="4786" w:type="dxa"/>
          </w:tcPr>
          <w:p w14:paraId="76949716" w14:textId="3B44E41A" w:rsidR="00C24B1D" w:rsidRPr="00780A6C" w:rsidRDefault="00C24B1D" w:rsidP="00C24B1D">
            <w:pPr>
              <w:tabs>
                <w:tab w:val="left" w:pos="1914"/>
              </w:tabs>
              <w:spacing w:after="0" w:line="360" w:lineRule="auto"/>
              <w:ind w:right="-33" w:firstLine="78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80A6C">
              <w:rPr>
                <w:rFonts w:ascii="Times New Roman" w:hAnsi="Times New Roman"/>
                <w:sz w:val="24"/>
                <w:szCs w:val="24"/>
              </w:rPr>
              <w:t>«__</w:t>
            </w:r>
            <w:proofErr w:type="gramStart"/>
            <w:r w:rsidRPr="00780A6C"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 w:rsidRPr="00780A6C">
              <w:rPr>
                <w:rFonts w:ascii="Times New Roman" w:hAnsi="Times New Roman"/>
                <w:sz w:val="24"/>
                <w:szCs w:val="24"/>
              </w:rPr>
              <w:t>___________202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5184A576" w14:textId="77777777" w:rsidR="001B7D3E" w:rsidRPr="00780A6C" w:rsidRDefault="001B7D3E" w:rsidP="001B7D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80A6C">
        <w:rPr>
          <w:rFonts w:ascii="Times New Roman" w:hAnsi="Times New Roman"/>
          <w:sz w:val="24"/>
          <w:szCs w:val="24"/>
        </w:rPr>
        <w:t xml:space="preserve">_______________________, именуемое </w:t>
      </w:r>
      <w:r w:rsidRPr="00780A6C">
        <w:rPr>
          <w:rFonts w:ascii="Times New Roman" w:hAnsi="Times New Roman"/>
          <w:sz w:val="24"/>
          <w:szCs w:val="24"/>
          <w:lang w:eastAsia="ar-SA"/>
        </w:rPr>
        <w:t>в дальнейшем «</w:t>
      </w:r>
      <w:r>
        <w:rPr>
          <w:rFonts w:ascii="Times New Roman" w:hAnsi="Times New Roman"/>
          <w:sz w:val="24"/>
          <w:szCs w:val="24"/>
          <w:lang w:eastAsia="ar-SA"/>
        </w:rPr>
        <w:t>Лицензиар (</w:t>
      </w:r>
      <w:r w:rsidRPr="00120962">
        <w:rPr>
          <w:rFonts w:ascii="Times New Roman" w:hAnsi="Times New Roman"/>
          <w:i/>
          <w:sz w:val="24"/>
          <w:szCs w:val="24"/>
          <w:lang w:eastAsia="ar-SA"/>
        </w:rPr>
        <w:t>либо</w:t>
      </w:r>
      <w:r>
        <w:rPr>
          <w:rFonts w:ascii="Times New Roman" w:hAnsi="Times New Roman"/>
          <w:sz w:val="24"/>
          <w:szCs w:val="24"/>
          <w:lang w:eastAsia="ar-SA"/>
        </w:rPr>
        <w:t xml:space="preserve"> Лицензиат, Сублицензиат</w:t>
      </w:r>
      <w:r w:rsidRPr="00780A6C">
        <w:rPr>
          <w:rFonts w:ascii="Times New Roman" w:hAnsi="Times New Roman"/>
          <w:sz w:val="24"/>
          <w:szCs w:val="24"/>
          <w:lang w:eastAsia="ar-SA"/>
        </w:rPr>
        <w:t>»</w:t>
      </w:r>
      <w:r>
        <w:rPr>
          <w:rFonts w:ascii="Times New Roman" w:hAnsi="Times New Roman"/>
          <w:sz w:val="24"/>
          <w:szCs w:val="24"/>
          <w:lang w:eastAsia="ar-SA"/>
        </w:rPr>
        <w:t xml:space="preserve"> (далее – Лицензиар)</w:t>
      </w:r>
      <w:r w:rsidRPr="00780A6C">
        <w:rPr>
          <w:rFonts w:ascii="Times New Roman" w:hAnsi="Times New Roman"/>
          <w:sz w:val="24"/>
          <w:szCs w:val="24"/>
          <w:lang w:eastAsia="ar-SA"/>
        </w:rPr>
        <w:t>, в лице ________________</w:t>
      </w:r>
      <w:r>
        <w:rPr>
          <w:rFonts w:ascii="Times New Roman" w:hAnsi="Times New Roman"/>
          <w:sz w:val="24"/>
          <w:szCs w:val="24"/>
          <w:lang w:eastAsia="ar-SA"/>
        </w:rPr>
        <w:t>_</w:t>
      </w:r>
      <w:r w:rsidRPr="00780A6C">
        <w:rPr>
          <w:rFonts w:ascii="Times New Roman" w:hAnsi="Times New Roman"/>
          <w:sz w:val="24"/>
          <w:szCs w:val="24"/>
          <w:lang w:eastAsia="ar-SA"/>
        </w:rPr>
        <w:t>_, с одной Стороны, и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eastAsia="ar-SA"/>
        </w:rPr>
        <w:t>                             </w:t>
      </w:r>
      <w:r w:rsidRPr="00780A6C">
        <w:rPr>
          <w:rFonts w:ascii="Times New Roman" w:hAnsi="Times New Roman"/>
          <w:sz w:val="24"/>
          <w:szCs w:val="24"/>
          <w:lang w:eastAsia="ar-SA"/>
        </w:rPr>
        <w:t>, именуемый в дальнейшем «Пользователь», в лице ___________________________, действующего на основании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eastAsia="ar-SA"/>
        </w:rPr>
        <w:t>                             </w:t>
      </w:r>
      <w:r w:rsidRPr="00780A6C">
        <w:rPr>
          <w:rFonts w:ascii="Times New Roman" w:hAnsi="Times New Roman"/>
          <w:sz w:val="24"/>
          <w:szCs w:val="24"/>
          <w:lang w:eastAsia="ar-SA"/>
        </w:rPr>
        <w:t xml:space="preserve">, с другой стороны, </w:t>
      </w:r>
      <w:r>
        <w:rPr>
          <w:rFonts w:ascii="Times New Roman" w:hAnsi="Times New Roman"/>
          <w:sz w:val="24"/>
          <w:szCs w:val="24"/>
          <w:lang w:eastAsia="ar-SA"/>
        </w:rPr>
        <w:t xml:space="preserve">а </w:t>
      </w:r>
      <w:r w:rsidRPr="00780A6C">
        <w:rPr>
          <w:rFonts w:ascii="Times New Roman" w:hAnsi="Times New Roman"/>
          <w:sz w:val="24"/>
          <w:szCs w:val="24"/>
          <w:lang w:eastAsia="ar-SA"/>
        </w:rPr>
        <w:t>вместе именуемые – «Стороны», заключили настоящий Договор о нижеследующем:</w:t>
      </w:r>
    </w:p>
    <w:p w14:paraId="68CC7BBA" w14:textId="77777777" w:rsidR="001B7D3E" w:rsidRPr="000D58B3" w:rsidRDefault="001B7D3E" w:rsidP="001B7D3E">
      <w:pPr>
        <w:pStyle w:val="2"/>
        <w:spacing w:before="120" w:after="120"/>
        <w:ind w:left="0"/>
        <w:jc w:val="center"/>
        <w:rPr>
          <w:sz w:val="24"/>
          <w:szCs w:val="24"/>
        </w:rPr>
      </w:pPr>
      <w:r w:rsidRPr="00780A6C">
        <w:rPr>
          <w:sz w:val="24"/>
          <w:szCs w:val="24"/>
        </w:rPr>
        <w:t>ПРЕДМЕТ ДОГОВОРА</w:t>
      </w:r>
    </w:p>
    <w:p w14:paraId="07B382F0" w14:textId="77777777" w:rsidR="001B7D3E" w:rsidRPr="00D12C10" w:rsidRDefault="001B7D3E" w:rsidP="001B7D3E">
      <w:pPr>
        <w:pStyle w:val="af1"/>
        <w:shd w:val="clear" w:color="auto" w:fill="FFFFFF"/>
        <w:spacing w:line="230" w:lineRule="auto"/>
        <w:ind w:firstLine="567"/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1.1. </w:t>
      </w:r>
      <w:r w:rsidRPr="00DD5198">
        <w:rPr>
          <w:rFonts w:ascii="Times New Roman" w:hAnsi="Times New Roman" w:cs="Times New Roman"/>
          <w:color w:val="auto"/>
          <w:sz w:val="24"/>
          <w:szCs w:val="24"/>
        </w:rPr>
        <w:t>В соответствии с условиями настоящего Договора Лицензиар предоставляет Пользователю право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использования и техническую поддержку программного обеспечения</w:t>
      </w:r>
      <w:r w:rsidRPr="00DD5198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4E5087">
        <w:rPr>
          <w:rFonts w:ascii="Times New Roman" w:hAnsi="Times New Roman" w:cs="Times New Roman"/>
          <w:color w:val="auto"/>
          <w:sz w:val="24"/>
          <w:szCs w:val="24"/>
        </w:rPr>
        <w:t>указанного в Спецификации (Приложение 1 к настоящему Договору) (далее – </w:t>
      </w:r>
      <w:r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4E5087">
        <w:rPr>
          <w:rFonts w:ascii="Times New Roman" w:hAnsi="Times New Roman" w:cs="Times New Roman"/>
          <w:color w:val="auto"/>
          <w:sz w:val="24"/>
          <w:szCs w:val="24"/>
        </w:rPr>
        <w:t xml:space="preserve">), путем воспроизведения, ограниченного правом инсталляции, копирования и запуска (далее – право на </w:t>
      </w:r>
      <w:r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4E5087">
        <w:rPr>
          <w:rFonts w:ascii="Times New Roman" w:hAnsi="Times New Roman" w:cs="Times New Roman"/>
          <w:color w:val="auto"/>
          <w:sz w:val="24"/>
          <w:szCs w:val="24"/>
        </w:rPr>
        <w:t xml:space="preserve">). </w:t>
      </w:r>
    </w:p>
    <w:p w14:paraId="0CB2E80A" w14:textId="77777777" w:rsidR="001B7D3E" w:rsidRPr="00CD26EB" w:rsidRDefault="001B7D3E" w:rsidP="001B7D3E">
      <w:pPr>
        <w:pStyle w:val="10"/>
        <w:tabs>
          <w:tab w:val="left" w:pos="426"/>
          <w:tab w:val="left" w:pos="567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6EB">
        <w:rPr>
          <w:rFonts w:ascii="Times New Roman" w:hAnsi="Times New Roman" w:cs="Times New Roman"/>
          <w:sz w:val="24"/>
          <w:szCs w:val="24"/>
        </w:rPr>
        <w:t xml:space="preserve">Условия использования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CD26EB">
        <w:rPr>
          <w:rFonts w:ascii="Times New Roman" w:hAnsi="Times New Roman" w:cs="Times New Roman"/>
          <w:sz w:val="24"/>
          <w:szCs w:val="24"/>
        </w:rPr>
        <w:t xml:space="preserve"> определяются составленным Правообладателем исключительных прав лицензионным соглашением. Территория использования </w:t>
      </w:r>
      <w:r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Pr="00CD26EB">
        <w:rPr>
          <w:rFonts w:ascii="Times New Roman" w:hAnsi="Times New Roman" w:cs="Times New Roman"/>
          <w:sz w:val="24"/>
          <w:szCs w:val="24"/>
        </w:rPr>
        <w:t xml:space="preserve"> – Республика Беларусь. </w:t>
      </w:r>
    </w:p>
    <w:p w14:paraId="467C799C" w14:textId="77777777" w:rsidR="001B7D3E" w:rsidRPr="00CD26EB" w:rsidRDefault="001B7D3E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352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.2. </w:t>
      </w:r>
      <w:r w:rsidRPr="00CD26EB">
        <w:rPr>
          <w:rFonts w:ascii="Times New Roman" w:hAnsi="Times New Roman" w:cs="Times New Roman"/>
          <w:sz w:val="24"/>
          <w:szCs w:val="24"/>
        </w:rPr>
        <w:t xml:space="preserve">Лицензиар гарантирует, что он обладает всеми законными основаниями для предоставления Пользователю права на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CD2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6E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D26EB">
        <w:rPr>
          <w:rFonts w:ascii="Times New Roman" w:hAnsi="Times New Roman" w:cs="Times New Roman"/>
          <w:sz w:val="24"/>
          <w:szCs w:val="24"/>
        </w:rPr>
        <w:t xml:space="preserve"> настоящему договору. Возможность предоставления Пользователю прав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D26EB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CD26EB">
        <w:rPr>
          <w:rFonts w:ascii="Times New Roman" w:hAnsi="Times New Roman" w:cs="Times New Roman"/>
          <w:sz w:val="24"/>
          <w:szCs w:val="24"/>
        </w:rPr>
        <w:t>предусмотрена договором  от «___» ______ 20  г. №_______, заключенным между _____________________________и ________________________________________</w:t>
      </w:r>
      <w:r w:rsidRPr="00CD26EB">
        <w:rPr>
          <w:rStyle w:val="af0"/>
          <w:sz w:val="24"/>
          <w:szCs w:val="24"/>
        </w:rPr>
        <w:footnoteReference w:id="1"/>
      </w:r>
      <w:r w:rsidRPr="00CD26EB">
        <w:rPr>
          <w:rFonts w:ascii="Times New Roman" w:hAnsi="Times New Roman" w:cs="Times New Roman"/>
          <w:sz w:val="24"/>
          <w:szCs w:val="24"/>
        </w:rPr>
        <w:t>.</w:t>
      </w:r>
    </w:p>
    <w:p w14:paraId="3052356E" w14:textId="6AB78F16" w:rsidR="001B7D3E" w:rsidRDefault="001B7D3E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1.3. </w:t>
      </w:r>
      <w:r w:rsidRPr="00CD26EB">
        <w:rPr>
          <w:rFonts w:ascii="Times New Roman" w:hAnsi="Times New Roman" w:cs="Times New Roman"/>
          <w:sz w:val="24"/>
          <w:szCs w:val="24"/>
        </w:rPr>
        <w:t xml:space="preserve">За предоставление Пользователю права на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CD26EB">
        <w:rPr>
          <w:rFonts w:ascii="Times New Roman" w:hAnsi="Times New Roman" w:cs="Times New Roman"/>
          <w:sz w:val="24"/>
          <w:szCs w:val="24"/>
        </w:rPr>
        <w:t xml:space="preserve">Пользователь обязан произвести оплату в соответствии с условиями настоящего Договора. </w:t>
      </w:r>
    </w:p>
    <w:p w14:paraId="1EF92605" w14:textId="10A1682E" w:rsidR="00B30082" w:rsidRPr="00B30082" w:rsidRDefault="00B30082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0082">
        <w:rPr>
          <w:rFonts w:ascii="Times New Roman" w:hAnsi="Times New Roman" w:cs="Times New Roman"/>
          <w:i/>
          <w:iCs/>
          <w:sz w:val="24"/>
          <w:szCs w:val="24"/>
        </w:rPr>
        <w:t>Для Лота № 1:</w:t>
      </w:r>
    </w:p>
    <w:p w14:paraId="5CD89C0B" w14:textId="74AC8315" w:rsidR="001B7D3E" w:rsidRPr="00B30082" w:rsidRDefault="001B7D3E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0082">
        <w:rPr>
          <w:rFonts w:ascii="Times New Roman" w:hAnsi="Times New Roman" w:cs="Times New Roman"/>
          <w:i/>
          <w:iCs/>
          <w:sz w:val="24"/>
          <w:szCs w:val="24"/>
        </w:rPr>
        <w:t>1.4. </w:t>
      </w:r>
      <w:r w:rsidR="00B30082" w:rsidRPr="00B30082">
        <w:rPr>
          <w:rFonts w:ascii="Times New Roman" w:hAnsi="Times New Roman" w:cs="Times New Roman"/>
          <w:i/>
          <w:iCs/>
          <w:sz w:val="24"/>
          <w:szCs w:val="24"/>
        </w:rPr>
        <w:t>Срок действия права использования ПО – в течение срока действия используемого авторского права («бессрочная лицензия»).</w:t>
      </w:r>
    </w:p>
    <w:p w14:paraId="6939D065" w14:textId="7BE71257" w:rsidR="00B30082" w:rsidRPr="00B30082" w:rsidRDefault="00B30082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0082">
        <w:rPr>
          <w:rFonts w:ascii="Times New Roman" w:hAnsi="Times New Roman" w:cs="Times New Roman"/>
          <w:i/>
          <w:iCs/>
          <w:sz w:val="24"/>
          <w:szCs w:val="24"/>
        </w:rPr>
        <w:t>Для Лота № 2:</w:t>
      </w:r>
    </w:p>
    <w:p w14:paraId="68E550C2" w14:textId="086A834F" w:rsidR="00B30082" w:rsidRPr="00B30082" w:rsidRDefault="00B30082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0082">
        <w:rPr>
          <w:rFonts w:ascii="Times New Roman" w:hAnsi="Times New Roman" w:cs="Times New Roman"/>
          <w:i/>
          <w:iCs/>
          <w:sz w:val="24"/>
          <w:szCs w:val="24"/>
        </w:rPr>
        <w:t>1.4.</w:t>
      </w:r>
      <w:r w:rsidR="006209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30082">
        <w:rPr>
          <w:rFonts w:ascii="Times New Roman" w:hAnsi="Times New Roman" w:cs="Times New Roman"/>
          <w:i/>
          <w:iCs/>
          <w:sz w:val="24"/>
          <w:szCs w:val="24"/>
        </w:rPr>
        <w:t>Срок действия права использования ПО</w:t>
      </w:r>
      <w:r w:rsidR="000253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30082">
        <w:rPr>
          <w:rFonts w:ascii="Times New Roman" w:hAnsi="Times New Roman" w:cs="Times New Roman"/>
          <w:i/>
          <w:iCs/>
          <w:sz w:val="24"/>
          <w:szCs w:val="24"/>
        </w:rPr>
        <w:t>– </w:t>
      </w:r>
      <w:r w:rsidR="006209A6" w:rsidRPr="007B3BDC">
        <w:rPr>
          <w:rFonts w:ascii="Times New Roman" w:hAnsi="Times New Roman" w:cs="Times New Roman"/>
          <w:i/>
          <w:iCs/>
          <w:sz w:val="24"/>
          <w:szCs w:val="24"/>
        </w:rPr>
        <w:t>с 26.12.2026 по 26.12.202</w:t>
      </w:r>
      <w:r w:rsidR="00487BEC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="006209A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CE73F17" w14:textId="1ACA9573" w:rsidR="001B7D3E" w:rsidRPr="004E5087" w:rsidRDefault="001B7D3E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7035C">
        <w:rPr>
          <w:rFonts w:ascii="Times New Roman" w:hAnsi="Times New Roman" w:cs="Times New Roman"/>
          <w:sz w:val="24"/>
          <w:szCs w:val="24"/>
        </w:rPr>
        <w:t>.5. </w:t>
      </w:r>
      <w:r w:rsidRPr="00C7035C">
        <w:rPr>
          <w:rFonts w:ascii="Times New Roman" w:hAnsi="Times New Roman" w:cs="Times New Roman"/>
          <w:i/>
          <w:iCs/>
          <w:sz w:val="24"/>
          <w:szCs w:val="24"/>
        </w:rPr>
        <w:t xml:space="preserve">Срок начала действия </w:t>
      </w:r>
      <w:r w:rsidR="0045260E" w:rsidRPr="00C7035C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Pr="00C7035C">
        <w:rPr>
          <w:rFonts w:ascii="Times New Roman" w:hAnsi="Times New Roman" w:cs="Times New Roman"/>
          <w:i/>
          <w:iCs/>
          <w:sz w:val="24"/>
          <w:szCs w:val="24"/>
        </w:rPr>
        <w:t> – </w:t>
      </w:r>
      <w:r w:rsidR="00471E0D" w:rsidRPr="00C7035C">
        <w:rPr>
          <w:rFonts w:ascii="Times New Roman" w:hAnsi="Times New Roman" w:cs="Times New Roman"/>
          <w:i/>
          <w:iCs/>
          <w:sz w:val="24"/>
          <w:szCs w:val="24"/>
        </w:rPr>
        <w:t>не позднее 30 календарных дней с момента подписания настоящего Договора обеими сторонами</w:t>
      </w:r>
      <w:r w:rsidRPr="00C7035C">
        <w:rPr>
          <w:rFonts w:ascii="Times New Roman" w:hAnsi="Times New Roman" w:cs="Times New Roman"/>
          <w:i/>
          <w:iCs/>
          <w:sz w:val="24"/>
          <w:szCs w:val="24"/>
        </w:rPr>
        <w:t xml:space="preserve"> (Для Лота № 1), </w:t>
      </w:r>
      <w:r w:rsidRPr="00963C94">
        <w:rPr>
          <w:rFonts w:ascii="Times New Roman" w:hAnsi="Times New Roman" w:cs="Times New Roman"/>
          <w:i/>
          <w:iCs/>
          <w:sz w:val="24"/>
          <w:szCs w:val="24"/>
        </w:rPr>
        <w:t xml:space="preserve">Срок начала действия </w:t>
      </w:r>
      <w:r w:rsidR="0045260E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Pr="00963C94">
        <w:rPr>
          <w:rFonts w:ascii="Times New Roman" w:hAnsi="Times New Roman" w:cs="Times New Roman"/>
          <w:i/>
          <w:iCs/>
          <w:sz w:val="24"/>
          <w:szCs w:val="24"/>
        </w:rPr>
        <w:t> –</w:t>
      </w:r>
      <w:r w:rsidR="00487BEC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963C94">
        <w:rPr>
          <w:rFonts w:ascii="Times New Roman" w:hAnsi="Times New Roman" w:cs="Times New Roman"/>
          <w:i/>
          <w:iCs/>
          <w:sz w:val="24"/>
          <w:szCs w:val="24"/>
        </w:rPr>
        <w:t> 26.12.2026 (Для Лота № 2).</w:t>
      </w:r>
    </w:p>
    <w:p w14:paraId="4E6C412D" w14:textId="77777777" w:rsidR="001B7D3E" w:rsidRPr="004E5087" w:rsidRDefault="001B7D3E" w:rsidP="001B7D3E">
      <w:pPr>
        <w:pStyle w:val="2"/>
        <w:spacing w:before="120" w:after="120"/>
        <w:ind w:left="0"/>
        <w:jc w:val="center"/>
        <w:rPr>
          <w:sz w:val="24"/>
          <w:szCs w:val="24"/>
        </w:rPr>
      </w:pPr>
      <w:r w:rsidRPr="004E5087">
        <w:rPr>
          <w:sz w:val="24"/>
          <w:szCs w:val="24"/>
        </w:rPr>
        <w:t>СТОИМОСТЬ ПРАВ</w:t>
      </w:r>
      <w:r w:rsidRPr="004E5087">
        <w:rPr>
          <w:sz w:val="24"/>
          <w:szCs w:val="24"/>
          <w:lang w:val="ru-RU"/>
        </w:rPr>
        <w:t>А</w:t>
      </w:r>
      <w:r w:rsidRPr="004E5087">
        <w:rPr>
          <w:sz w:val="24"/>
          <w:szCs w:val="24"/>
        </w:rPr>
        <w:t xml:space="preserve"> НА </w:t>
      </w:r>
      <w:r>
        <w:rPr>
          <w:sz w:val="24"/>
          <w:szCs w:val="24"/>
          <w:lang w:val="ru-RU"/>
        </w:rPr>
        <w:t>ПРОГРАММНОЕ ОБЕСПЕЧЕНИЕ</w:t>
      </w:r>
      <w:r w:rsidRPr="004E5087">
        <w:rPr>
          <w:sz w:val="24"/>
          <w:szCs w:val="24"/>
          <w:lang w:val="ru-RU"/>
        </w:rPr>
        <w:t xml:space="preserve"> </w:t>
      </w:r>
      <w:r w:rsidRPr="004E5087">
        <w:rPr>
          <w:sz w:val="24"/>
          <w:szCs w:val="24"/>
        </w:rPr>
        <w:t>И ПОРЯДОК ОПЛАТЫ</w:t>
      </w:r>
    </w:p>
    <w:p w14:paraId="2A0D43E0" w14:textId="77777777" w:rsidR="001B7D3E" w:rsidRDefault="001B7D3E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508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4E508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516F1">
        <w:rPr>
          <w:rFonts w:ascii="Times New Roman" w:hAnsi="Times New Roman"/>
          <w:sz w:val="24"/>
          <w:szCs w:val="24"/>
        </w:rPr>
        <w:t xml:space="preserve">Стоимость </w:t>
      </w:r>
      <w:r>
        <w:rPr>
          <w:rFonts w:ascii="Times New Roman" w:hAnsi="Times New Roman"/>
          <w:sz w:val="24"/>
          <w:szCs w:val="24"/>
        </w:rPr>
        <w:t>права на ПО</w:t>
      </w:r>
      <w:r w:rsidRPr="00C516F1">
        <w:rPr>
          <w:rFonts w:ascii="Times New Roman" w:hAnsi="Times New Roman"/>
          <w:sz w:val="24"/>
          <w:szCs w:val="24"/>
        </w:rPr>
        <w:t xml:space="preserve"> составляет ________________ белорусских рублей, в т. ч. НДС (20%) –    ________________   белорусских рублей. </w:t>
      </w:r>
    </w:p>
    <w:p w14:paraId="59F1AAC3" w14:textId="77777777" w:rsidR="001B7D3E" w:rsidRDefault="001B7D3E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16F1">
        <w:rPr>
          <w:rFonts w:ascii="Times New Roman" w:hAnsi="Times New Roman"/>
          <w:sz w:val="24"/>
          <w:szCs w:val="24"/>
        </w:rPr>
        <w:t>Источник финансирования – республиканский бюджет.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881A6CC" w14:textId="77777777" w:rsidR="00963563" w:rsidRDefault="001B7D3E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85A">
        <w:rPr>
          <w:rFonts w:ascii="Times New Roman" w:hAnsi="Times New Roman"/>
          <w:sz w:val="24"/>
          <w:szCs w:val="24"/>
        </w:rPr>
        <w:t xml:space="preserve">В стоимость права на </w:t>
      </w:r>
      <w:r>
        <w:rPr>
          <w:rFonts w:ascii="Times New Roman" w:hAnsi="Times New Roman"/>
          <w:sz w:val="24"/>
          <w:szCs w:val="24"/>
        </w:rPr>
        <w:t>ПО</w:t>
      </w:r>
      <w:r w:rsidRPr="005F085A">
        <w:rPr>
          <w:rFonts w:ascii="Times New Roman" w:hAnsi="Times New Roman"/>
          <w:sz w:val="24"/>
          <w:szCs w:val="24"/>
        </w:rPr>
        <w:t xml:space="preserve"> </w:t>
      </w:r>
      <w:r w:rsidRPr="004E5087">
        <w:rPr>
          <w:rFonts w:ascii="Times New Roman" w:hAnsi="Times New Roman" w:cs="Times New Roman"/>
          <w:sz w:val="24"/>
          <w:szCs w:val="24"/>
        </w:rPr>
        <w:t>включен</w:t>
      </w:r>
      <w:r>
        <w:rPr>
          <w:rFonts w:ascii="Times New Roman" w:hAnsi="Times New Roman" w:cs="Times New Roman"/>
          <w:sz w:val="24"/>
          <w:szCs w:val="24"/>
        </w:rPr>
        <w:t>ы:</w:t>
      </w:r>
      <w:r w:rsidRPr="004E50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CD7E74" w14:textId="10FD3CEC" w:rsidR="00963563" w:rsidRDefault="00963563" w:rsidP="001B7D3E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563">
        <w:rPr>
          <w:rFonts w:ascii="Times New Roman" w:hAnsi="Times New Roman" w:cs="Times New Roman"/>
          <w:i/>
          <w:iCs/>
          <w:sz w:val="24"/>
          <w:szCs w:val="24"/>
        </w:rPr>
        <w:t xml:space="preserve">Для Лота № 1 </w:t>
      </w:r>
      <w:r w:rsidR="00AF0B7D">
        <w:t xml:space="preserve">– </w:t>
      </w:r>
      <w:r w:rsidR="001B7D3E" w:rsidRPr="00963563">
        <w:rPr>
          <w:rFonts w:ascii="Times New Roman" w:hAnsi="Times New Roman" w:cs="Times New Roman"/>
          <w:i/>
          <w:iCs/>
          <w:sz w:val="24"/>
          <w:szCs w:val="24"/>
        </w:rPr>
        <w:t>обновление до актуальной версии</w:t>
      </w:r>
      <w:r w:rsidRPr="0096356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85866">
        <w:rPr>
          <w:rFonts w:ascii="Times New Roman" w:hAnsi="Times New Roman" w:cs="Times New Roman"/>
          <w:i/>
          <w:iCs/>
          <w:sz w:val="24"/>
          <w:szCs w:val="24"/>
        </w:rPr>
        <w:t xml:space="preserve">техническую поддержку, включающую в себя: </w:t>
      </w:r>
      <w:r w:rsidRPr="00963563">
        <w:rPr>
          <w:rFonts w:ascii="Times New Roman" w:hAnsi="Times New Roman" w:cs="Times New Roman"/>
          <w:i/>
          <w:iCs/>
          <w:sz w:val="24"/>
          <w:szCs w:val="24"/>
        </w:rPr>
        <w:t>возможность обращения в службу технической поддержки при возникновении неисправностей ПО, возможность проведения консультаций по возникающим техническим вопросам</w:t>
      </w:r>
      <w:r w:rsidR="001858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E6E47">
        <w:rPr>
          <w:rFonts w:ascii="Times New Roman" w:hAnsi="Times New Roman" w:cs="Times New Roman"/>
          <w:i/>
          <w:iCs/>
          <w:sz w:val="24"/>
          <w:szCs w:val="24"/>
        </w:rPr>
        <w:t xml:space="preserve">на срок </w:t>
      </w:r>
      <w:r w:rsidR="004E0AE7">
        <w:rPr>
          <w:rFonts w:ascii="Times New Roman" w:hAnsi="Times New Roman" w:cs="Times New Roman"/>
          <w:i/>
          <w:iCs/>
          <w:sz w:val="24"/>
          <w:szCs w:val="24"/>
        </w:rPr>
        <w:t>действия настоящего Договора,</w:t>
      </w:r>
      <w:r w:rsidR="009E6E47">
        <w:rPr>
          <w:rFonts w:ascii="Times New Roman" w:hAnsi="Times New Roman" w:cs="Times New Roman"/>
          <w:i/>
          <w:iCs/>
          <w:sz w:val="24"/>
          <w:szCs w:val="24"/>
        </w:rPr>
        <w:t xml:space="preserve"> указанного в пункте 7.1</w:t>
      </w:r>
      <w:r w:rsidR="00114B3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B7D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0D222" w14:textId="371789C1" w:rsidR="001B7D3E" w:rsidRPr="009E36B4" w:rsidRDefault="00920DB6" w:rsidP="00185866">
      <w:pPr>
        <w:pStyle w:val="10"/>
        <w:tabs>
          <w:tab w:val="left" w:pos="426"/>
          <w:tab w:val="left" w:pos="1134"/>
        </w:tabs>
        <w:spacing w:line="230" w:lineRule="auto"/>
        <w:ind w:firstLine="567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  <w:r w:rsidRPr="009E36B4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1B7D3E" w:rsidRPr="009E36B4">
        <w:rPr>
          <w:rFonts w:ascii="Times New Roman" w:hAnsi="Times New Roman" w:cs="Times New Roman"/>
          <w:i/>
          <w:iCs/>
          <w:sz w:val="24"/>
          <w:szCs w:val="24"/>
        </w:rPr>
        <w:t>ля Лота № 2 –</w:t>
      </w:r>
      <w:r w:rsidR="001B7D3E" w:rsidRPr="009E36B4">
        <w:rPr>
          <w:i/>
          <w:iCs/>
        </w:rPr>
        <w:t xml:space="preserve"> </w:t>
      </w:r>
      <w:r w:rsidR="001B7D3E" w:rsidRPr="009E36B4">
        <w:rPr>
          <w:rFonts w:ascii="Times New Roman" w:hAnsi="Times New Roman" w:cs="Times New Roman"/>
          <w:i/>
          <w:iCs/>
          <w:sz w:val="24"/>
          <w:szCs w:val="24"/>
        </w:rPr>
        <w:t xml:space="preserve">регулярное обновления ПО, базы данных сигнатур вредоносных программ и сетевых атак), </w:t>
      </w:r>
      <w:r w:rsidR="00185866" w:rsidRPr="009E36B4">
        <w:rPr>
          <w:rFonts w:ascii="Times New Roman" w:hAnsi="Times New Roman"/>
          <w:i/>
          <w:iCs/>
          <w:sz w:val="24"/>
          <w:szCs w:val="24"/>
        </w:rPr>
        <w:t>техническую поддержку,</w:t>
      </w:r>
      <w:r w:rsidR="001B7D3E" w:rsidRPr="009E36B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185866" w:rsidRPr="009E36B4">
        <w:rPr>
          <w:rFonts w:ascii="Times New Roman" w:hAnsi="Times New Roman"/>
          <w:i/>
          <w:iCs/>
          <w:sz w:val="24"/>
          <w:szCs w:val="24"/>
        </w:rPr>
        <w:t>ока</w:t>
      </w:r>
      <w:r w:rsidR="001B7D3E" w:rsidRPr="009E36B4">
        <w:rPr>
          <w:rFonts w:ascii="Times New Roman" w:hAnsi="Times New Roman" w:cs="Times New Roman"/>
          <w:i/>
          <w:iCs/>
          <w:sz w:val="24"/>
          <w:szCs w:val="24"/>
        </w:rPr>
        <w:t>зываем</w:t>
      </w:r>
      <w:r w:rsidR="00185866" w:rsidRPr="009E36B4">
        <w:rPr>
          <w:rFonts w:ascii="Times New Roman" w:hAnsi="Times New Roman" w:cs="Times New Roman"/>
          <w:i/>
          <w:iCs/>
          <w:sz w:val="24"/>
          <w:szCs w:val="24"/>
        </w:rPr>
        <w:t>ую</w:t>
      </w:r>
      <w:r w:rsidR="001B7D3E" w:rsidRPr="009E36B4">
        <w:rPr>
          <w:rFonts w:ascii="Times New Roman" w:hAnsi="Times New Roman" w:cs="Times New Roman"/>
          <w:i/>
          <w:iCs/>
          <w:sz w:val="24"/>
          <w:szCs w:val="24"/>
        </w:rPr>
        <w:t xml:space="preserve"> на русском языке сертифицированными инженерами вендора или его официального партнера на территории Республики Беларусь)</w:t>
      </w:r>
      <w:r w:rsidR="001B7D3E" w:rsidRPr="009E36B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E6E47" w:rsidRPr="009E36B4">
        <w:rPr>
          <w:rFonts w:ascii="Times New Roman" w:hAnsi="Times New Roman" w:cs="Times New Roman"/>
          <w:i/>
          <w:iCs/>
          <w:sz w:val="24"/>
          <w:szCs w:val="24"/>
        </w:rPr>
        <w:t xml:space="preserve">на срок </w:t>
      </w:r>
      <w:r w:rsidR="004E0AE7" w:rsidRPr="009E36B4">
        <w:rPr>
          <w:rFonts w:ascii="Times New Roman" w:hAnsi="Times New Roman" w:cs="Times New Roman"/>
          <w:i/>
          <w:iCs/>
          <w:sz w:val="24"/>
          <w:szCs w:val="24"/>
        </w:rPr>
        <w:t>действия настоящего Договора,</w:t>
      </w:r>
      <w:r w:rsidR="009E6E47" w:rsidRPr="009E36B4">
        <w:rPr>
          <w:rFonts w:ascii="Times New Roman" w:hAnsi="Times New Roman" w:cs="Times New Roman"/>
          <w:i/>
          <w:iCs/>
          <w:sz w:val="24"/>
          <w:szCs w:val="24"/>
        </w:rPr>
        <w:t xml:space="preserve"> указанного в пункте 7.1.</w:t>
      </w:r>
    </w:p>
    <w:p w14:paraId="16FA2D48" w14:textId="77777777" w:rsidR="001B7D3E" w:rsidRDefault="001B7D3E" w:rsidP="001B7D3E">
      <w:pPr>
        <w:tabs>
          <w:tab w:val="left" w:pos="426"/>
          <w:tab w:val="left" w:pos="1134"/>
        </w:tabs>
        <w:spacing w:after="0" w:line="218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 Оплата</w:t>
      </w:r>
      <w:r w:rsidRPr="002571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</w:t>
      </w:r>
      <w:r w:rsidRPr="00CD26EB">
        <w:rPr>
          <w:rFonts w:ascii="Times New Roman" w:hAnsi="Times New Roman"/>
          <w:sz w:val="24"/>
          <w:szCs w:val="24"/>
        </w:rPr>
        <w:t xml:space="preserve">права на </w:t>
      </w:r>
      <w:r>
        <w:rPr>
          <w:rFonts w:ascii="Times New Roman" w:hAnsi="Times New Roman"/>
          <w:sz w:val="24"/>
          <w:szCs w:val="24"/>
        </w:rPr>
        <w:t xml:space="preserve">ПО </w:t>
      </w:r>
      <w:proofErr w:type="spellStart"/>
      <w:r w:rsidRPr="00CD26EB">
        <w:rPr>
          <w:rFonts w:ascii="Times New Roman" w:hAnsi="Times New Roman"/>
          <w:sz w:val="24"/>
          <w:szCs w:val="24"/>
        </w:rPr>
        <w:t>по</w:t>
      </w:r>
      <w:proofErr w:type="spellEnd"/>
      <w:r w:rsidRPr="00CD26EB">
        <w:rPr>
          <w:rFonts w:ascii="Times New Roman" w:hAnsi="Times New Roman"/>
          <w:sz w:val="24"/>
          <w:szCs w:val="24"/>
        </w:rPr>
        <w:t xml:space="preserve"> настоящему Договору </w:t>
      </w:r>
      <w:r w:rsidRPr="002571DE">
        <w:rPr>
          <w:rFonts w:ascii="Times New Roman" w:hAnsi="Times New Roman"/>
          <w:sz w:val="24"/>
          <w:szCs w:val="24"/>
        </w:rPr>
        <w:t xml:space="preserve">производятся путем перечисления денежных средств со счетов органов государственного казначейства на расчетный счет </w:t>
      </w:r>
      <w:r>
        <w:rPr>
          <w:rFonts w:ascii="Times New Roman" w:hAnsi="Times New Roman"/>
          <w:sz w:val="24"/>
          <w:szCs w:val="24"/>
          <w:lang w:eastAsia="ar-SA"/>
        </w:rPr>
        <w:t>Лицензиара</w:t>
      </w:r>
      <w:r w:rsidRPr="002571DE">
        <w:rPr>
          <w:rFonts w:ascii="Times New Roman" w:hAnsi="Times New Roman"/>
          <w:sz w:val="24"/>
          <w:szCs w:val="24"/>
        </w:rPr>
        <w:t xml:space="preserve"> в течение 15 (пятнадцати) банковских дней с даты подписания </w:t>
      </w:r>
      <w:r>
        <w:rPr>
          <w:rFonts w:ascii="Times New Roman" w:hAnsi="Times New Roman"/>
          <w:sz w:val="24"/>
          <w:szCs w:val="24"/>
        </w:rPr>
        <w:t>обеими Сторонами</w:t>
      </w:r>
      <w:r w:rsidRPr="002571DE">
        <w:rPr>
          <w:rFonts w:ascii="Times New Roman" w:hAnsi="Times New Roman"/>
          <w:sz w:val="24"/>
          <w:szCs w:val="24"/>
        </w:rPr>
        <w:t xml:space="preserve"> соответствующего </w:t>
      </w:r>
      <w:r>
        <w:rPr>
          <w:rFonts w:ascii="Times New Roman" w:hAnsi="Times New Roman"/>
          <w:sz w:val="24"/>
          <w:szCs w:val="24"/>
        </w:rPr>
        <w:t>а</w:t>
      </w:r>
      <w:r w:rsidRPr="002571DE">
        <w:rPr>
          <w:rFonts w:ascii="Times New Roman" w:hAnsi="Times New Roman"/>
          <w:sz w:val="24"/>
          <w:szCs w:val="24"/>
        </w:rPr>
        <w:t>кта приема-передачи лицензий (прав на программно</w:t>
      </w:r>
      <w:r>
        <w:rPr>
          <w:rFonts w:ascii="Times New Roman" w:hAnsi="Times New Roman"/>
          <w:sz w:val="24"/>
          <w:szCs w:val="24"/>
        </w:rPr>
        <w:t>е</w:t>
      </w:r>
      <w:r w:rsidRPr="002571DE">
        <w:rPr>
          <w:rFonts w:ascii="Times New Roman" w:hAnsi="Times New Roman"/>
          <w:sz w:val="24"/>
          <w:szCs w:val="24"/>
        </w:rPr>
        <w:t xml:space="preserve"> обеспечени</w:t>
      </w:r>
      <w:r>
        <w:rPr>
          <w:rFonts w:ascii="Times New Roman" w:hAnsi="Times New Roman"/>
          <w:sz w:val="24"/>
          <w:szCs w:val="24"/>
        </w:rPr>
        <w:t>е</w:t>
      </w:r>
      <w:r w:rsidRPr="002571D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– Акт)</w:t>
      </w:r>
      <w:r w:rsidRPr="002571DE">
        <w:rPr>
          <w:rFonts w:ascii="Times New Roman" w:hAnsi="Times New Roman"/>
          <w:sz w:val="24"/>
          <w:szCs w:val="24"/>
        </w:rPr>
        <w:t>.</w:t>
      </w:r>
    </w:p>
    <w:p w14:paraId="16A7EF36" w14:textId="77777777" w:rsidR="001B7D3E" w:rsidRDefault="001B7D3E" w:rsidP="001B7D3E">
      <w:pPr>
        <w:tabs>
          <w:tab w:val="left" w:pos="426"/>
          <w:tab w:val="left" w:pos="709"/>
        </w:tabs>
        <w:spacing w:after="0" w:line="218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2.3. </w:t>
      </w:r>
      <w:r w:rsidRPr="00FF2724">
        <w:rPr>
          <w:rFonts w:ascii="Times New Roman" w:hAnsi="Times New Roman"/>
          <w:sz w:val="24"/>
          <w:szCs w:val="24"/>
        </w:rPr>
        <w:t>Обязательства по оплате в соответствии с настоящим договором считаются выполненными с момента регистрации платежного поручения территориальным органом государственного казначейства.</w:t>
      </w:r>
    </w:p>
    <w:p w14:paraId="4390AC1B" w14:textId="77777777" w:rsidR="001B7D3E" w:rsidRDefault="001B7D3E" w:rsidP="001B7D3E">
      <w:pPr>
        <w:tabs>
          <w:tab w:val="left" w:pos="426"/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D26EB">
        <w:rPr>
          <w:rFonts w:ascii="Times New Roman" w:hAnsi="Times New Roman"/>
          <w:b/>
          <w:sz w:val="24"/>
          <w:szCs w:val="24"/>
        </w:rPr>
        <w:t xml:space="preserve">3. ПОРЯДОК ПЕРЕДАЧИ ПРАВА НА </w:t>
      </w:r>
      <w:r>
        <w:rPr>
          <w:rFonts w:ascii="Times New Roman" w:hAnsi="Times New Roman"/>
          <w:b/>
          <w:sz w:val="24"/>
          <w:szCs w:val="24"/>
        </w:rPr>
        <w:t>ПРОГРАММНОЕ ОБЕСПЕЧЕНИЕ</w:t>
      </w:r>
    </w:p>
    <w:p w14:paraId="20275835" w14:textId="3BCC2E83" w:rsidR="001B7D3E" w:rsidRDefault="001B7D3E" w:rsidP="001B7D3E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26EB">
        <w:rPr>
          <w:rFonts w:ascii="Times New Roman" w:hAnsi="Times New Roman"/>
          <w:sz w:val="24"/>
          <w:szCs w:val="24"/>
        </w:rPr>
        <w:t xml:space="preserve">3.1. Передача права на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CD26EB">
        <w:rPr>
          <w:rFonts w:ascii="Times New Roman" w:hAnsi="Times New Roman"/>
          <w:sz w:val="24"/>
          <w:szCs w:val="24"/>
        </w:rPr>
        <w:t xml:space="preserve">Пользователю (с установкой и настройкой </w:t>
      </w:r>
      <w:r w:rsidR="008D65C3">
        <w:rPr>
          <w:rFonts w:ascii="Times New Roman" w:hAnsi="Times New Roman"/>
          <w:sz w:val="24"/>
          <w:szCs w:val="24"/>
        </w:rPr>
        <w:t>программного обеспечения</w:t>
      </w:r>
      <w:r w:rsidRPr="00CD26EB">
        <w:rPr>
          <w:rFonts w:ascii="Times New Roman" w:hAnsi="Times New Roman"/>
          <w:sz w:val="24"/>
          <w:szCs w:val="24"/>
        </w:rPr>
        <w:t xml:space="preserve">) </w:t>
      </w:r>
      <w:r w:rsidRPr="00E67D30">
        <w:rPr>
          <w:rFonts w:ascii="Times New Roman" w:hAnsi="Times New Roman"/>
          <w:i/>
          <w:iCs/>
          <w:sz w:val="24"/>
          <w:szCs w:val="24"/>
        </w:rPr>
        <w:t>(Для Лота № 1 –</w:t>
      </w:r>
      <w:r w:rsidR="008D65C3" w:rsidRPr="008D65C3">
        <w:rPr>
          <w:rFonts w:ascii="Times New Roman" w:hAnsi="Times New Roman"/>
          <w:i/>
          <w:iCs/>
          <w:sz w:val="24"/>
          <w:szCs w:val="24"/>
        </w:rPr>
        <w:t xml:space="preserve"> не позднее 30 календарных дней </w:t>
      </w:r>
      <w:r w:rsidRPr="00E87385">
        <w:rPr>
          <w:rFonts w:ascii="Times New Roman" w:hAnsi="Times New Roman"/>
          <w:i/>
          <w:iCs/>
          <w:sz w:val="24"/>
          <w:szCs w:val="24"/>
        </w:rPr>
        <w:t>с даты подписания настоящего договора обеими Сторонами</w:t>
      </w:r>
      <w:r w:rsidRPr="00E67D30"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67D30">
        <w:rPr>
          <w:rFonts w:ascii="Times New Roman" w:hAnsi="Times New Roman"/>
          <w:i/>
          <w:iCs/>
          <w:sz w:val="24"/>
          <w:szCs w:val="24"/>
        </w:rPr>
        <w:t>(Для Лота № 2 – с 14.12.2026 по 22.12.202</w:t>
      </w:r>
      <w:r w:rsidR="00C51819" w:rsidRPr="00C51819">
        <w:rPr>
          <w:rFonts w:ascii="Times New Roman" w:hAnsi="Times New Roman"/>
          <w:i/>
          <w:iCs/>
          <w:sz w:val="24"/>
          <w:szCs w:val="24"/>
        </w:rPr>
        <w:t>6</w:t>
      </w:r>
      <w:r w:rsidRPr="00E67D30"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206FBF46" w14:textId="79C4CFF7" w:rsidR="001B7D3E" w:rsidRPr="00CD26EB" w:rsidRDefault="001B7D3E" w:rsidP="001B7D3E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57279">
        <w:rPr>
          <w:rFonts w:ascii="Times New Roman" w:hAnsi="Times New Roman"/>
          <w:sz w:val="24"/>
          <w:szCs w:val="24"/>
        </w:rPr>
        <w:t xml:space="preserve">3.2. Передача ключевых файлов и (или) буквенно-цифровых кодов, предназначенных для активации (приведения в работоспособное полнофункциональное состояние) </w:t>
      </w:r>
      <w:r>
        <w:rPr>
          <w:rFonts w:ascii="Times New Roman" w:hAnsi="Times New Roman"/>
          <w:sz w:val="24"/>
          <w:szCs w:val="24"/>
        </w:rPr>
        <w:t>программного обеспечения</w:t>
      </w:r>
      <w:r w:rsidRPr="00A57279">
        <w:rPr>
          <w:rFonts w:ascii="Times New Roman" w:hAnsi="Times New Roman"/>
          <w:sz w:val="24"/>
          <w:szCs w:val="24"/>
        </w:rPr>
        <w:t xml:space="preserve"> осуществляется с помощью электронных носителей информации</w:t>
      </w:r>
      <w:r>
        <w:rPr>
          <w:rFonts w:ascii="Times New Roman" w:hAnsi="Times New Roman"/>
          <w:sz w:val="24"/>
          <w:szCs w:val="24"/>
        </w:rPr>
        <w:t xml:space="preserve"> и (или) в электронном виде </w:t>
      </w:r>
      <w:r w:rsidRPr="00A57279">
        <w:rPr>
          <w:rFonts w:ascii="Times New Roman" w:hAnsi="Times New Roman"/>
          <w:sz w:val="24"/>
          <w:szCs w:val="24"/>
        </w:rPr>
        <w:t xml:space="preserve">одновременно с передачей права на </w:t>
      </w:r>
      <w:r w:rsidR="00C51819">
        <w:rPr>
          <w:rFonts w:ascii="Times New Roman" w:hAnsi="Times New Roman"/>
          <w:sz w:val="24"/>
          <w:szCs w:val="24"/>
        </w:rPr>
        <w:t>ПО</w:t>
      </w:r>
      <w:r w:rsidRPr="00A57279">
        <w:rPr>
          <w:rFonts w:ascii="Times New Roman" w:hAnsi="Times New Roman"/>
          <w:sz w:val="24"/>
          <w:szCs w:val="24"/>
        </w:rPr>
        <w:t xml:space="preserve"> и представлением Лицензиаром </w:t>
      </w:r>
      <w:r>
        <w:rPr>
          <w:rFonts w:ascii="Times New Roman" w:hAnsi="Times New Roman"/>
          <w:sz w:val="24"/>
          <w:szCs w:val="24"/>
        </w:rPr>
        <w:t>Акта</w:t>
      </w:r>
      <w:r w:rsidRPr="00A57279">
        <w:rPr>
          <w:rFonts w:ascii="Times New Roman" w:hAnsi="Times New Roman"/>
          <w:sz w:val="24"/>
          <w:szCs w:val="24"/>
        </w:rPr>
        <w:t xml:space="preserve"> Пользователю. Дистрибутивы </w:t>
      </w:r>
      <w:r>
        <w:rPr>
          <w:rFonts w:ascii="Times New Roman" w:hAnsi="Times New Roman"/>
          <w:sz w:val="24"/>
          <w:szCs w:val="24"/>
        </w:rPr>
        <w:t>программного обеспечения</w:t>
      </w:r>
      <w:r w:rsidRPr="00A57279">
        <w:rPr>
          <w:rFonts w:ascii="Times New Roman" w:hAnsi="Times New Roman"/>
          <w:sz w:val="24"/>
          <w:szCs w:val="24"/>
        </w:rPr>
        <w:t xml:space="preserve"> передаются с помощью электронных носителей информации</w:t>
      </w:r>
      <w:r>
        <w:rPr>
          <w:rFonts w:ascii="Times New Roman" w:hAnsi="Times New Roman"/>
          <w:sz w:val="24"/>
          <w:szCs w:val="24"/>
        </w:rPr>
        <w:t xml:space="preserve"> (при необходимости)</w:t>
      </w:r>
      <w:r w:rsidRPr="00A57279">
        <w:rPr>
          <w:rFonts w:ascii="Times New Roman" w:hAnsi="Times New Roman"/>
          <w:sz w:val="24"/>
          <w:szCs w:val="24"/>
        </w:rPr>
        <w:t>.</w:t>
      </w:r>
    </w:p>
    <w:p w14:paraId="7A09A7FC" w14:textId="0640334F" w:rsidR="001B7D3E" w:rsidRPr="008461A0" w:rsidRDefault="001B7D3E" w:rsidP="001B7D3E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CD26EB">
        <w:rPr>
          <w:rFonts w:ascii="Times New Roman" w:hAnsi="Times New Roman"/>
          <w:sz w:val="24"/>
          <w:szCs w:val="24"/>
        </w:rPr>
        <w:t xml:space="preserve">3.3. Приемка права на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CD26EB">
        <w:rPr>
          <w:rFonts w:ascii="Times New Roman" w:hAnsi="Times New Roman"/>
          <w:sz w:val="24"/>
          <w:szCs w:val="24"/>
        </w:rPr>
        <w:t xml:space="preserve">осуществляется подписанием </w:t>
      </w:r>
      <w:r>
        <w:rPr>
          <w:rFonts w:ascii="Times New Roman" w:hAnsi="Times New Roman"/>
          <w:sz w:val="24"/>
          <w:szCs w:val="24"/>
        </w:rPr>
        <w:t xml:space="preserve">обеими </w:t>
      </w:r>
      <w:r w:rsidRPr="00CD26EB">
        <w:rPr>
          <w:rFonts w:ascii="Times New Roman" w:hAnsi="Times New Roman"/>
          <w:sz w:val="24"/>
          <w:szCs w:val="24"/>
        </w:rPr>
        <w:t xml:space="preserve">Сторонами </w:t>
      </w:r>
      <w:r>
        <w:rPr>
          <w:rFonts w:ascii="Times New Roman" w:hAnsi="Times New Roman"/>
          <w:sz w:val="24"/>
          <w:szCs w:val="24"/>
        </w:rPr>
        <w:t>Акта</w:t>
      </w:r>
      <w:r w:rsidR="008461A0">
        <w:rPr>
          <w:rFonts w:ascii="Times New Roman" w:hAnsi="Times New Roman"/>
          <w:sz w:val="24"/>
          <w:szCs w:val="24"/>
        </w:rPr>
        <w:t xml:space="preserve"> </w:t>
      </w:r>
      <w:r w:rsidR="008461A0" w:rsidRPr="001210B9">
        <w:rPr>
          <w:rFonts w:ascii="Times New Roman" w:hAnsi="Times New Roman"/>
          <w:sz w:val="24"/>
          <w:szCs w:val="24"/>
        </w:rPr>
        <w:t>(</w:t>
      </w:r>
      <w:r w:rsidR="001210B9" w:rsidRPr="001210B9">
        <w:rPr>
          <w:rFonts w:ascii="Times New Roman" w:hAnsi="Times New Roman"/>
          <w:sz w:val="24"/>
          <w:szCs w:val="24"/>
        </w:rPr>
        <w:t>после передачи</w:t>
      </w:r>
      <w:r w:rsidR="008461A0" w:rsidRPr="001210B9">
        <w:rPr>
          <w:rFonts w:ascii="Times New Roman" w:hAnsi="Times New Roman"/>
          <w:sz w:val="24"/>
          <w:szCs w:val="24"/>
        </w:rPr>
        <w:t xml:space="preserve"> сертификата на ПО выданным Оперативно-аналитическим центром при Президенте Республики Беларусь)</w:t>
      </w:r>
      <w:r w:rsidRPr="001210B9">
        <w:rPr>
          <w:rFonts w:ascii="Times New Roman" w:hAnsi="Times New Roman"/>
          <w:sz w:val="24"/>
          <w:szCs w:val="24"/>
        </w:rPr>
        <w:t>.</w:t>
      </w:r>
    </w:p>
    <w:p w14:paraId="5F7E5A4B" w14:textId="77777777" w:rsidR="001B7D3E" w:rsidRPr="00CD26EB" w:rsidRDefault="001B7D3E" w:rsidP="001B7D3E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26EB">
        <w:rPr>
          <w:rFonts w:ascii="Times New Roman" w:hAnsi="Times New Roman"/>
          <w:iCs/>
          <w:sz w:val="24"/>
          <w:szCs w:val="24"/>
        </w:rPr>
        <w:t xml:space="preserve">3.4. Датой передачи права на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CD26EB">
        <w:rPr>
          <w:rFonts w:ascii="Times New Roman" w:hAnsi="Times New Roman"/>
          <w:iCs/>
          <w:sz w:val="24"/>
          <w:szCs w:val="24"/>
        </w:rPr>
        <w:t xml:space="preserve">считается дата подписания обеими Сторонами </w:t>
      </w:r>
      <w:r>
        <w:rPr>
          <w:rFonts w:ascii="Times New Roman" w:hAnsi="Times New Roman"/>
          <w:iCs/>
          <w:sz w:val="24"/>
          <w:szCs w:val="24"/>
        </w:rPr>
        <w:t>Акта</w:t>
      </w:r>
      <w:r w:rsidRPr="00CD26EB">
        <w:rPr>
          <w:rFonts w:ascii="Times New Roman" w:hAnsi="Times New Roman"/>
          <w:iCs/>
          <w:sz w:val="24"/>
          <w:szCs w:val="24"/>
        </w:rPr>
        <w:t>.</w:t>
      </w:r>
    </w:p>
    <w:p w14:paraId="0D5AD0E2" w14:textId="7E93FE73" w:rsidR="001B7D3E" w:rsidRDefault="001B7D3E" w:rsidP="001B7D3E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CD26EB">
        <w:rPr>
          <w:rFonts w:ascii="Times New Roman" w:hAnsi="Times New Roman"/>
          <w:iCs/>
          <w:snapToGrid w:val="0"/>
          <w:sz w:val="24"/>
          <w:szCs w:val="24"/>
        </w:rPr>
        <w:tab/>
        <w:t xml:space="preserve">Пользователь в течение 5 (пяти) рабочих дней с даты получения </w:t>
      </w:r>
      <w:r>
        <w:rPr>
          <w:rFonts w:ascii="Times New Roman" w:hAnsi="Times New Roman"/>
          <w:iCs/>
          <w:snapToGrid w:val="0"/>
          <w:sz w:val="24"/>
          <w:szCs w:val="24"/>
        </w:rPr>
        <w:t>Акта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26EB">
        <w:rPr>
          <w:rFonts w:ascii="Times New Roman" w:hAnsi="Times New Roman"/>
          <w:iCs/>
          <w:snapToGrid w:val="0"/>
          <w:sz w:val="24"/>
          <w:szCs w:val="24"/>
        </w:rPr>
        <w:t xml:space="preserve">обязан подписать его и вернуть Лицензиару или в тот же срок в письменном виде предоставить Лицензиару мотивированный отказ от приемки права на </w:t>
      </w:r>
      <w:r>
        <w:rPr>
          <w:rFonts w:ascii="Times New Roman" w:hAnsi="Times New Roman"/>
          <w:sz w:val="24"/>
          <w:szCs w:val="24"/>
        </w:rPr>
        <w:t>ПО</w:t>
      </w:r>
      <w:r w:rsidRPr="00CD26EB">
        <w:rPr>
          <w:rFonts w:ascii="Times New Roman" w:hAnsi="Times New Roman"/>
          <w:iCs/>
          <w:snapToGrid w:val="0"/>
          <w:sz w:val="24"/>
          <w:szCs w:val="24"/>
        </w:rPr>
        <w:t xml:space="preserve">, в противном случае право на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CD26EB">
        <w:rPr>
          <w:rFonts w:ascii="Times New Roman" w:hAnsi="Times New Roman"/>
          <w:iCs/>
          <w:snapToGrid w:val="0"/>
          <w:sz w:val="24"/>
          <w:szCs w:val="24"/>
        </w:rPr>
        <w:t>считается принятым надлежащим образом. Мотивированный отказ представляется в письменном виде с обоснованием причин.</w:t>
      </w:r>
    </w:p>
    <w:p w14:paraId="700C1536" w14:textId="77777777" w:rsidR="001B7D3E" w:rsidRPr="00CD26EB" w:rsidRDefault="001B7D3E" w:rsidP="001B7D3E">
      <w:pPr>
        <w:pStyle w:val="ConsPlusNormal"/>
        <w:spacing w:before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6EB">
        <w:rPr>
          <w:rFonts w:ascii="Times New Roman" w:hAnsi="Times New Roman" w:cs="Times New Roman"/>
          <w:b/>
          <w:sz w:val="24"/>
          <w:szCs w:val="24"/>
          <w:lang w:val="x-none"/>
        </w:rPr>
        <w:t>4. ГАРАНТИЙНЫЕ ОБЯЗАТЕЛЬСТВА</w:t>
      </w:r>
    </w:p>
    <w:p w14:paraId="1A96B1C7" w14:textId="77777777" w:rsidR="001B7D3E" w:rsidRPr="00CD26EB" w:rsidRDefault="001B7D3E" w:rsidP="001B7D3E">
      <w:pPr>
        <w:pStyle w:val="10"/>
        <w:tabs>
          <w:tab w:val="left" w:pos="660"/>
          <w:tab w:val="left" w:pos="1134"/>
        </w:tabs>
        <w:ind w:firstLine="567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CD26EB">
        <w:rPr>
          <w:rFonts w:ascii="Times New Roman" w:hAnsi="Times New Roman"/>
          <w:iCs/>
          <w:snapToGrid w:val="0"/>
          <w:sz w:val="24"/>
          <w:szCs w:val="24"/>
        </w:rPr>
        <w:t xml:space="preserve">4.1. Лицензиар гарантирует работоспособность </w:t>
      </w:r>
      <w:r>
        <w:rPr>
          <w:rFonts w:ascii="Times New Roman" w:hAnsi="Times New Roman"/>
          <w:iCs/>
          <w:snapToGrid w:val="0"/>
          <w:sz w:val="24"/>
          <w:szCs w:val="24"/>
        </w:rPr>
        <w:t>ПО</w:t>
      </w:r>
      <w:r w:rsidRPr="00CD26EB">
        <w:rPr>
          <w:rFonts w:ascii="Times New Roman" w:hAnsi="Times New Roman"/>
          <w:iCs/>
          <w:snapToGrid w:val="0"/>
          <w:sz w:val="24"/>
          <w:szCs w:val="24"/>
        </w:rPr>
        <w:t xml:space="preserve"> на средствах вычислительной техники при условии соответствия вычислительной техники минимально необходимым техническим требованиям правообладателя </w:t>
      </w:r>
      <w:r>
        <w:rPr>
          <w:rFonts w:ascii="Times New Roman" w:hAnsi="Times New Roman"/>
          <w:iCs/>
          <w:snapToGrid w:val="0"/>
          <w:sz w:val="24"/>
          <w:szCs w:val="24"/>
        </w:rPr>
        <w:t>ПО</w:t>
      </w:r>
      <w:r w:rsidRPr="00CD26EB">
        <w:rPr>
          <w:rFonts w:ascii="Times New Roman" w:hAnsi="Times New Roman"/>
          <w:iCs/>
          <w:snapToGrid w:val="0"/>
          <w:sz w:val="24"/>
          <w:szCs w:val="24"/>
        </w:rPr>
        <w:t>.</w:t>
      </w:r>
    </w:p>
    <w:p w14:paraId="222EEE32" w14:textId="77777777" w:rsidR="001B7D3E" w:rsidRPr="00CD26EB" w:rsidRDefault="001B7D3E" w:rsidP="001B7D3E">
      <w:pPr>
        <w:pStyle w:val="10"/>
        <w:tabs>
          <w:tab w:val="left" w:pos="660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D26EB">
        <w:rPr>
          <w:rFonts w:ascii="Times New Roman" w:hAnsi="Times New Roman"/>
          <w:iCs/>
          <w:snapToGrid w:val="0"/>
          <w:sz w:val="24"/>
          <w:szCs w:val="24"/>
        </w:rPr>
        <w:t xml:space="preserve">4.2. </w:t>
      </w:r>
      <w:r w:rsidRPr="00CD26EB">
        <w:rPr>
          <w:rFonts w:ascii="Times New Roman" w:hAnsi="Times New Roman" w:cs="Times New Roman"/>
          <w:sz w:val="24"/>
          <w:szCs w:val="24"/>
        </w:rPr>
        <w:t xml:space="preserve">Лицензиар гарантирует, что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CD26EB">
        <w:rPr>
          <w:rFonts w:ascii="Times New Roman" w:hAnsi="Times New Roman" w:cs="Times New Roman"/>
          <w:sz w:val="24"/>
          <w:szCs w:val="24"/>
        </w:rPr>
        <w:t>явля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D26EB">
        <w:rPr>
          <w:rFonts w:ascii="Times New Roman" w:hAnsi="Times New Roman" w:cs="Times New Roman"/>
          <w:sz w:val="24"/>
          <w:szCs w:val="24"/>
        </w:rPr>
        <w:t xml:space="preserve">тся лицензионным продуктом, а также </w:t>
      </w:r>
      <w:r w:rsidRPr="00CD26EB">
        <w:rPr>
          <w:rFonts w:ascii="Times New Roman" w:hAnsi="Times New Roman" w:cs="Times New Roman"/>
          <w:sz w:val="24"/>
          <w:szCs w:val="24"/>
          <w:lang w:eastAsia="ru-RU"/>
        </w:rPr>
        <w:t xml:space="preserve">что на момент подписания настоящего Договора он не связан какими-либо обязательствами с третьими лицами, которые могут вступить в противоречие с условиями настоящего Договора. Лицензиар гарантирует, что при предоставлении права на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D26EB">
        <w:rPr>
          <w:rFonts w:ascii="Times New Roman" w:hAnsi="Times New Roman" w:cs="Times New Roman"/>
          <w:sz w:val="24"/>
          <w:szCs w:val="24"/>
          <w:lang w:eastAsia="ru-RU"/>
        </w:rPr>
        <w:t>не будут нарушены авторские, патентные или любые иные права третьих лиц, что предложенный по настоящему договору товар является новым.</w:t>
      </w:r>
    </w:p>
    <w:p w14:paraId="7D74B1E7" w14:textId="77777777" w:rsidR="001B7D3E" w:rsidRDefault="001B7D3E" w:rsidP="001B7D3E">
      <w:pPr>
        <w:pStyle w:val="10"/>
        <w:tabs>
          <w:tab w:val="left" w:pos="660"/>
          <w:tab w:val="left" w:pos="1134"/>
        </w:tabs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D26EB">
        <w:rPr>
          <w:rFonts w:ascii="Times New Roman" w:hAnsi="Times New Roman" w:cs="Times New Roman"/>
          <w:sz w:val="24"/>
          <w:szCs w:val="24"/>
          <w:lang w:eastAsia="ru-RU"/>
        </w:rPr>
        <w:t>4.3. Л</w:t>
      </w:r>
      <w:r w:rsidRPr="00CD26EB">
        <w:rPr>
          <w:rFonts w:ascii="Times New Roman" w:hAnsi="Times New Roman" w:cs="Times New Roman"/>
          <w:snapToGrid w:val="0"/>
          <w:sz w:val="24"/>
          <w:szCs w:val="24"/>
        </w:rPr>
        <w:t xml:space="preserve">ицензиар гарантирует оказание без дополнительной платы консультационной помощи при установке, активации и эксплуатации </w:t>
      </w:r>
      <w:r>
        <w:rPr>
          <w:rFonts w:ascii="Times New Roman" w:hAnsi="Times New Roman" w:cs="Times New Roman"/>
          <w:snapToGrid w:val="0"/>
          <w:sz w:val="24"/>
          <w:szCs w:val="24"/>
        </w:rPr>
        <w:t>ПО</w:t>
      </w:r>
      <w:r w:rsidRPr="00CD26EB">
        <w:rPr>
          <w:rFonts w:ascii="Times New Roman" w:hAnsi="Times New Roman" w:cs="Times New Roman"/>
          <w:snapToGrid w:val="0"/>
          <w:sz w:val="24"/>
          <w:szCs w:val="24"/>
        </w:rPr>
        <w:t xml:space="preserve"> в случае необходимости в период технической поддержки. </w:t>
      </w:r>
    </w:p>
    <w:p w14:paraId="00D9DE89" w14:textId="77777777" w:rsidR="001B7D3E" w:rsidRDefault="001B7D3E" w:rsidP="001B7D3E">
      <w:pPr>
        <w:pStyle w:val="10"/>
        <w:tabs>
          <w:tab w:val="left" w:pos="660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6E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D26E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Срок технической поддержки, гарантийный срок – __________ (не менее 12 месяцев) со дня передачи прав на них.</w:t>
      </w:r>
      <w:r w:rsidRPr="00CD26EB">
        <w:rPr>
          <w:rFonts w:ascii="Times New Roman" w:hAnsi="Times New Roman" w:cs="Times New Roman"/>
          <w:sz w:val="24"/>
          <w:szCs w:val="24"/>
        </w:rPr>
        <w:t xml:space="preserve"> Техническая поддержка (</w:t>
      </w:r>
      <w:r w:rsidRPr="005B204C">
        <w:rPr>
          <w:rFonts w:ascii="Times New Roman" w:hAnsi="Times New Roman" w:cs="Times New Roman"/>
          <w:sz w:val="24"/>
          <w:szCs w:val="24"/>
        </w:rPr>
        <w:t xml:space="preserve">бесплатные обновления до новых версий, выходящие в течение срока технической поддержки; комплексное обслуживание программного обеспечения; получение консультаций посредством нескольких каналов связи: онлайн-чатов, телефонных звонков, электронной почты, мгновенных сообщений и </w:t>
      </w:r>
      <w:proofErr w:type="spellStart"/>
      <w:r w:rsidRPr="005B204C">
        <w:rPr>
          <w:rFonts w:ascii="Times New Roman" w:hAnsi="Times New Roman" w:cs="Times New Roman"/>
          <w:sz w:val="24"/>
          <w:szCs w:val="24"/>
        </w:rPr>
        <w:t>т.д</w:t>
      </w:r>
      <w:proofErr w:type="spellEnd"/>
      <w:r w:rsidRPr="00CD26EB">
        <w:rPr>
          <w:rFonts w:ascii="Times New Roman" w:hAnsi="Times New Roman" w:cs="Times New Roman"/>
          <w:sz w:val="24"/>
          <w:szCs w:val="24"/>
        </w:rPr>
        <w:t xml:space="preserve">) </w:t>
      </w:r>
      <w:r w:rsidRPr="00A57279">
        <w:rPr>
          <w:rFonts w:ascii="Times New Roman" w:hAnsi="Times New Roman" w:cs="Times New Roman"/>
          <w:sz w:val="24"/>
          <w:szCs w:val="24"/>
        </w:rPr>
        <w:t>предоставляется без дополнительной платы</w:t>
      </w:r>
      <w:r>
        <w:rPr>
          <w:rFonts w:ascii="Times New Roman" w:hAnsi="Times New Roman" w:cs="Times New Roman"/>
          <w:sz w:val="24"/>
          <w:szCs w:val="24"/>
        </w:rPr>
        <w:t xml:space="preserve"> на русском языке.</w:t>
      </w:r>
    </w:p>
    <w:p w14:paraId="413AEBBC" w14:textId="77777777" w:rsidR="001B7D3E" w:rsidRPr="00CD26EB" w:rsidRDefault="001B7D3E" w:rsidP="001B7D3E">
      <w:pPr>
        <w:pStyle w:val="10"/>
        <w:tabs>
          <w:tab w:val="left" w:pos="660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4.5. Если после передачи прав Пользователю не удается произвести корректную установку ПО, либо после его установки не удается корректная активация, Лицензиар обязуется произвести замену поставленного ПО вплоть до устранения неисправностей.</w:t>
      </w:r>
    </w:p>
    <w:p w14:paraId="0C726D75" w14:textId="77777777" w:rsidR="001B7D3E" w:rsidRPr="00CD26EB" w:rsidRDefault="001B7D3E" w:rsidP="001B7D3E">
      <w:pPr>
        <w:pStyle w:val="2"/>
        <w:numPr>
          <w:ilvl w:val="0"/>
          <w:numId w:val="0"/>
        </w:numPr>
        <w:spacing w:before="120"/>
        <w:jc w:val="center"/>
        <w:rPr>
          <w:sz w:val="24"/>
          <w:szCs w:val="24"/>
          <w:lang w:val="ru-RU"/>
        </w:rPr>
      </w:pPr>
      <w:r w:rsidRPr="00CD26EB">
        <w:rPr>
          <w:sz w:val="24"/>
          <w:szCs w:val="24"/>
          <w:lang w:val="ru-RU"/>
        </w:rPr>
        <w:t xml:space="preserve">5. </w:t>
      </w:r>
      <w:r w:rsidRPr="00CD26EB">
        <w:rPr>
          <w:sz w:val="24"/>
          <w:szCs w:val="24"/>
        </w:rPr>
        <w:t xml:space="preserve">ОТВЕТСТВЕННОСТЬ </w:t>
      </w:r>
      <w:r w:rsidRPr="00CD26EB">
        <w:rPr>
          <w:sz w:val="24"/>
          <w:szCs w:val="24"/>
          <w:lang w:val="ru-RU"/>
        </w:rPr>
        <w:t>С</w:t>
      </w:r>
      <w:r w:rsidRPr="00CD26EB">
        <w:rPr>
          <w:sz w:val="24"/>
          <w:szCs w:val="24"/>
        </w:rPr>
        <w:t>ТОРОН</w:t>
      </w:r>
    </w:p>
    <w:p w14:paraId="1CDDDE7F" w14:textId="77777777" w:rsidR="001B7D3E" w:rsidRPr="00CD26EB" w:rsidRDefault="001B7D3E" w:rsidP="001B7D3E">
      <w:pPr>
        <w:pStyle w:val="2"/>
        <w:numPr>
          <w:ilvl w:val="0"/>
          <w:numId w:val="0"/>
        </w:numPr>
        <w:tabs>
          <w:tab w:val="left" w:pos="660"/>
        </w:tabs>
        <w:spacing w:before="0"/>
        <w:ind w:firstLine="567"/>
        <w:rPr>
          <w:b w:val="0"/>
          <w:iCs/>
          <w:sz w:val="24"/>
          <w:szCs w:val="24"/>
          <w:lang w:val="ru-RU"/>
        </w:rPr>
      </w:pPr>
      <w:r w:rsidRPr="00CD26EB">
        <w:rPr>
          <w:b w:val="0"/>
          <w:iCs/>
          <w:sz w:val="24"/>
          <w:szCs w:val="24"/>
          <w:lang w:val="ru-RU"/>
        </w:rPr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Республики Беларусь и настоящим Договором.</w:t>
      </w:r>
    </w:p>
    <w:p w14:paraId="06AD826F" w14:textId="77777777" w:rsidR="001B7D3E" w:rsidRPr="00CD26EB" w:rsidRDefault="001B7D3E" w:rsidP="001B7D3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26EB">
        <w:rPr>
          <w:rFonts w:ascii="Times New Roman" w:hAnsi="Times New Roman" w:cs="Times New Roman"/>
          <w:iCs/>
          <w:sz w:val="24"/>
          <w:szCs w:val="24"/>
        </w:rPr>
        <w:t xml:space="preserve">5.2. За несвоевременную передачу права на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CD26EB">
        <w:rPr>
          <w:rFonts w:ascii="Times New Roman" w:hAnsi="Times New Roman" w:cs="Times New Roman"/>
          <w:iCs/>
          <w:sz w:val="24"/>
          <w:szCs w:val="24"/>
        </w:rPr>
        <w:t>Лицензиар уплачивает Пользователю неустойку (пеню) в размере 0,</w:t>
      </w:r>
      <w:r>
        <w:rPr>
          <w:rFonts w:ascii="Times New Roman" w:hAnsi="Times New Roman" w:cs="Times New Roman"/>
          <w:iCs/>
          <w:sz w:val="24"/>
          <w:szCs w:val="24"/>
        </w:rPr>
        <w:t>1</w:t>
      </w:r>
      <w:r w:rsidRPr="00CD26EB">
        <w:rPr>
          <w:rFonts w:ascii="Times New Roman" w:hAnsi="Times New Roman" w:cs="Times New Roman"/>
          <w:iCs/>
          <w:sz w:val="24"/>
          <w:szCs w:val="24"/>
        </w:rPr>
        <w:t xml:space="preserve">% от стоимости права на </w:t>
      </w:r>
      <w:r>
        <w:rPr>
          <w:rFonts w:ascii="Times New Roman" w:hAnsi="Times New Roman" w:cs="Times New Roman"/>
          <w:iCs/>
          <w:sz w:val="24"/>
          <w:szCs w:val="24"/>
        </w:rPr>
        <w:t xml:space="preserve">ПО </w:t>
      </w:r>
      <w:proofErr w:type="spellStart"/>
      <w:r w:rsidRPr="00CD26EB">
        <w:rPr>
          <w:rFonts w:ascii="Times New Roman" w:hAnsi="Times New Roman" w:cs="Times New Roman"/>
          <w:iCs/>
          <w:sz w:val="24"/>
          <w:szCs w:val="24"/>
        </w:rPr>
        <w:t>по</w:t>
      </w:r>
      <w:proofErr w:type="spellEnd"/>
      <w:r w:rsidRPr="00CD26EB">
        <w:rPr>
          <w:rFonts w:ascii="Times New Roman" w:hAnsi="Times New Roman" w:cs="Times New Roman"/>
          <w:iCs/>
          <w:sz w:val="24"/>
          <w:szCs w:val="24"/>
        </w:rPr>
        <w:t xml:space="preserve"> настоящему Договору за каждый</w:t>
      </w:r>
      <w:r>
        <w:rPr>
          <w:rFonts w:ascii="Times New Roman" w:hAnsi="Times New Roman" w:cs="Times New Roman"/>
          <w:iCs/>
          <w:sz w:val="24"/>
          <w:szCs w:val="24"/>
        </w:rPr>
        <w:t xml:space="preserve"> календарный</w:t>
      </w:r>
      <w:r w:rsidRPr="00CD26EB">
        <w:rPr>
          <w:rFonts w:ascii="Times New Roman" w:hAnsi="Times New Roman" w:cs="Times New Roman"/>
          <w:iCs/>
          <w:sz w:val="24"/>
          <w:szCs w:val="24"/>
        </w:rPr>
        <w:t xml:space="preserve"> день просрочки.</w:t>
      </w:r>
    </w:p>
    <w:p w14:paraId="49719D10" w14:textId="77777777" w:rsidR="001B7D3E" w:rsidRPr="00CD26EB" w:rsidRDefault="001B7D3E" w:rsidP="001B7D3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26EB">
        <w:rPr>
          <w:rFonts w:ascii="Times New Roman" w:hAnsi="Times New Roman" w:cs="Times New Roman"/>
          <w:iCs/>
          <w:sz w:val="24"/>
          <w:szCs w:val="24"/>
        </w:rPr>
        <w:t>5.3. В случае неисполнения или ненадлежащего исполнения Лицензиаром настоящего договора, Пользователь вправе в одностороннем порядке отказаться от исполнения договора, при условии направления Лицензиару письменного уведомления, в том числе посредством электронной почты. Договор считается расторгнутым со дня получения Лицензиаром уведомления, если иной срок расторжения договора не предусмотрен в уведомлении.</w:t>
      </w:r>
    </w:p>
    <w:p w14:paraId="26A34641" w14:textId="77777777" w:rsidR="001B7D3E" w:rsidRPr="00CD26EB" w:rsidRDefault="001B7D3E" w:rsidP="001B7D3E">
      <w:pPr>
        <w:pStyle w:val="2"/>
        <w:numPr>
          <w:ilvl w:val="0"/>
          <w:numId w:val="0"/>
        </w:numPr>
        <w:spacing w:before="120"/>
        <w:jc w:val="center"/>
        <w:rPr>
          <w:sz w:val="24"/>
          <w:szCs w:val="24"/>
          <w:lang w:val="ru-RU"/>
        </w:rPr>
      </w:pPr>
      <w:r w:rsidRPr="00CD26EB">
        <w:rPr>
          <w:sz w:val="24"/>
          <w:szCs w:val="24"/>
          <w:lang w:val="ru-RU"/>
        </w:rPr>
        <w:lastRenderedPageBreak/>
        <w:t xml:space="preserve">6. </w:t>
      </w:r>
      <w:r w:rsidRPr="00CD26EB">
        <w:rPr>
          <w:sz w:val="24"/>
          <w:szCs w:val="24"/>
        </w:rPr>
        <w:t>ОБСТОЯТЕЛЬСТВА НЕПРЕОДОЛИМОЙ СИЛЫ</w:t>
      </w:r>
    </w:p>
    <w:p w14:paraId="60CB047A" w14:textId="77777777" w:rsidR="001B7D3E" w:rsidRPr="00B622B8" w:rsidRDefault="001B7D3E" w:rsidP="001B7D3E">
      <w:pPr>
        <w:widowControl w:val="0"/>
        <w:tabs>
          <w:tab w:val="left" w:pos="851"/>
          <w:tab w:val="left" w:pos="893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22B8">
        <w:rPr>
          <w:rFonts w:ascii="Times New Roman" w:hAnsi="Times New Roman"/>
          <w:sz w:val="24"/>
          <w:szCs w:val="24"/>
          <w:lang w:eastAsia="ru-RU"/>
        </w:rPr>
        <w:t>6.1. Стороны освобождаются от ответственности за частичное или полное неисполнение обязательств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622B8">
        <w:rPr>
          <w:rFonts w:ascii="Times New Roman" w:hAnsi="Times New Roman"/>
          <w:sz w:val="24"/>
          <w:szCs w:val="24"/>
          <w:lang w:eastAsia="ru-RU"/>
        </w:rPr>
        <w:t>по настоящему договору, если неисполнение обязательств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принимаемыми мерами.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622B8">
        <w:rPr>
          <w:rFonts w:ascii="Times New Roman" w:hAnsi="Times New Roman"/>
          <w:sz w:val="24"/>
          <w:szCs w:val="24"/>
          <w:lang w:eastAsia="ru-RU"/>
        </w:rPr>
        <w:t>К обстоятельствам непреодолимой силы относятся: пожар, наводнение, землетрясение, война, военные действия, на которые сторона не может оказать влияния и за возникновение которых не несет ответственности.</w:t>
      </w:r>
    </w:p>
    <w:p w14:paraId="6777A67E" w14:textId="77777777" w:rsidR="001B7D3E" w:rsidRPr="00B622B8" w:rsidRDefault="001B7D3E" w:rsidP="001B7D3E">
      <w:pPr>
        <w:widowControl w:val="0"/>
        <w:tabs>
          <w:tab w:val="left" w:pos="851"/>
          <w:tab w:val="left" w:pos="893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22B8">
        <w:rPr>
          <w:rFonts w:ascii="Times New Roman" w:hAnsi="Times New Roman"/>
          <w:sz w:val="24"/>
          <w:szCs w:val="24"/>
          <w:lang w:eastAsia="ru-RU"/>
        </w:rPr>
        <w:t>6.2. Сторона, для которой создалась невозможность исполнения своих обязательств, должна письменно сообщить другой стороне о начале и прекращении вышеуказанных обстоятельств не позднее пяти рабочих дней с момента их наступления или прекращения. Факты наступления обстоятельств непреодолимой силы должны быть подтверждены Белорусской торгово-промышленной палатой.</w:t>
      </w:r>
    </w:p>
    <w:p w14:paraId="743B185F" w14:textId="77777777" w:rsidR="001B7D3E" w:rsidRPr="00B622B8" w:rsidRDefault="001B7D3E" w:rsidP="001B7D3E">
      <w:pPr>
        <w:widowControl w:val="0"/>
        <w:tabs>
          <w:tab w:val="left" w:pos="851"/>
          <w:tab w:val="left" w:pos="893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B622B8">
        <w:rPr>
          <w:rFonts w:ascii="Times New Roman" w:hAnsi="Times New Roman"/>
          <w:sz w:val="24"/>
          <w:szCs w:val="24"/>
          <w:lang w:eastAsia="ru-RU"/>
        </w:rPr>
        <w:t>Неуведомление</w:t>
      </w:r>
      <w:proofErr w:type="spellEnd"/>
      <w:r w:rsidRPr="00B622B8">
        <w:rPr>
          <w:rFonts w:ascii="Times New Roman" w:hAnsi="Times New Roman"/>
          <w:sz w:val="24"/>
          <w:szCs w:val="24"/>
          <w:lang w:eastAsia="ru-RU"/>
        </w:rPr>
        <w:t xml:space="preserve"> или несвоевременное уведомление лишает Сторону права ссылаться на указанное обстоятельство, как на основание освобождения от ответственности по Договору.</w:t>
      </w:r>
    </w:p>
    <w:p w14:paraId="1A22E43C" w14:textId="77777777" w:rsidR="001B7D3E" w:rsidRPr="00B622B8" w:rsidRDefault="001B7D3E" w:rsidP="001B7D3E">
      <w:pPr>
        <w:widowControl w:val="0"/>
        <w:tabs>
          <w:tab w:val="left" w:pos="851"/>
          <w:tab w:val="left" w:pos="893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22B8">
        <w:rPr>
          <w:rFonts w:ascii="Times New Roman" w:hAnsi="Times New Roman"/>
          <w:sz w:val="24"/>
          <w:szCs w:val="24"/>
          <w:lang w:eastAsia="ru-RU"/>
        </w:rPr>
        <w:t xml:space="preserve">6.3. 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обстоятельства. </w:t>
      </w:r>
    </w:p>
    <w:p w14:paraId="479A7EAE" w14:textId="77777777" w:rsidR="001B7D3E" w:rsidRPr="00780A6C" w:rsidRDefault="001B7D3E" w:rsidP="001B7D3E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A6C">
        <w:rPr>
          <w:rFonts w:ascii="Times New Roman" w:hAnsi="Times New Roman" w:cs="Times New Roman"/>
          <w:sz w:val="24"/>
          <w:szCs w:val="24"/>
        </w:rPr>
        <w:t>6.4. Если действие обстоятельств непреодолимой силы продолжается свыше одного месяца,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порядке.</w:t>
      </w:r>
    </w:p>
    <w:p w14:paraId="0CFAAB7C" w14:textId="77777777" w:rsidR="001B7D3E" w:rsidRDefault="001B7D3E" w:rsidP="001B7D3E">
      <w:pPr>
        <w:pStyle w:val="2"/>
        <w:numPr>
          <w:ilvl w:val="0"/>
          <w:numId w:val="0"/>
        </w:numPr>
        <w:spacing w:before="120" w:after="120"/>
        <w:jc w:val="center"/>
        <w:rPr>
          <w:sz w:val="24"/>
          <w:szCs w:val="24"/>
          <w:lang w:val="ru-RU"/>
        </w:rPr>
      </w:pPr>
      <w:r w:rsidRPr="00780A6C">
        <w:rPr>
          <w:sz w:val="24"/>
          <w:szCs w:val="24"/>
          <w:lang w:val="ru-RU"/>
        </w:rPr>
        <w:t xml:space="preserve">7. </w:t>
      </w:r>
      <w:r w:rsidRPr="00780A6C">
        <w:rPr>
          <w:sz w:val="24"/>
          <w:szCs w:val="24"/>
        </w:rPr>
        <w:t>ДЕЙСТВИЕ ДОГОВОРА.  ИНЫЕ УСЛОВИ</w:t>
      </w:r>
      <w:r w:rsidRPr="00780A6C">
        <w:rPr>
          <w:sz w:val="24"/>
          <w:szCs w:val="24"/>
          <w:lang w:val="ru-RU"/>
        </w:rPr>
        <w:t>Я</w:t>
      </w:r>
    </w:p>
    <w:p w14:paraId="28290C1A" w14:textId="77777777" w:rsidR="00004F10" w:rsidRDefault="001B7D3E" w:rsidP="008461A0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A6C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</w:t>
      </w:r>
      <w:r>
        <w:rPr>
          <w:rFonts w:ascii="Times New Roman" w:hAnsi="Times New Roman" w:cs="Times New Roman"/>
          <w:sz w:val="24"/>
          <w:szCs w:val="24"/>
        </w:rPr>
        <w:t xml:space="preserve"> его</w:t>
      </w:r>
      <w:r w:rsidRPr="00780A6C">
        <w:rPr>
          <w:rFonts w:ascii="Times New Roman" w:hAnsi="Times New Roman" w:cs="Times New Roman"/>
          <w:sz w:val="24"/>
          <w:szCs w:val="24"/>
        </w:rPr>
        <w:t xml:space="preserve"> подписания обеими Сторонами и действует</w:t>
      </w:r>
      <w:r w:rsidR="00004F10" w:rsidRPr="00004F10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69B4B9FB" w14:textId="22A69B32" w:rsidR="00004F10" w:rsidRDefault="001B7D3E" w:rsidP="008461A0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5AEB">
        <w:rPr>
          <w:rFonts w:ascii="Times New Roman" w:hAnsi="Times New Roman" w:cs="Times New Roman"/>
          <w:i/>
          <w:iCs/>
          <w:sz w:val="24"/>
          <w:szCs w:val="24"/>
        </w:rPr>
        <w:t>Лот</w:t>
      </w:r>
      <w:r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705AEB">
        <w:rPr>
          <w:rFonts w:ascii="Times New Roman" w:hAnsi="Times New Roman" w:cs="Times New Roman"/>
          <w:i/>
          <w:iCs/>
          <w:sz w:val="24"/>
          <w:szCs w:val="24"/>
        </w:rPr>
        <w:t xml:space="preserve"> № 1 –</w:t>
      </w:r>
      <w:r w:rsidR="00004F10" w:rsidRPr="00004F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04F10" w:rsidRPr="00B30082">
        <w:rPr>
          <w:rFonts w:ascii="Times New Roman" w:hAnsi="Times New Roman" w:cs="Times New Roman"/>
          <w:i/>
          <w:iCs/>
          <w:sz w:val="24"/>
          <w:szCs w:val="24"/>
        </w:rPr>
        <w:t>в течение срока действия используемого авторского права («бессрочная лицензия»)</w:t>
      </w:r>
      <w:r w:rsidR="00004F10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D5ECA26" w14:textId="020FC45E" w:rsidR="00004F10" w:rsidRDefault="001B7D3E" w:rsidP="008461A0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3BDC">
        <w:rPr>
          <w:rFonts w:ascii="Times New Roman" w:hAnsi="Times New Roman" w:cs="Times New Roman"/>
          <w:i/>
          <w:iCs/>
          <w:sz w:val="24"/>
          <w:szCs w:val="24"/>
        </w:rPr>
        <w:t>Лот</w:t>
      </w:r>
      <w:r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7B3BDC">
        <w:rPr>
          <w:rFonts w:ascii="Times New Roman" w:hAnsi="Times New Roman" w:cs="Times New Roman"/>
          <w:i/>
          <w:iCs/>
          <w:sz w:val="24"/>
          <w:szCs w:val="24"/>
        </w:rPr>
        <w:t xml:space="preserve"> № 2 – с 26.12.2026 по 26.12.202</w:t>
      </w:r>
      <w:r w:rsidR="00487BEC">
        <w:rPr>
          <w:rFonts w:ascii="Times New Roman" w:hAnsi="Times New Roman" w:cs="Times New Roman"/>
          <w:i/>
          <w:i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C0E16C4" w14:textId="554FB1A4" w:rsidR="008461A0" w:rsidRPr="00780A6C" w:rsidRDefault="001B7D3E" w:rsidP="008461A0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 части гарантийных обязательств, технической поддержки</w:t>
      </w:r>
      <w:r w:rsidRPr="00780A6C">
        <w:rPr>
          <w:rFonts w:ascii="Times New Roman" w:hAnsi="Times New Roman" w:cs="Times New Roman"/>
          <w:sz w:val="24"/>
          <w:szCs w:val="24"/>
        </w:rPr>
        <w:t xml:space="preserve">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0A6C">
        <w:rPr>
          <w:rFonts w:ascii="Times New Roman" w:hAnsi="Times New Roman" w:cs="Times New Roman"/>
          <w:sz w:val="24"/>
          <w:szCs w:val="24"/>
        </w:rPr>
        <w:t>полного исполнения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Сторонами</w:t>
      </w:r>
      <w:r w:rsidRPr="00780A6C">
        <w:rPr>
          <w:rFonts w:ascii="Times New Roman" w:hAnsi="Times New Roman" w:cs="Times New Roman"/>
          <w:sz w:val="24"/>
          <w:szCs w:val="24"/>
        </w:rPr>
        <w:t>.</w:t>
      </w:r>
    </w:p>
    <w:p w14:paraId="72C6F41F" w14:textId="77777777" w:rsidR="001B7D3E" w:rsidRPr="00780A6C" w:rsidRDefault="001B7D3E" w:rsidP="001B7D3E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A6C">
        <w:rPr>
          <w:rFonts w:ascii="Times New Roman" w:hAnsi="Times New Roman" w:cs="Times New Roman"/>
          <w:sz w:val="24"/>
          <w:szCs w:val="24"/>
        </w:rPr>
        <w:t xml:space="preserve">7.2. Все изменения и дополнения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80A6C">
        <w:rPr>
          <w:rFonts w:ascii="Times New Roman" w:hAnsi="Times New Roman" w:cs="Times New Roman"/>
          <w:sz w:val="24"/>
          <w:szCs w:val="24"/>
        </w:rPr>
        <w:t xml:space="preserve"> настоящему Договору действительны только в случае, если они составлены в письменной форме и подписаны уполномоченными на то представителями Сторон.</w:t>
      </w:r>
    </w:p>
    <w:p w14:paraId="55903E60" w14:textId="77777777" w:rsidR="001B7D3E" w:rsidRPr="00780A6C" w:rsidRDefault="001B7D3E" w:rsidP="001B7D3E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A6C">
        <w:rPr>
          <w:rFonts w:ascii="Times New Roman" w:hAnsi="Times New Roman" w:cs="Times New Roman"/>
          <w:sz w:val="24"/>
          <w:szCs w:val="24"/>
        </w:rPr>
        <w:t>7.3.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80A6C">
        <w:rPr>
          <w:rFonts w:ascii="Times New Roman" w:hAnsi="Times New Roman" w:cs="Times New Roman"/>
          <w:sz w:val="24"/>
          <w:szCs w:val="24"/>
        </w:rPr>
        <w:t>В случаях, не предусмотренных настоящим Договором, Стороны руководствуются законодательством Республики Беларусь.</w:t>
      </w:r>
    </w:p>
    <w:p w14:paraId="19B5BF1F" w14:textId="77777777" w:rsidR="001B7D3E" w:rsidRPr="00780A6C" w:rsidRDefault="001B7D3E" w:rsidP="001B7D3E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A6C">
        <w:rPr>
          <w:rFonts w:ascii="Times New Roman" w:hAnsi="Times New Roman" w:cs="Times New Roman"/>
          <w:sz w:val="24"/>
          <w:szCs w:val="24"/>
        </w:rPr>
        <w:t xml:space="preserve">7.4. Сторона, чьи права или законные интересы нарушены, с целью непосредственного урегулирования спора предъявляет другой Стороне претензию (письменное предложение о добровольном урегулировании спора). Сторона, получившая претензию, в десятидневный срок со дня ее получения письменно уведомляет заявителя претензии о результатах ее рассмотрения.  В случае недостижения Сторонами компромисса в результате досудебного урегулирования спора, все споры и разногласия по заключению, исполнению, изменению, расторжению настоящего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780A6C">
        <w:rPr>
          <w:rFonts w:ascii="Times New Roman" w:hAnsi="Times New Roman" w:cs="Times New Roman"/>
          <w:sz w:val="24"/>
          <w:szCs w:val="24"/>
        </w:rPr>
        <w:t>оговора передаются на рассмотрение в суд</w:t>
      </w:r>
      <w:r>
        <w:rPr>
          <w:rFonts w:ascii="Times New Roman" w:hAnsi="Times New Roman" w:cs="Times New Roman"/>
          <w:sz w:val="24"/>
          <w:szCs w:val="24"/>
        </w:rPr>
        <w:t xml:space="preserve"> Республики Беларусь</w:t>
      </w:r>
      <w:r w:rsidRPr="00780A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71BE5C" w14:textId="77777777" w:rsidR="001B7D3E" w:rsidRPr="00780A6C" w:rsidRDefault="001B7D3E" w:rsidP="001B7D3E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A6C">
        <w:rPr>
          <w:rFonts w:ascii="Times New Roman" w:hAnsi="Times New Roman" w:cs="Times New Roman"/>
          <w:iCs/>
          <w:sz w:val="24"/>
          <w:szCs w:val="24"/>
        </w:rPr>
        <w:t>7.</w:t>
      </w:r>
      <w:r>
        <w:rPr>
          <w:rFonts w:ascii="Times New Roman" w:hAnsi="Times New Roman" w:cs="Times New Roman"/>
          <w:iCs/>
          <w:sz w:val="24"/>
          <w:szCs w:val="24"/>
        </w:rPr>
        <w:t>5</w:t>
      </w:r>
      <w:r w:rsidRPr="00780A6C">
        <w:rPr>
          <w:rFonts w:ascii="Times New Roman" w:hAnsi="Times New Roman" w:cs="Times New Roman"/>
          <w:iCs/>
          <w:sz w:val="24"/>
          <w:szCs w:val="24"/>
        </w:rPr>
        <w:t>. В случае изменения реквизитов одной из Сторон по настоящему Договору, Стороны обязуются уведомить друг друга о произошедших изменениях в письменном виде, в противном случае, обязательства по</w:t>
      </w:r>
      <w:r>
        <w:rPr>
          <w:rFonts w:ascii="Times New Roman" w:hAnsi="Times New Roman" w:cs="Times New Roman"/>
          <w:iCs/>
          <w:sz w:val="24"/>
          <w:szCs w:val="24"/>
        </w:rPr>
        <w:t> </w:t>
      </w:r>
      <w:r w:rsidRPr="00780A6C">
        <w:rPr>
          <w:rFonts w:ascii="Times New Roman" w:hAnsi="Times New Roman" w:cs="Times New Roman"/>
          <w:iCs/>
          <w:sz w:val="24"/>
          <w:szCs w:val="24"/>
        </w:rPr>
        <w:t>Договору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780A6C">
        <w:rPr>
          <w:rFonts w:ascii="Times New Roman" w:hAnsi="Times New Roman" w:cs="Times New Roman"/>
          <w:iCs/>
          <w:sz w:val="24"/>
          <w:szCs w:val="24"/>
        </w:rPr>
        <w:t xml:space="preserve"> исполненные не уведомленной Стороной, будут считаться исполненными надлежащим образом.</w:t>
      </w:r>
    </w:p>
    <w:p w14:paraId="62A0AECE" w14:textId="77777777" w:rsidR="001B7D3E" w:rsidRPr="00780A6C" w:rsidRDefault="001B7D3E" w:rsidP="001B7D3E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A6C">
        <w:rPr>
          <w:rFonts w:ascii="Times New Roman" w:hAnsi="Times New Roman" w:cs="Times New Roman"/>
          <w:iCs/>
          <w:sz w:val="24"/>
          <w:szCs w:val="24"/>
        </w:rPr>
        <w:t>7</w:t>
      </w:r>
      <w:r>
        <w:rPr>
          <w:rFonts w:ascii="Times New Roman" w:hAnsi="Times New Roman" w:cs="Times New Roman"/>
          <w:iCs/>
          <w:sz w:val="24"/>
          <w:szCs w:val="24"/>
        </w:rPr>
        <w:t>.6</w:t>
      </w:r>
      <w:r w:rsidRPr="00780A6C">
        <w:rPr>
          <w:rFonts w:ascii="Times New Roman" w:hAnsi="Times New Roman" w:cs="Times New Roman"/>
          <w:iCs/>
          <w:sz w:val="24"/>
          <w:szCs w:val="24"/>
        </w:rPr>
        <w:t xml:space="preserve">. К настоящему </w:t>
      </w:r>
      <w:r>
        <w:rPr>
          <w:rFonts w:ascii="Times New Roman" w:hAnsi="Times New Roman" w:cs="Times New Roman"/>
          <w:iCs/>
          <w:sz w:val="24"/>
          <w:szCs w:val="24"/>
        </w:rPr>
        <w:t>Д</w:t>
      </w:r>
      <w:r w:rsidRPr="00780A6C">
        <w:rPr>
          <w:rFonts w:ascii="Times New Roman" w:hAnsi="Times New Roman" w:cs="Times New Roman"/>
          <w:iCs/>
          <w:sz w:val="24"/>
          <w:szCs w:val="24"/>
        </w:rPr>
        <w:t>оговору прилагается и является его неот</w:t>
      </w:r>
      <w:r>
        <w:rPr>
          <w:rFonts w:ascii="Times New Roman" w:hAnsi="Times New Roman" w:cs="Times New Roman"/>
          <w:iCs/>
          <w:sz w:val="24"/>
          <w:szCs w:val="24"/>
        </w:rPr>
        <w:t>ъ</w:t>
      </w:r>
      <w:r w:rsidRPr="00780A6C">
        <w:rPr>
          <w:rFonts w:ascii="Times New Roman" w:hAnsi="Times New Roman" w:cs="Times New Roman"/>
          <w:iCs/>
          <w:sz w:val="24"/>
          <w:szCs w:val="24"/>
        </w:rPr>
        <w:t>емлемой частью</w:t>
      </w:r>
    </w:p>
    <w:p w14:paraId="495EF784" w14:textId="77777777" w:rsidR="001B7D3E" w:rsidRDefault="001B7D3E" w:rsidP="001B7D3E">
      <w:pPr>
        <w:pStyle w:val="10"/>
        <w:tabs>
          <w:tab w:val="left" w:pos="426"/>
          <w:tab w:val="left" w:pos="1134"/>
        </w:tabs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Приложение № 1 –</w:t>
      </w:r>
      <w: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Спецификация.</w:t>
      </w:r>
    </w:p>
    <w:p w14:paraId="5B4A6542" w14:textId="77777777" w:rsidR="001B7D3E" w:rsidRPr="00550737" w:rsidRDefault="001B7D3E" w:rsidP="001B7D3E">
      <w:pPr>
        <w:pStyle w:val="1"/>
        <w:numPr>
          <w:ilvl w:val="0"/>
          <w:numId w:val="0"/>
        </w:numPr>
        <w:tabs>
          <w:tab w:val="left" w:pos="1134"/>
        </w:tabs>
        <w:spacing w:before="120"/>
        <w:jc w:val="center"/>
        <w:rPr>
          <w:sz w:val="24"/>
          <w:szCs w:val="24"/>
          <w:lang w:val="ru-RU"/>
        </w:rPr>
      </w:pPr>
      <w:r w:rsidRPr="00780A6C">
        <w:rPr>
          <w:sz w:val="24"/>
          <w:szCs w:val="24"/>
          <w:lang w:val="ru-RU"/>
        </w:rPr>
        <w:t xml:space="preserve">8. </w:t>
      </w:r>
      <w:r w:rsidRPr="00780A6C">
        <w:rPr>
          <w:sz w:val="24"/>
          <w:szCs w:val="24"/>
        </w:rPr>
        <w:t>РЕКВИЗИТЫ И 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1B7D3E" w:rsidRPr="00780A6C" w14:paraId="5417C35E" w14:textId="77777777" w:rsidTr="00A76AE6">
        <w:tc>
          <w:tcPr>
            <w:tcW w:w="4785" w:type="dxa"/>
          </w:tcPr>
          <w:p w14:paraId="501B7ACE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Лицензиар</w:t>
            </w:r>
            <w:r w:rsidRPr="00780A6C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494304E8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200A7B" w14:textId="77777777" w:rsidR="001B7D3E" w:rsidRPr="00377A9F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780A6C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____________________ </w:t>
            </w:r>
          </w:p>
        </w:tc>
        <w:tc>
          <w:tcPr>
            <w:tcW w:w="4537" w:type="dxa"/>
          </w:tcPr>
          <w:p w14:paraId="073ECE21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780A6C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Пользователь:</w:t>
            </w:r>
          </w:p>
          <w:p w14:paraId="0F76795F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  <w:p w14:paraId="4F1AD986" w14:textId="77777777" w:rsidR="001B7D3E" w:rsidRPr="00377A9F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780A6C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____________________ </w:t>
            </w:r>
          </w:p>
        </w:tc>
      </w:tr>
    </w:tbl>
    <w:p w14:paraId="2EAED740" w14:textId="77777777" w:rsidR="001B7D3E" w:rsidRPr="00780A6C" w:rsidRDefault="001B7D3E" w:rsidP="001B7D3E">
      <w:p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 w:rsidR="001B7D3E" w:rsidRPr="00780A6C" w:rsidSect="00377A9F">
          <w:footerReference w:type="default" r:id="rId7"/>
          <w:footnotePr>
            <w:numFmt w:val="chicago"/>
          </w:footnotePr>
          <w:pgSz w:w="11906" w:h="16838"/>
          <w:pgMar w:top="737" w:right="567" w:bottom="454" w:left="1531" w:header="567" w:footer="57" w:gutter="0"/>
          <w:cols w:space="708"/>
          <w:docGrid w:linePitch="360"/>
        </w:sectPr>
      </w:pPr>
    </w:p>
    <w:p w14:paraId="04846D86" w14:textId="77777777" w:rsidR="001B7D3E" w:rsidRPr="0055458D" w:rsidRDefault="001B7D3E" w:rsidP="001B7D3E">
      <w:pPr>
        <w:spacing w:after="0" w:line="240" w:lineRule="auto"/>
        <w:rPr>
          <w:rFonts w:ascii="Times New Roman" w:hAnsi="Times New Roman"/>
          <w:b/>
          <w:bCs/>
          <w:spacing w:val="2"/>
        </w:rPr>
      </w:pPr>
      <w:r w:rsidRPr="0055458D">
        <w:rPr>
          <w:rFonts w:ascii="Times New Roman" w:hAnsi="Times New Roman"/>
          <w:b/>
          <w:bCs/>
          <w:spacing w:val="2"/>
        </w:rPr>
        <w:lastRenderedPageBreak/>
        <w:t>проект спецификации</w:t>
      </w:r>
    </w:p>
    <w:p w14:paraId="676A54CA" w14:textId="77777777" w:rsidR="001B7D3E" w:rsidRPr="0055458D" w:rsidRDefault="001B7D3E" w:rsidP="001B7D3E">
      <w:pPr>
        <w:shd w:val="clear" w:color="auto" w:fill="FFFFFF"/>
        <w:tabs>
          <w:tab w:val="left" w:pos="851"/>
          <w:tab w:val="left" w:pos="8931"/>
        </w:tabs>
        <w:spacing w:after="0"/>
        <w:rPr>
          <w:rFonts w:ascii="Times New Roman" w:hAnsi="Times New Roman"/>
          <w:b/>
          <w:bCs/>
          <w:spacing w:val="2"/>
        </w:rPr>
      </w:pPr>
      <w:r w:rsidRPr="0055458D">
        <w:rPr>
          <w:rFonts w:ascii="Times New Roman" w:hAnsi="Times New Roman"/>
          <w:b/>
          <w:bCs/>
          <w:spacing w:val="2"/>
        </w:rPr>
        <w:t xml:space="preserve">для </w:t>
      </w:r>
      <w:r>
        <w:rPr>
          <w:rFonts w:ascii="Times New Roman" w:hAnsi="Times New Roman"/>
          <w:b/>
          <w:bCs/>
          <w:spacing w:val="2"/>
        </w:rPr>
        <w:t>не</w:t>
      </w:r>
      <w:r w:rsidRPr="0055458D">
        <w:rPr>
          <w:rFonts w:ascii="Times New Roman" w:hAnsi="Times New Roman"/>
          <w:b/>
          <w:bCs/>
          <w:spacing w:val="2"/>
        </w:rPr>
        <w:t>резидента Республики Беларусь</w:t>
      </w:r>
    </w:p>
    <w:p w14:paraId="7543C28A" w14:textId="77777777" w:rsidR="001B7D3E" w:rsidRDefault="001B7D3E" w:rsidP="001B7D3E">
      <w:p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8B1D52" w14:textId="77777777" w:rsidR="001B7D3E" w:rsidRPr="00780A6C" w:rsidRDefault="001B7D3E" w:rsidP="001B7D3E">
      <w:pPr>
        <w:tabs>
          <w:tab w:val="left" w:pos="1134"/>
        </w:tabs>
        <w:spacing w:after="0" w:line="240" w:lineRule="auto"/>
        <w:ind w:firstLine="6663"/>
        <w:rPr>
          <w:rFonts w:ascii="Times New Roman" w:hAnsi="Times New Roman"/>
          <w:sz w:val="24"/>
          <w:szCs w:val="24"/>
        </w:rPr>
      </w:pPr>
      <w:r w:rsidRPr="00780A6C">
        <w:rPr>
          <w:rFonts w:ascii="Times New Roman" w:hAnsi="Times New Roman"/>
          <w:sz w:val="24"/>
          <w:szCs w:val="24"/>
        </w:rPr>
        <w:t>Приложение № 1</w:t>
      </w:r>
    </w:p>
    <w:p w14:paraId="4AF0AFED" w14:textId="77777777" w:rsidR="001B7D3E" w:rsidRPr="00780A6C" w:rsidRDefault="001B7D3E" w:rsidP="001B7D3E">
      <w:pPr>
        <w:tabs>
          <w:tab w:val="left" w:pos="1134"/>
        </w:tabs>
        <w:spacing w:after="0" w:line="240" w:lineRule="auto"/>
        <w:ind w:firstLine="6663"/>
        <w:rPr>
          <w:rFonts w:ascii="Times New Roman" w:hAnsi="Times New Roman"/>
          <w:sz w:val="24"/>
          <w:szCs w:val="24"/>
        </w:rPr>
      </w:pPr>
      <w:r w:rsidRPr="00780A6C">
        <w:rPr>
          <w:rFonts w:ascii="Times New Roman" w:hAnsi="Times New Roman"/>
          <w:sz w:val="24"/>
          <w:szCs w:val="24"/>
        </w:rPr>
        <w:t>к договору</w:t>
      </w:r>
      <w:r>
        <w:rPr>
          <w:rFonts w:ascii="Times New Roman" w:hAnsi="Times New Roman"/>
          <w:sz w:val="24"/>
          <w:szCs w:val="24"/>
        </w:rPr>
        <w:t xml:space="preserve"> №_______</w:t>
      </w:r>
    </w:p>
    <w:p w14:paraId="0E99E879" w14:textId="77777777" w:rsidR="001B7D3E" w:rsidRPr="00780A6C" w:rsidRDefault="001B7D3E" w:rsidP="001B7D3E">
      <w:pPr>
        <w:tabs>
          <w:tab w:val="left" w:pos="1134"/>
        </w:tabs>
        <w:spacing w:after="0" w:line="240" w:lineRule="auto"/>
        <w:ind w:firstLine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</w:t>
      </w:r>
      <w:proofErr w:type="gramStart"/>
      <w:r>
        <w:rPr>
          <w:rFonts w:ascii="Times New Roman" w:hAnsi="Times New Roman"/>
          <w:sz w:val="24"/>
          <w:szCs w:val="24"/>
        </w:rPr>
        <w:t>_»</w:t>
      </w:r>
      <w:r w:rsidRPr="00780A6C"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</w:t>
      </w:r>
      <w:r w:rsidRPr="00780A6C">
        <w:rPr>
          <w:rFonts w:ascii="Times New Roman" w:hAnsi="Times New Roman"/>
          <w:sz w:val="24"/>
          <w:szCs w:val="24"/>
        </w:rPr>
        <w:t>______ 202</w:t>
      </w:r>
      <w:r>
        <w:rPr>
          <w:rFonts w:ascii="Times New Roman" w:hAnsi="Times New Roman"/>
          <w:sz w:val="24"/>
          <w:szCs w:val="24"/>
        </w:rPr>
        <w:t>6</w:t>
      </w:r>
    </w:p>
    <w:p w14:paraId="41782779" w14:textId="77777777" w:rsidR="001B7D3E" w:rsidRPr="00780A6C" w:rsidRDefault="001B7D3E" w:rsidP="001B7D3E">
      <w:pPr>
        <w:pStyle w:val="1"/>
        <w:numPr>
          <w:ilvl w:val="0"/>
          <w:numId w:val="0"/>
        </w:numPr>
        <w:tabs>
          <w:tab w:val="left" w:pos="1134"/>
        </w:tabs>
        <w:spacing w:before="0"/>
        <w:jc w:val="center"/>
        <w:rPr>
          <w:sz w:val="24"/>
          <w:szCs w:val="24"/>
        </w:rPr>
      </w:pPr>
      <w:r w:rsidRPr="00780A6C">
        <w:rPr>
          <w:sz w:val="24"/>
          <w:szCs w:val="24"/>
        </w:rPr>
        <w:t>Спецификация</w:t>
      </w:r>
    </w:p>
    <w:tbl>
      <w:tblPr>
        <w:tblW w:w="9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850"/>
        <w:gridCol w:w="1134"/>
        <w:gridCol w:w="1276"/>
        <w:gridCol w:w="1289"/>
        <w:gridCol w:w="1650"/>
      </w:tblGrid>
      <w:tr w:rsidR="001B7D3E" w:rsidRPr="00377A9F" w14:paraId="60A23824" w14:textId="77777777" w:rsidTr="00A76AE6">
        <w:trPr>
          <w:cantSplit/>
        </w:trPr>
        <w:tc>
          <w:tcPr>
            <w:tcW w:w="567" w:type="dxa"/>
            <w:vAlign w:val="center"/>
          </w:tcPr>
          <w:p w14:paraId="398F2BAB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A9F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694" w:type="dxa"/>
            <w:vAlign w:val="center"/>
          </w:tcPr>
          <w:p w14:paraId="448B0960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A9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14:paraId="24F381F1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A9F">
              <w:rPr>
                <w:rFonts w:ascii="Times New Roman" w:hAnsi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14:paraId="2CCCBAC4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A9F">
              <w:rPr>
                <w:rFonts w:ascii="Times New Roman" w:hAnsi="Times New Roman"/>
                <w:sz w:val="20"/>
                <w:szCs w:val="20"/>
              </w:rPr>
              <w:t>Сумма, бел. руб.</w:t>
            </w:r>
          </w:p>
        </w:tc>
        <w:tc>
          <w:tcPr>
            <w:tcW w:w="1276" w:type="dxa"/>
            <w:vAlign w:val="center"/>
          </w:tcPr>
          <w:p w14:paraId="4525BE3B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A9F">
              <w:rPr>
                <w:rFonts w:ascii="Times New Roman" w:hAnsi="Times New Roman"/>
                <w:sz w:val="20"/>
                <w:szCs w:val="20"/>
              </w:rPr>
              <w:t>Ставка НДС 20, %</w:t>
            </w:r>
          </w:p>
        </w:tc>
        <w:tc>
          <w:tcPr>
            <w:tcW w:w="1289" w:type="dxa"/>
            <w:vAlign w:val="center"/>
          </w:tcPr>
          <w:p w14:paraId="53FFACC8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A9F">
              <w:rPr>
                <w:rFonts w:ascii="Times New Roman" w:hAnsi="Times New Roman"/>
                <w:sz w:val="20"/>
                <w:szCs w:val="20"/>
              </w:rPr>
              <w:t>Сумма НДС, бел. руб.</w:t>
            </w:r>
          </w:p>
        </w:tc>
        <w:tc>
          <w:tcPr>
            <w:tcW w:w="1650" w:type="dxa"/>
            <w:vAlign w:val="center"/>
          </w:tcPr>
          <w:p w14:paraId="12945C36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7A9F">
              <w:rPr>
                <w:rFonts w:ascii="Times New Roman" w:hAnsi="Times New Roman"/>
                <w:sz w:val="20"/>
                <w:szCs w:val="20"/>
              </w:rPr>
              <w:t>Всего с НДС, бел. руб.</w:t>
            </w:r>
          </w:p>
        </w:tc>
      </w:tr>
      <w:tr w:rsidR="001B7D3E" w:rsidRPr="00377A9F" w14:paraId="76FB1B8E" w14:textId="77777777" w:rsidTr="00A76AE6">
        <w:trPr>
          <w:cantSplit/>
        </w:trPr>
        <w:tc>
          <w:tcPr>
            <w:tcW w:w="567" w:type="dxa"/>
            <w:vAlign w:val="center"/>
          </w:tcPr>
          <w:p w14:paraId="4A50A394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2A05131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B5771E9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9B875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3E63EE9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63086BC0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14:paraId="551A8F5F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7D3E" w:rsidRPr="00377A9F" w14:paraId="5703BB80" w14:textId="77777777" w:rsidTr="00A76AE6">
        <w:trPr>
          <w:cantSplit/>
        </w:trPr>
        <w:tc>
          <w:tcPr>
            <w:tcW w:w="7810" w:type="dxa"/>
            <w:gridSpan w:val="6"/>
            <w:vAlign w:val="center"/>
          </w:tcPr>
          <w:p w14:paraId="1A5D13F2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650" w:type="dxa"/>
            <w:vAlign w:val="center"/>
          </w:tcPr>
          <w:p w14:paraId="7FD2DA0A" w14:textId="77777777" w:rsidR="001B7D3E" w:rsidRPr="00377A9F" w:rsidRDefault="001B7D3E" w:rsidP="00A76AE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53CFFBB" w14:textId="77777777" w:rsidR="001B7D3E" w:rsidRPr="00377A9F" w:rsidRDefault="001B7D3E" w:rsidP="001B7D3E">
      <w:p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2B87CB" w14:textId="77777777" w:rsidR="001B7D3E" w:rsidRPr="00780A6C" w:rsidRDefault="001B7D3E" w:rsidP="001B7D3E">
      <w:pPr>
        <w:tabs>
          <w:tab w:val="left" w:pos="113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80A6C">
        <w:rPr>
          <w:rFonts w:ascii="Times New Roman" w:hAnsi="Times New Roman"/>
          <w:b/>
          <w:sz w:val="24"/>
          <w:szCs w:val="24"/>
        </w:rPr>
        <w:t>Сумма НДС: ____________________________________________________</w:t>
      </w:r>
    </w:p>
    <w:p w14:paraId="31054EF0" w14:textId="77777777" w:rsidR="001B7D3E" w:rsidRPr="00780A6C" w:rsidRDefault="001B7D3E" w:rsidP="001B7D3E">
      <w:pPr>
        <w:tabs>
          <w:tab w:val="left" w:pos="113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80A6C">
        <w:rPr>
          <w:rFonts w:ascii="Times New Roman" w:hAnsi="Times New Roman"/>
          <w:b/>
          <w:sz w:val="24"/>
          <w:szCs w:val="24"/>
        </w:rPr>
        <w:t>Всего к оплате на сумму с НДС: ______________</w:t>
      </w:r>
      <w:r>
        <w:rPr>
          <w:rFonts w:ascii="Times New Roman" w:hAnsi="Times New Roman"/>
          <w:b/>
          <w:sz w:val="24"/>
          <w:szCs w:val="24"/>
        </w:rPr>
        <w:t>_____________________</w:t>
      </w:r>
    </w:p>
    <w:p w14:paraId="33B21F03" w14:textId="77777777" w:rsidR="001B7D3E" w:rsidRPr="00780A6C" w:rsidRDefault="001B7D3E" w:rsidP="001B7D3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B7D3E" w:rsidRPr="00780A6C" w14:paraId="07F55F76" w14:textId="77777777" w:rsidTr="00A76AE6">
        <w:tc>
          <w:tcPr>
            <w:tcW w:w="4785" w:type="dxa"/>
          </w:tcPr>
          <w:p w14:paraId="535C770D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Лицензиар</w:t>
            </w:r>
            <w:r w:rsidRPr="00780A6C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1D501A12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04F10B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9FF7EE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780A6C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____________________                          </w:t>
            </w:r>
          </w:p>
          <w:p w14:paraId="18F74380" w14:textId="77777777" w:rsidR="001B7D3E" w:rsidRPr="00780A6C" w:rsidRDefault="001B7D3E" w:rsidP="00A76AE6">
            <w:pPr>
              <w:pStyle w:val="a6"/>
              <w:spacing w:after="0"/>
              <w:rPr>
                <w:szCs w:val="24"/>
              </w:rPr>
            </w:pPr>
          </w:p>
        </w:tc>
        <w:tc>
          <w:tcPr>
            <w:tcW w:w="4786" w:type="dxa"/>
          </w:tcPr>
          <w:p w14:paraId="60E53767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780A6C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Пользователь:</w:t>
            </w:r>
          </w:p>
          <w:p w14:paraId="548B4335" w14:textId="77777777" w:rsidR="001B7D3E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  <w:p w14:paraId="7D9E2B75" w14:textId="77777777" w:rsidR="001B7D3E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  <w:p w14:paraId="37F6143A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780A6C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____________________ </w:t>
            </w:r>
          </w:p>
          <w:p w14:paraId="7672BE1F" w14:textId="77777777" w:rsidR="001B7D3E" w:rsidRPr="00780A6C" w:rsidRDefault="001B7D3E" w:rsidP="00A76AE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  <w:p w14:paraId="2AF4AF49" w14:textId="77777777" w:rsidR="001B7D3E" w:rsidRPr="00780A6C" w:rsidRDefault="001B7D3E" w:rsidP="00A76AE6">
            <w:pPr>
              <w:pStyle w:val="a6"/>
              <w:spacing w:after="0"/>
              <w:rPr>
                <w:szCs w:val="24"/>
              </w:rPr>
            </w:pPr>
          </w:p>
        </w:tc>
      </w:tr>
    </w:tbl>
    <w:p w14:paraId="6B5BE078" w14:textId="77777777" w:rsidR="001B7D3E" w:rsidRDefault="001B7D3E" w:rsidP="001B7D3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EBF5B0C" w14:textId="77777777" w:rsidR="001B7D3E" w:rsidRPr="00663908" w:rsidRDefault="001B7D3E" w:rsidP="001B7D3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E14B426" w14:textId="77777777" w:rsidR="001B7D3E" w:rsidRPr="0055458D" w:rsidRDefault="001B7D3E" w:rsidP="001B7D3E">
      <w:pPr>
        <w:spacing w:after="0" w:line="240" w:lineRule="auto"/>
        <w:rPr>
          <w:rFonts w:ascii="Times New Roman" w:hAnsi="Times New Roman"/>
          <w:b/>
          <w:bCs/>
          <w:spacing w:val="2"/>
        </w:rPr>
      </w:pPr>
      <w:r w:rsidRPr="0055458D">
        <w:rPr>
          <w:rFonts w:ascii="Times New Roman" w:hAnsi="Times New Roman"/>
          <w:b/>
          <w:bCs/>
          <w:spacing w:val="2"/>
        </w:rPr>
        <w:t>проект спецификации</w:t>
      </w:r>
    </w:p>
    <w:p w14:paraId="0B4FF903" w14:textId="77777777" w:rsidR="001B7D3E" w:rsidRPr="0055458D" w:rsidRDefault="001B7D3E" w:rsidP="001B7D3E">
      <w:pPr>
        <w:shd w:val="clear" w:color="auto" w:fill="FFFFFF"/>
        <w:tabs>
          <w:tab w:val="left" w:pos="851"/>
          <w:tab w:val="left" w:pos="8931"/>
        </w:tabs>
        <w:spacing w:after="0"/>
        <w:rPr>
          <w:rFonts w:ascii="Times New Roman" w:hAnsi="Times New Roman"/>
          <w:b/>
          <w:bCs/>
          <w:spacing w:val="2"/>
        </w:rPr>
      </w:pPr>
      <w:r w:rsidRPr="0055458D">
        <w:rPr>
          <w:rFonts w:ascii="Times New Roman" w:hAnsi="Times New Roman"/>
          <w:b/>
          <w:bCs/>
          <w:spacing w:val="2"/>
        </w:rPr>
        <w:t xml:space="preserve">для </w:t>
      </w:r>
      <w:r>
        <w:rPr>
          <w:rFonts w:ascii="Times New Roman" w:hAnsi="Times New Roman"/>
          <w:b/>
          <w:bCs/>
          <w:spacing w:val="2"/>
        </w:rPr>
        <w:t>не</w:t>
      </w:r>
      <w:r w:rsidRPr="0055458D">
        <w:rPr>
          <w:rFonts w:ascii="Times New Roman" w:hAnsi="Times New Roman"/>
          <w:b/>
          <w:bCs/>
          <w:spacing w:val="2"/>
        </w:rPr>
        <w:t>резидента Республики Беларусь</w:t>
      </w:r>
    </w:p>
    <w:p w14:paraId="1610AE73" w14:textId="77777777" w:rsidR="001B7D3E" w:rsidRDefault="001B7D3E" w:rsidP="001B7D3E">
      <w:pPr>
        <w:tabs>
          <w:tab w:val="left" w:pos="851"/>
          <w:tab w:val="left" w:pos="6521"/>
          <w:tab w:val="left" w:pos="7513"/>
        </w:tabs>
        <w:spacing w:after="0"/>
        <w:ind w:firstLine="6663"/>
        <w:jc w:val="right"/>
        <w:rPr>
          <w:rFonts w:ascii="Times New Roman" w:hAnsi="Times New Roman"/>
          <w:sz w:val="24"/>
          <w:szCs w:val="24"/>
        </w:rPr>
      </w:pPr>
    </w:p>
    <w:p w14:paraId="19013AC3" w14:textId="77777777" w:rsidR="001B7D3E" w:rsidRPr="00780A6C" w:rsidRDefault="001B7D3E" w:rsidP="001B7D3E">
      <w:pPr>
        <w:tabs>
          <w:tab w:val="left" w:pos="1134"/>
        </w:tabs>
        <w:spacing w:after="0" w:line="240" w:lineRule="auto"/>
        <w:ind w:firstLine="6663"/>
        <w:rPr>
          <w:rFonts w:ascii="Times New Roman" w:hAnsi="Times New Roman"/>
          <w:sz w:val="24"/>
          <w:szCs w:val="24"/>
        </w:rPr>
      </w:pPr>
      <w:r w:rsidRPr="00780A6C">
        <w:rPr>
          <w:rFonts w:ascii="Times New Roman" w:hAnsi="Times New Roman"/>
          <w:sz w:val="24"/>
          <w:szCs w:val="24"/>
        </w:rPr>
        <w:t>Приложение № 1</w:t>
      </w:r>
    </w:p>
    <w:p w14:paraId="5F37FB2B" w14:textId="77777777" w:rsidR="001B7D3E" w:rsidRPr="00780A6C" w:rsidRDefault="001B7D3E" w:rsidP="001B7D3E">
      <w:pPr>
        <w:tabs>
          <w:tab w:val="left" w:pos="1134"/>
        </w:tabs>
        <w:spacing w:after="0" w:line="240" w:lineRule="auto"/>
        <w:ind w:firstLine="6663"/>
        <w:rPr>
          <w:rFonts w:ascii="Times New Roman" w:hAnsi="Times New Roman"/>
          <w:sz w:val="24"/>
          <w:szCs w:val="24"/>
        </w:rPr>
      </w:pPr>
      <w:r w:rsidRPr="00780A6C">
        <w:rPr>
          <w:rFonts w:ascii="Times New Roman" w:hAnsi="Times New Roman"/>
          <w:sz w:val="24"/>
          <w:szCs w:val="24"/>
        </w:rPr>
        <w:t>к договору</w:t>
      </w:r>
      <w:r>
        <w:rPr>
          <w:rFonts w:ascii="Times New Roman" w:hAnsi="Times New Roman"/>
          <w:sz w:val="24"/>
          <w:szCs w:val="24"/>
        </w:rPr>
        <w:t xml:space="preserve"> №_______</w:t>
      </w:r>
    </w:p>
    <w:p w14:paraId="01AB8089" w14:textId="77777777" w:rsidR="001B7D3E" w:rsidRPr="00780A6C" w:rsidRDefault="001B7D3E" w:rsidP="001B7D3E">
      <w:pPr>
        <w:tabs>
          <w:tab w:val="left" w:pos="1134"/>
        </w:tabs>
        <w:spacing w:after="0" w:line="240" w:lineRule="auto"/>
        <w:ind w:firstLine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</w:t>
      </w:r>
      <w:proofErr w:type="gramStart"/>
      <w:r>
        <w:rPr>
          <w:rFonts w:ascii="Times New Roman" w:hAnsi="Times New Roman"/>
          <w:sz w:val="24"/>
          <w:szCs w:val="24"/>
        </w:rPr>
        <w:t>_»</w:t>
      </w:r>
      <w:r w:rsidRPr="00780A6C"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</w:t>
      </w:r>
      <w:r w:rsidRPr="00780A6C">
        <w:rPr>
          <w:rFonts w:ascii="Times New Roman" w:hAnsi="Times New Roman"/>
          <w:sz w:val="24"/>
          <w:szCs w:val="24"/>
        </w:rPr>
        <w:t>______ 202</w:t>
      </w:r>
      <w:r>
        <w:rPr>
          <w:rFonts w:ascii="Times New Roman" w:hAnsi="Times New Roman"/>
          <w:sz w:val="24"/>
          <w:szCs w:val="24"/>
        </w:rPr>
        <w:t>6</w:t>
      </w:r>
    </w:p>
    <w:p w14:paraId="2B6EA811" w14:textId="77777777" w:rsidR="001B7D3E" w:rsidRDefault="001B7D3E" w:rsidP="001B7D3E">
      <w:pPr>
        <w:shd w:val="clear" w:color="auto" w:fill="FFFFFF"/>
        <w:tabs>
          <w:tab w:val="left" w:pos="851"/>
          <w:tab w:val="left" w:pos="8931"/>
        </w:tabs>
        <w:spacing w:after="0"/>
        <w:rPr>
          <w:rFonts w:ascii="Times New Roman" w:hAnsi="Times New Roman"/>
          <w:sz w:val="24"/>
          <w:szCs w:val="24"/>
        </w:rPr>
      </w:pPr>
    </w:p>
    <w:p w14:paraId="4F3252AB" w14:textId="77777777" w:rsidR="001B7D3E" w:rsidRDefault="001B7D3E" w:rsidP="001B7D3E">
      <w:pPr>
        <w:tabs>
          <w:tab w:val="left" w:pos="851"/>
          <w:tab w:val="left" w:pos="8931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D72CA">
        <w:rPr>
          <w:rFonts w:ascii="Times New Roman" w:hAnsi="Times New Roman"/>
          <w:sz w:val="24"/>
          <w:szCs w:val="24"/>
        </w:rPr>
        <w:t>СПЕЦИФИКАЦИЯ</w:t>
      </w:r>
      <w:r w:rsidRPr="0055458D">
        <w:rPr>
          <w:rFonts w:ascii="Times New Roman" w:hAnsi="Times New Roman"/>
          <w:sz w:val="24"/>
          <w:szCs w:val="24"/>
        </w:rPr>
        <w:t xml:space="preserve"> </w:t>
      </w:r>
    </w:p>
    <w:p w14:paraId="589A4755" w14:textId="77777777" w:rsidR="001B7D3E" w:rsidRPr="0055458D" w:rsidRDefault="001B7D3E" w:rsidP="001B7D3E">
      <w:pPr>
        <w:tabs>
          <w:tab w:val="left" w:pos="851"/>
          <w:tab w:val="left" w:pos="8931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6"/>
        <w:gridCol w:w="105"/>
        <w:gridCol w:w="2662"/>
        <w:gridCol w:w="994"/>
        <w:gridCol w:w="730"/>
        <w:gridCol w:w="262"/>
        <w:gridCol w:w="1953"/>
        <w:gridCol w:w="2105"/>
        <w:gridCol w:w="331"/>
      </w:tblGrid>
      <w:tr w:rsidR="001B7D3E" w:rsidRPr="0055458D" w14:paraId="01808531" w14:textId="77777777" w:rsidTr="00A76AE6">
        <w:trPr>
          <w:trHeight w:val="2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6038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55458D">
              <w:rPr>
                <w:rFonts w:ascii="Times New Roman" w:hAnsi="Times New Roman"/>
                <w:bCs/>
                <w:sz w:val="20"/>
                <w:szCs w:val="24"/>
              </w:rPr>
              <w:t>№ п/п</w:t>
            </w:r>
          </w:p>
        </w:tc>
        <w:tc>
          <w:tcPr>
            <w:tcW w:w="1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0B241A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55458D">
              <w:rPr>
                <w:rFonts w:ascii="Times New Roman" w:hAnsi="Times New Roman"/>
                <w:bCs/>
                <w:sz w:val="20"/>
                <w:szCs w:val="24"/>
              </w:rPr>
              <w:t>Наименование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D888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55458D">
              <w:rPr>
                <w:rFonts w:ascii="Times New Roman" w:hAnsi="Times New Roman"/>
                <w:bCs/>
                <w:sz w:val="20"/>
                <w:szCs w:val="24"/>
              </w:rPr>
              <w:t>Ед. изм.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A3A024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55458D">
              <w:rPr>
                <w:rFonts w:ascii="Times New Roman" w:hAnsi="Times New Roman"/>
                <w:bCs/>
                <w:sz w:val="20"/>
                <w:szCs w:val="24"/>
              </w:rPr>
              <w:t>Кол-во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434A8A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55458D">
              <w:rPr>
                <w:rFonts w:ascii="Times New Roman" w:hAnsi="Times New Roman"/>
                <w:bCs/>
                <w:sz w:val="20"/>
                <w:szCs w:val="24"/>
              </w:rPr>
              <w:t>Цена за единицу</w:t>
            </w:r>
          </w:p>
          <w:p w14:paraId="238F5239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bCs/>
                <w:i/>
                <w:sz w:val="20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4"/>
              </w:rPr>
              <w:t>Валюта нерезидента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1020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>
              <w:rPr>
                <w:rFonts w:ascii="Times New Roman" w:hAnsi="Times New Roman"/>
                <w:bCs/>
                <w:sz w:val="20"/>
                <w:szCs w:val="24"/>
              </w:rPr>
              <w:t>Общая стоимость</w:t>
            </w:r>
            <w:r w:rsidRPr="0055458D">
              <w:rPr>
                <w:rFonts w:ascii="Times New Roman" w:hAnsi="Times New Roman"/>
                <w:bCs/>
                <w:sz w:val="20"/>
                <w:szCs w:val="24"/>
              </w:rPr>
              <w:t xml:space="preserve">, </w:t>
            </w:r>
          </w:p>
          <w:p w14:paraId="0341770B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4"/>
              </w:rPr>
              <w:t>Валюта нерезидента</w:t>
            </w:r>
          </w:p>
        </w:tc>
      </w:tr>
      <w:tr w:rsidR="001B7D3E" w:rsidRPr="0055458D" w14:paraId="6B0CDE46" w14:textId="77777777" w:rsidTr="00A76AE6">
        <w:trPr>
          <w:trHeight w:val="20"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25204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912A2E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BFF6D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52D4D6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BBE039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5B350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B7D3E" w:rsidRPr="0055458D" w14:paraId="44AF79FF" w14:textId="77777777" w:rsidTr="00A76AE6">
        <w:trPr>
          <w:trHeight w:val="20"/>
        </w:trPr>
        <w:tc>
          <w:tcPr>
            <w:tcW w:w="37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17F1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55458D">
              <w:rPr>
                <w:rFonts w:ascii="Times New Roman" w:hAnsi="Times New Roman"/>
                <w:sz w:val="20"/>
                <w:szCs w:val="24"/>
              </w:rPr>
              <w:t>Итого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63C7" w14:textId="77777777" w:rsidR="001B7D3E" w:rsidRPr="0055458D" w:rsidRDefault="001B7D3E" w:rsidP="00A76AE6">
            <w:pPr>
              <w:tabs>
                <w:tab w:val="left" w:pos="851"/>
                <w:tab w:val="left" w:pos="8931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B7D3E" w:rsidRPr="0055458D" w14:paraId="7AAF81C4" w14:textId="77777777" w:rsidTr="00A76AE6">
        <w:tblPrEx>
          <w:tblLook w:val="01E0" w:firstRow="1" w:lastRow="1" w:firstColumn="1" w:lastColumn="1" w:noHBand="0" w:noVBand="0"/>
        </w:tblPrEx>
        <w:trPr>
          <w:gridAfter w:val="1"/>
          <w:wAfter w:w="172" w:type="pct"/>
          <w:trHeight w:val="1439"/>
        </w:trPr>
        <w:tc>
          <w:tcPr>
            <w:tcW w:w="307" w:type="pct"/>
            <w:gridSpan w:val="2"/>
          </w:tcPr>
          <w:p w14:paraId="1AE80807" w14:textId="77777777" w:rsidR="001B7D3E" w:rsidRDefault="001B7D3E" w:rsidP="00A76AE6">
            <w:pPr>
              <w:tabs>
                <w:tab w:val="left" w:pos="851"/>
                <w:tab w:val="left" w:pos="8931"/>
              </w:tabs>
              <w:spacing w:after="0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2278" w:type="pct"/>
            <w:gridSpan w:val="3"/>
          </w:tcPr>
          <w:p w14:paraId="5288A698" w14:textId="77777777" w:rsidR="001B7D3E" w:rsidRDefault="001B7D3E" w:rsidP="00A76AE6">
            <w:pPr>
              <w:tabs>
                <w:tab w:val="left" w:pos="851"/>
                <w:tab w:val="left" w:pos="8931"/>
              </w:tabs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  <w:p w14:paraId="5F6BFBF2" w14:textId="77777777" w:rsidR="001B7D3E" w:rsidRPr="0068070D" w:rsidRDefault="001B7D3E" w:rsidP="00A76AE6">
            <w:pPr>
              <w:tabs>
                <w:tab w:val="left" w:pos="851"/>
                <w:tab w:val="left" w:pos="8931"/>
              </w:tabs>
              <w:spacing w:after="0" w:line="240" w:lineRule="auto"/>
              <w:rPr>
                <w:rStyle w:val="FontStyle23"/>
                <w:spacing w:val="-1"/>
                <w:sz w:val="24"/>
                <w:szCs w:val="24"/>
              </w:rPr>
            </w:pPr>
            <w:r w:rsidRPr="0055458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Поставщик    ____________ </w:t>
            </w:r>
          </w:p>
        </w:tc>
        <w:tc>
          <w:tcPr>
            <w:tcW w:w="2243" w:type="pct"/>
            <w:gridSpan w:val="3"/>
          </w:tcPr>
          <w:p w14:paraId="4CAD4DE0" w14:textId="77777777" w:rsidR="001B7D3E" w:rsidRDefault="001B7D3E" w:rsidP="00A76AE6">
            <w:pPr>
              <w:tabs>
                <w:tab w:val="left" w:pos="851"/>
                <w:tab w:val="left" w:pos="8931"/>
              </w:tabs>
              <w:spacing w:after="0" w:line="240" w:lineRule="auto"/>
              <w:rPr>
                <w:rStyle w:val="FontStyle23"/>
                <w:sz w:val="24"/>
                <w:szCs w:val="24"/>
              </w:rPr>
            </w:pPr>
          </w:p>
          <w:p w14:paraId="2F9177D9" w14:textId="77777777" w:rsidR="001B7D3E" w:rsidRPr="0068070D" w:rsidRDefault="001B7D3E" w:rsidP="00A76AE6">
            <w:pPr>
              <w:tabs>
                <w:tab w:val="left" w:pos="851"/>
                <w:tab w:val="left" w:pos="8931"/>
              </w:tabs>
              <w:spacing w:after="0" w:line="240" w:lineRule="auto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 xml:space="preserve">                 Покупатель _____________ </w:t>
            </w:r>
          </w:p>
        </w:tc>
      </w:tr>
    </w:tbl>
    <w:p w14:paraId="3A123669" w14:textId="77777777" w:rsidR="001B7D3E" w:rsidRDefault="001B7D3E" w:rsidP="001B7D3E">
      <w:pPr>
        <w:tabs>
          <w:tab w:val="left" w:pos="5245"/>
        </w:tabs>
        <w:spacing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14:paraId="2A962BA2" w14:textId="77777777" w:rsidR="001B7D3E" w:rsidRPr="008C3BA2" w:rsidRDefault="001B7D3E" w:rsidP="00C32B8B">
      <w:pPr>
        <w:shd w:val="clear" w:color="auto" w:fill="FFFFFF"/>
        <w:tabs>
          <w:tab w:val="left" w:pos="8931"/>
        </w:tabs>
        <w:spacing w:after="0" w:line="240" w:lineRule="auto"/>
        <w:ind w:left="4536"/>
        <w:jc w:val="right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</w:pPr>
    </w:p>
    <w:sectPr w:rsidR="001B7D3E" w:rsidRPr="008C3BA2" w:rsidSect="00BB3D64">
      <w:headerReference w:type="default" r:id="rId8"/>
      <w:pgSz w:w="11906" w:h="16838" w:code="9"/>
      <w:pgMar w:top="709" w:right="567" w:bottom="1134" w:left="1701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D1971" w14:textId="77777777" w:rsidR="00456266" w:rsidRDefault="00456266">
      <w:pPr>
        <w:spacing w:after="0" w:line="240" w:lineRule="auto"/>
      </w:pPr>
      <w:r>
        <w:separator/>
      </w:r>
    </w:p>
  </w:endnote>
  <w:endnote w:type="continuationSeparator" w:id="0">
    <w:p w14:paraId="1D64CE3D" w14:textId="77777777" w:rsidR="00456266" w:rsidRDefault="0045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8B27" w14:textId="77777777" w:rsidR="001B7D3E" w:rsidRPr="00B47326" w:rsidRDefault="001B7D3E" w:rsidP="00B4732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D14C0" w14:textId="77777777" w:rsidR="00456266" w:rsidRDefault="00456266">
      <w:pPr>
        <w:spacing w:after="0" w:line="240" w:lineRule="auto"/>
      </w:pPr>
      <w:r>
        <w:separator/>
      </w:r>
    </w:p>
  </w:footnote>
  <w:footnote w:type="continuationSeparator" w:id="0">
    <w:p w14:paraId="6151B2A3" w14:textId="77777777" w:rsidR="00456266" w:rsidRDefault="00456266">
      <w:pPr>
        <w:spacing w:after="0" w:line="240" w:lineRule="auto"/>
      </w:pPr>
      <w:r>
        <w:continuationSeparator/>
      </w:r>
    </w:p>
  </w:footnote>
  <w:footnote w:id="1">
    <w:p w14:paraId="67BE3DDF" w14:textId="77777777" w:rsidR="001B7D3E" w:rsidRDefault="001B7D3E" w:rsidP="001B7D3E">
      <w:pPr>
        <w:pStyle w:val="ae"/>
        <w:spacing w:after="120"/>
      </w:pPr>
      <w:r w:rsidRPr="001E341E">
        <w:rPr>
          <w:rStyle w:val="af0"/>
        </w:rPr>
        <w:footnoteRef/>
      </w:r>
      <w:r w:rsidRPr="001E341E">
        <w:rPr>
          <w:rFonts w:ascii="Times New Roman" w:hAnsi="Times New Roman"/>
        </w:rPr>
        <w:t xml:space="preserve"> Указывается, если право на </w:t>
      </w:r>
      <w:r>
        <w:rPr>
          <w:rFonts w:ascii="Times New Roman" w:hAnsi="Times New Roman"/>
        </w:rPr>
        <w:t xml:space="preserve">компьютерные программы </w:t>
      </w:r>
      <w:r w:rsidRPr="001E341E">
        <w:rPr>
          <w:rFonts w:ascii="Times New Roman" w:hAnsi="Times New Roman"/>
        </w:rPr>
        <w:t>предоставляется не Лицензиаром.</w:t>
      </w:r>
      <w:r>
        <w:rPr>
          <w:rFonts w:ascii="Times New Roman" w:hAnsi="Times New Roman"/>
        </w:rPr>
        <w:t xml:space="preserve"> Сведения передаются Пользователю при заключении договора.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F5EBF" w14:textId="77777777" w:rsidR="00A77CFD" w:rsidRPr="00224BD6" w:rsidRDefault="008F1C11">
    <w:pPr>
      <w:pStyle w:val="a4"/>
      <w:jc w:val="center"/>
      <w:rPr>
        <w:rFonts w:ascii="Times New Roman" w:hAnsi="Times New Roman"/>
        <w:sz w:val="24"/>
        <w:szCs w:val="24"/>
      </w:rPr>
    </w:pPr>
    <w:r w:rsidRPr="00224BD6">
      <w:rPr>
        <w:rFonts w:ascii="Times New Roman" w:hAnsi="Times New Roman"/>
        <w:sz w:val="24"/>
        <w:szCs w:val="24"/>
      </w:rPr>
      <w:fldChar w:fldCharType="begin"/>
    </w:r>
    <w:r w:rsidRPr="00224BD6">
      <w:rPr>
        <w:rFonts w:ascii="Times New Roman" w:hAnsi="Times New Roman"/>
        <w:sz w:val="24"/>
        <w:szCs w:val="24"/>
      </w:rPr>
      <w:instrText>PAGE   \* MERGEFORMAT</w:instrText>
    </w:r>
    <w:r w:rsidRPr="00224BD6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27</w:t>
    </w:r>
    <w:r w:rsidRPr="00224BD6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2654"/>
    <w:multiLevelType w:val="multilevel"/>
    <w:tmpl w:val="23EC73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F2E310B"/>
    <w:multiLevelType w:val="multilevel"/>
    <w:tmpl w:val="7984297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33284365"/>
    <w:multiLevelType w:val="multilevel"/>
    <w:tmpl w:val="9F90E0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63873DE"/>
    <w:multiLevelType w:val="multilevel"/>
    <w:tmpl w:val="4C6A0548"/>
    <w:lvl w:ilvl="0">
      <w:start w:val="1"/>
      <w:numFmt w:val="decimal"/>
      <w:pStyle w:val="1"/>
      <w:lvlText w:val="%1."/>
      <w:lvlJc w:val="left"/>
      <w:pPr>
        <w:ind w:left="6456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60" w:hanging="45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681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681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17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17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53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5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896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8B"/>
    <w:rsid w:val="000046AB"/>
    <w:rsid w:val="00004F10"/>
    <w:rsid w:val="00024EDB"/>
    <w:rsid w:val="000253CF"/>
    <w:rsid w:val="00030E65"/>
    <w:rsid w:val="00087F5B"/>
    <w:rsid w:val="000C2EEA"/>
    <w:rsid w:val="000C3EC0"/>
    <w:rsid w:val="000C7C99"/>
    <w:rsid w:val="000D4B6F"/>
    <w:rsid w:val="000E3FD6"/>
    <w:rsid w:val="000F7591"/>
    <w:rsid w:val="00112BBE"/>
    <w:rsid w:val="00114B37"/>
    <w:rsid w:val="001210B9"/>
    <w:rsid w:val="00160889"/>
    <w:rsid w:val="00185866"/>
    <w:rsid w:val="001B7D3E"/>
    <w:rsid w:val="001E69A2"/>
    <w:rsid w:val="00270AAB"/>
    <w:rsid w:val="00286DF1"/>
    <w:rsid w:val="002C40A4"/>
    <w:rsid w:val="00306C6D"/>
    <w:rsid w:val="003216B4"/>
    <w:rsid w:val="00361E1F"/>
    <w:rsid w:val="003827F3"/>
    <w:rsid w:val="003914FC"/>
    <w:rsid w:val="003D6CEB"/>
    <w:rsid w:val="003F78C9"/>
    <w:rsid w:val="00403C90"/>
    <w:rsid w:val="00446B18"/>
    <w:rsid w:val="0045260E"/>
    <w:rsid w:val="00456266"/>
    <w:rsid w:val="00461460"/>
    <w:rsid w:val="00471E0D"/>
    <w:rsid w:val="00487BEC"/>
    <w:rsid w:val="004B116E"/>
    <w:rsid w:val="004C6749"/>
    <w:rsid w:val="004D4D91"/>
    <w:rsid w:val="004E0AE7"/>
    <w:rsid w:val="004F7F97"/>
    <w:rsid w:val="00537190"/>
    <w:rsid w:val="00540342"/>
    <w:rsid w:val="00567E56"/>
    <w:rsid w:val="0058662C"/>
    <w:rsid w:val="0058683A"/>
    <w:rsid w:val="00603F88"/>
    <w:rsid w:val="00613F33"/>
    <w:rsid w:val="006209A6"/>
    <w:rsid w:val="00636194"/>
    <w:rsid w:val="006467D3"/>
    <w:rsid w:val="006A6CBB"/>
    <w:rsid w:val="006E1369"/>
    <w:rsid w:val="006F05C0"/>
    <w:rsid w:val="0072135A"/>
    <w:rsid w:val="0072305B"/>
    <w:rsid w:val="007548F7"/>
    <w:rsid w:val="00760653"/>
    <w:rsid w:val="00765051"/>
    <w:rsid w:val="00774982"/>
    <w:rsid w:val="00783401"/>
    <w:rsid w:val="007A2C95"/>
    <w:rsid w:val="007B2D28"/>
    <w:rsid w:val="007C0AEA"/>
    <w:rsid w:val="007C0E76"/>
    <w:rsid w:val="007E38BF"/>
    <w:rsid w:val="007F3A7E"/>
    <w:rsid w:val="007F5F7E"/>
    <w:rsid w:val="008054C6"/>
    <w:rsid w:val="008134EC"/>
    <w:rsid w:val="0082384B"/>
    <w:rsid w:val="008461A0"/>
    <w:rsid w:val="00850FFE"/>
    <w:rsid w:val="00882A40"/>
    <w:rsid w:val="0089566C"/>
    <w:rsid w:val="008B7211"/>
    <w:rsid w:val="008C4D60"/>
    <w:rsid w:val="008D65C3"/>
    <w:rsid w:val="008F1C11"/>
    <w:rsid w:val="00920DB6"/>
    <w:rsid w:val="00930086"/>
    <w:rsid w:val="00930D39"/>
    <w:rsid w:val="00963563"/>
    <w:rsid w:val="00963C94"/>
    <w:rsid w:val="009D64F2"/>
    <w:rsid w:val="009E36B4"/>
    <w:rsid w:val="009E5576"/>
    <w:rsid w:val="009E6E47"/>
    <w:rsid w:val="00A1112A"/>
    <w:rsid w:val="00A720E5"/>
    <w:rsid w:val="00AC5891"/>
    <w:rsid w:val="00AF0B7D"/>
    <w:rsid w:val="00AF41AF"/>
    <w:rsid w:val="00B10985"/>
    <w:rsid w:val="00B30082"/>
    <w:rsid w:val="00B733EF"/>
    <w:rsid w:val="00B8431F"/>
    <w:rsid w:val="00C24B1D"/>
    <w:rsid w:val="00C3123E"/>
    <w:rsid w:val="00C32B8B"/>
    <w:rsid w:val="00C33E83"/>
    <w:rsid w:val="00C51819"/>
    <w:rsid w:val="00C67ADA"/>
    <w:rsid w:val="00C7035C"/>
    <w:rsid w:val="00CB4BFD"/>
    <w:rsid w:val="00CD0236"/>
    <w:rsid w:val="00D13CE9"/>
    <w:rsid w:val="00D56133"/>
    <w:rsid w:val="00D62607"/>
    <w:rsid w:val="00D6327D"/>
    <w:rsid w:val="00DF617A"/>
    <w:rsid w:val="00E26701"/>
    <w:rsid w:val="00E36DE1"/>
    <w:rsid w:val="00E60736"/>
    <w:rsid w:val="00E63516"/>
    <w:rsid w:val="00E67E37"/>
    <w:rsid w:val="00E83EF4"/>
    <w:rsid w:val="00EC40D5"/>
    <w:rsid w:val="00F062ED"/>
    <w:rsid w:val="00F500F8"/>
    <w:rsid w:val="00F536DE"/>
    <w:rsid w:val="00F6595D"/>
    <w:rsid w:val="00F70E40"/>
    <w:rsid w:val="00F93E78"/>
    <w:rsid w:val="00F943B5"/>
    <w:rsid w:val="00FB6C92"/>
    <w:rsid w:val="00FD2564"/>
    <w:rsid w:val="00FE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DE799"/>
  <w15:chartTrackingRefBased/>
  <w15:docId w15:val="{766D602A-2D1D-4131-A95E-425947C6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B8B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qFormat/>
    <w:rsid w:val="00C32B8B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32B8B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FontStyle23">
    <w:name w:val="Font Style23"/>
    <w:rsid w:val="00C32B8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C32B8B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C32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32B8B"/>
    <w:pPr>
      <w:ind w:left="708"/>
    </w:pPr>
  </w:style>
  <w:style w:type="paragraph" w:styleId="a4">
    <w:name w:val="header"/>
    <w:basedOn w:val="a"/>
    <w:link w:val="a5"/>
    <w:uiPriority w:val="99"/>
    <w:unhideWhenUsed/>
    <w:rsid w:val="00C32B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32B8B"/>
    <w:rPr>
      <w:rFonts w:ascii="Calibri" w:eastAsia="Calibri" w:hAnsi="Calibri" w:cs="Times New Roman"/>
    </w:rPr>
  </w:style>
  <w:style w:type="paragraph" w:styleId="a6">
    <w:name w:val="Body Text"/>
    <w:basedOn w:val="a"/>
    <w:link w:val="a7"/>
    <w:rsid w:val="00C32B8B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C32B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4C674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C6749"/>
    <w:rPr>
      <w:color w:val="605E5C"/>
      <w:shd w:val="clear" w:color="auto" w:fill="E1DFDD"/>
    </w:rPr>
  </w:style>
  <w:style w:type="paragraph" w:styleId="aa">
    <w:name w:val="footer"/>
    <w:basedOn w:val="a"/>
    <w:link w:val="ab"/>
    <w:uiPriority w:val="99"/>
    <w:unhideWhenUsed/>
    <w:rsid w:val="001B7D3E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1B7D3E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1B7D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0">
    <w:name w:val="Текст1"/>
    <w:basedOn w:val="a"/>
    <w:rsid w:val="001B7D3E"/>
    <w:pPr>
      <w:suppressAutoHyphens/>
      <w:spacing w:after="0" w:line="240" w:lineRule="auto"/>
    </w:pPr>
    <w:rPr>
      <w:rFonts w:ascii="Consolas" w:eastAsia="Times New Roman" w:hAnsi="Consolas" w:cs="Calibri"/>
      <w:sz w:val="21"/>
      <w:szCs w:val="21"/>
      <w:lang w:eastAsia="ar-SA"/>
    </w:rPr>
  </w:style>
  <w:style w:type="paragraph" w:customStyle="1" w:styleId="1">
    <w:name w:val="Стиль1"/>
    <w:basedOn w:val="a"/>
    <w:link w:val="11"/>
    <w:qFormat/>
    <w:rsid w:val="001B7D3E"/>
    <w:pPr>
      <w:numPr>
        <w:numId w:val="4"/>
      </w:numPr>
      <w:spacing w:before="240" w:after="0" w:line="480" w:lineRule="auto"/>
      <w:ind w:firstLine="709"/>
      <w:jc w:val="both"/>
    </w:pPr>
    <w:rPr>
      <w:rFonts w:ascii="Times New Roman" w:eastAsia="Times New Roman" w:hAnsi="Times New Roman"/>
      <w:b/>
      <w:sz w:val="28"/>
      <w:szCs w:val="28"/>
      <w:lang/>
    </w:rPr>
  </w:style>
  <w:style w:type="paragraph" w:customStyle="1" w:styleId="ac">
    <w:name w:val="Договор"/>
    <w:basedOn w:val="a"/>
    <w:link w:val="ad"/>
    <w:qFormat/>
    <w:rsid w:val="001B7D3E"/>
    <w:pPr>
      <w:tabs>
        <w:tab w:val="left" w:pos="1134"/>
      </w:tabs>
      <w:spacing w:after="0" w:line="480" w:lineRule="auto"/>
      <w:ind w:firstLine="709"/>
      <w:jc w:val="center"/>
    </w:pPr>
    <w:rPr>
      <w:rFonts w:ascii="Times New Roman" w:eastAsia="Times New Roman" w:hAnsi="Times New Roman"/>
      <w:b/>
      <w:sz w:val="30"/>
      <w:szCs w:val="30"/>
      <w:lang/>
    </w:rPr>
  </w:style>
  <w:style w:type="character" w:customStyle="1" w:styleId="11">
    <w:name w:val="Стиль1 Знак"/>
    <w:link w:val="1"/>
    <w:locked/>
    <w:rsid w:val="001B7D3E"/>
    <w:rPr>
      <w:rFonts w:ascii="Times New Roman" w:eastAsia="Times New Roman" w:hAnsi="Times New Roman" w:cs="Times New Roman"/>
      <w:b/>
      <w:sz w:val="28"/>
      <w:szCs w:val="28"/>
      <w:lang/>
    </w:rPr>
  </w:style>
  <w:style w:type="paragraph" w:customStyle="1" w:styleId="2">
    <w:name w:val="Стиль2"/>
    <w:basedOn w:val="1"/>
    <w:link w:val="20"/>
    <w:qFormat/>
    <w:rsid w:val="001B7D3E"/>
    <w:pPr>
      <w:tabs>
        <w:tab w:val="left" w:pos="1134"/>
      </w:tabs>
      <w:spacing w:line="240" w:lineRule="auto"/>
    </w:pPr>
    <w:rPr>
      <w:sz w:val="22"/>
      <w:szCs w:val="22"/>
    </w:rPr>
  </w:style>
  <w:style w:type="character" w:customStyle="1" w:styleId="ad">
    <w:name w:val="Договор Знак"/>
    <w:link w:val="ac"/>
    <w:locked/>
    <w:rsid w:val="001B7D3E"/>
    <w:rPr>
      <w:rFonts w:ascii="Times New Roman" w:eastAsia="Times New Roman" w:hAnsi="Times New Roman" w:cs="Times New Roman"/>
      <w:b/>
      <w:sz w:val="30"/>
      <w:szCs w:val="30"/>
      <w:lang/>
    </w:rPr>
  </w:style>
  <w:style w:type="character" w:customStyle="1" w:styleId="20">
    <w:name w:val="Стиль2 Знак"/>
    <w:link w:val="2"/>
    <w:locked/>
    <w:rsid w:val="001B7D3E"/>
    <w:rPr>
      <w:rFonts w:ascii="Times New Roman" w:eastAsia="Times New Roman" w:hAnsi="Times New Roman" w:cs="Times New Roman"/>
      <w:b/>
      <w:lang/>
    </w:rPr>
  </w:style>
  <w:style w:type="paragraph" w:styleId="ae">
    <w:name w:val="footnote text"/>
    <w:basedOn w:val="a"/>
    <w:link w:val="af"/>
    <w:uiPriority w:val="99"/>
    <w:semiHidden/>
    <w:rsid w:val="001B7D3E"/>
    <w:pPr>
      <w:spacing w:after="200" w:line="276" w:lineRule="auto"/>
      <w:ind w:firstLine="539"/>
      <w:jc w:val="both"/>
    </w:pPr>
    <w:rPr>
      <w:rFonts w:eastAsia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B7D3E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rsid w:val="001B7D3E"/>
    <w:rPr>
      <w:rFonts w:cs="Times New Roman"/>
      <w:vertAlign w:val="superscript"/>
    </w:rPr>
  </w:style>
  <w:style w:type="paragraph" w:customStyle="1" w:styleId="af1">
    <w:name w:val="Стиль"/>
    <w:basedOn w:val="a"/>
    <w:next w:val="af2"/>
    <w:uiPriority w:val="99"/>
    <w:rsid w:val="001B7D3E"/>
    <w:pPr>
      <w:spacing w:after="0" w:line="240" w:lineRule="auto"/>
      <w:jc w:val="both"/>
    </w:pPr>
    <w:rPr>
      <w:rFonts w:ascii="Tahoma" w:eastAsia="Times New Roman" w:hAnsi="Tahoma" w:cs="Tahoma"/>
      <w:color w:val="4D5963"/>
      <w:sz w:val="17"/>
      <w:szCs w:val="17"/>
      <w:lang w:eastAsia="ru-RU"/>
    </w:rPr>
  </w:style>
  <w:style w:type="paragraph" w:styleId="af2">
    <w:name w:val="Normal (Web)"/>
    <w:basedOn w:val="a"/>
    <w:uiPriority w:val="99"/>
    <w:semiHidden/>
    <w:unhideWhenUsed/>
    <w:rsid w:val="001B7D3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Следственный комитет</Company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Ефимовский Виталий Владимирович</dc:creator>
  <cp:keywords/>
  <dc:description/>
  <cp:lastModifiedBy>Песоцкий Игорь Александрович</cp:lastModifiedBy>
  <cp:revision>101</cp:revision>
  <cp:lastPrinted>2026-09-09T09:39:00Z</cp:lastPrinted>
  <dcterms:created xsi:type="dcterms:W3CDTF">2024-05-17T06:25:00Z</dcterms:created>
  <dcterms:modified xsi:type="dcterms:W3CDTF">2026-09-09T12:19:00Z</dcterms:modified>
</cp:coreProperties>
</file>