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7FAC0F" w14:textId="77777777" w:rsidR="00355A00" w:rsidRPr="00355A00" w:rsidRDefault="00355A00" w:rsidP="00180ECE">
      <w:pPr>
        <w:spacing w:after="0" w:line="276" w:lineRule="auto"/>
        <w:ind w:left="5529" w:right="-12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55A00">
        <w:rPr>
          <w:rFonts w:ascii="Times New Roman" w:eastAsia="Times New Roman" w:hAnsi="Times New Roman" w:cs="Times New Roman"/>
          <w:sz w:val="26"/>
          <w:szCs w:val="26"/>
        </w:rPr>
        <w:t>УТВЕРЖДАЮ</w:t>
      </w:r>
    </w:p>
    <w:p w14:paraId="47748F02" w14:textId="77777777" w:rsidR="001149D8" w:rsidRDefault="00355A00" w:rsidP="00355A00">
      <w:pPr>
        <w:spacing w:after="0" w:line="276" w:lineRule="auto"/>
        <w:ind w:left="5529" w:right="-125"/>
        <w:rPr>
          <w:rFonts w:ascii="Times New Roman" w:eastAsia="Times New Roman" w:hAnsi="Times New Roman" w:cs="Times New Roman"/>
          <w:sz w:val="26"/>
          <w:szCs w:val="26"/>
        </w:rPr>
      </w:pPr>
      <w:r w:rsidRPr="00355A00">
        <w:rPr>
          <w:rFonts w:ascii="Times New Roman" w:eastAsia="Times New Roman" w:hAnsi="Times New Roman" w:cs="Times New Roman"/>
          <w:sz w:val="26"/>
          <w:szCs w:val="26"/>
        </w:rPr>
        <w:t xml:space="preserve">Директор </w:t>
      </w:r>
      <w:r w:rsidR="001149D8">
        <w:rPr>
          <w:rFonts w:ascii="Times New Roman" w:eastAsia="Times New Roman" w:hAnsi="Times New Roman" w:cs="Times New Roman"/>
          <w:sz w:val="26"/>
          <w:szCs w:val="26"/>
        </w:rPr>
        <w:t>коммунального</w:t>
      </w:r>
    </w:p>
    <w:p w14:paraId="5B6582E1" w14:textId="18B921FD" w:rsidR="001149D8" w:rsidRDefault="001149D8" w:rsidP="00355A00">
      <w:pPr>
        <w:spacing w:after="0" w:line="276" w:lineRule="auto"/>
        <w:ind w:left="5529" w:right="-125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Сельскохозяйственного</w:t>
      </w:r>
    </w:p>
    <w:p w14:paraId="1AF8C432" w14:textId="32C361E0" w:rsidR="00355A00" w:rsidRPr="00355A00" w:rsidRDefault="001149D8" w:rsidP="00355A00">
      <w:pPr>
        <w:spacing w:after="0" w:line="276" w:lineRule="auto"/>
        <w:ind w:left="5529" w:right="-125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унитарного</w:t>
      </w:r>
      <w:r w:rsidR="00355A00" w:rsidRPr="00355A00">
        <w:rPr>
          <w:rFonts w:ascii="Times New Roman" w:eastAsia="Times New Roman" w:hAnsi="Times New Roman" w:cs="Times New Roman"/>
          <w:sz w:val="26"/>
          <w:szCs w:val="26"/>
        </w:rPr>
        <w:t xml:space="preserve"> предприятия «</w:t>
      </w:r>
      <w:r>
        <w:rPr>
          <w:rFonts w:ascii="Times New Roman" w:eastAsia="Times New Roman" w:hAnsi="Times New Roman" w:cs="Times New Roman"/>
          <w:sz w:val="26"/>
          <w:szCs w:val="26"/>
        </w:rPr>
        <w:t>Городокский</w:t>
      </w:r>
      <w:r w:rsidR="00355A00" w:rsidRPr="00355A00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</w:p>
    <w:p w14:paraId="548B78AC" w14:textId="3A1BAC37" w:rsidR="00355A00" w:rsidRPr="00355A00" w:rsidRDefault="00355A00" w:rsidP="00355A00">
      <w:pPr>
        <w:spacing w:after="0" w:line="240" w:lineRule="auto"/>
        <w:ind w:left="5529" w:right="-125"/>
        <w:rPr>
          <w:rFonts w:ascii="Times New Roman" w:eastAsia="Times New Roman" w:hAnsi="Times New Roman" w:cs="Times New Roman"/>
          <w:sz w:val="26"/>
          <w:szCs w:val="26"/>
        </w:rPr>
      </w:pPr>
      <w:r w:rsidRPr="00355A00">
        <w:rPr>
          <w:rFonts w:ascii="Times New Roman" w:eastAsia="Times New Roman" w:hAnsi="Times New Roman" w:cs="Times New Roman"/>
          <w:sz w:val="26"/>
          <w:szCs w:val="26"/>
        </w:rPr>
        <w:t xml:space="preserve"> ______________ </w:t>
      </w:r>
      <w:r w:rsidR="001149D8">
        <w:rPr>
          <w:rFonts w:ascii="Times New Roman" w:eastAsia="Times New Roman" w:hAnsi="Times New Roman" w:cs="Times New Roman"/>
          <w:sz w:val="26"/>
          <w:szCs w:val="26"/>
        </w:rPr>
        <w:t>В.П.Ковалец</w:t>
      </w:r>
    </w:p>
    <w:p w14:paraId="05A13568" w14:textId="4DFDFD6F" w:rsidR="00355A00" w:rsidRPr="00355A00" w:rsidRDefault="00355A00" w:rsidP="00355A00">
      <w:pPr>
        <w:spacing w:after="0" w:line="240" w:lineRule="auto"/>
        <w:ind w:left="5529" w:right="-125"/>
        <w:rPr>
          <w:rFonts w:ascii="Times New Roman" w:eastAsia="Times New Roman" w:hAnsi="Times New Roman" w:cs="Times New Roman"/>
          <w:sz w:val="26"/>
          <w:szCs w:val="26"/>
        </w:rPr>
      </w:pPr>
      <w:r w:rsidRPr="00355A00">
        <w:rPr>
          <w:rFonts w:ascii="Times New Roman" w:eastAsia="Times New Roman" w:hAnsi="Times New Roman" w:cs="Times New Roman"/>
          <w:sz w:val="26"/>
          <w:szCs w:val="26"/>
        </w:rPr>
        <w:t>«</w:t>
      </w:r>
      <w:r w:rsidR="0012119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149D8">
        <w:rPr>
          <w:rFonts w:ascii="Times New Roman" w:eastAsia="Times New Roman" w:hAnsi="Times New Roman" w:cs="Times New Roman"/>
          <w:sz w:val="26"/>
          <w:szCs w:val="26"/>
        </w:rPr>
        <w:t>21</w:t>
      </w:r>
      <w:r w:rsidR="00DE6D9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55A00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="00BC4577">
        <w:rPr>
          <w:rFonts w:ascii="Times New Roman" w:eastAsia="Times New Roman" w:hAnsi="Times New Roman" w:cs="Times New Roman"/>
          <w:sz w:val="26"/>
          <w:szCs w:val="26"/>
        </w:rPr>
        <w:t>сентября</w:t>
      </w:r>
      <w:r w:rsidRPr="00355A00">
        <w:rPr>
          <w:rFonts w:ascii="Times New Roman" w:eastAsia="Times New Roman" w:hAnsi="Times New Roman" w:cs="Times New Roman"/>
          <w:sz w:val="26"/>
          <w:szCs w:val="26"/>
        </w:rPr>
        <w:t xml:space="preserve"> 202</w:t>
      </w:r>
      <w:r w:rsidR="00776088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355A00">
        <w:rPr>
          <w:rFonts w:ascii="Times New Roman" w:eastAsia="Times New Roman" w:hAnsi="Times New Roman" w:cs="Times New Roman"/>
          <w:sz w:val="26"/>
          <w:szCs w:val="26"/>
        </w:rPr>
        <w:t xml:space="preserve"> г.</w:t>
      </w:r>
    </w:p>
    <w:p w14:paraId="148A7EDF" w14:textId="77777777" w:rsidR="00355A00" w:rsidRDefault="00355A00" w:rsidP="00180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31EB4F" w14:textId="77777777" w:rsidR="00355A00" w:rsidRDefault="00355A00" w:rsidP="00180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1CF550" w14:textId="77777777" w:rsidR="001809B2" w:rsidRPr="001809B2" w:rsidRDefault="001809B2" w:rsidP="001809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ДОКУМЕНТЫ, ПРЕДОСТАВЛЯЕМЫЕ ЮРИДИЧЕСКОМУ ИЛИ ФИЗИЧЕСКОМУ ЛИЦУ, В ТОМ ЧИСЛЕ ИНДИВИДУАЛЬНОМУ ПРЕДПРИНИМАТЕЛЮ, ДЛЯ ПОДГОТОВКИ ПРЕДЛОЖЕНИЯ В ЦЕЛЯХ УЧАСТИЯ В ПРОЦЕДУРЕ </w:t>
      </w:r>
      <w:r w:rsidR="00BC457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ЗАПРОСА ЦЕНОВЫХ ПРЕДЛОЖЕНИЙ</w:t>
      </w:r>
    </w:p>
    <w:p w14:paraId="0FFBE012" w14:textId="77777777" w:rsidR="001809B2" w:rsidRPr="001809B2" w:rsidRDefault="001809B2" w:rsidP="001809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9B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CCFDC7E" w14:textId="77777777" w:rsidR="001809B2" w:rsidRPr="001809B2" w:rsidRDefault="001809B2" w:rsidP="001809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9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 Приглашение к участию в процедуре государственной закупки</w:t>
      </w:r>
    </w:p>
    <w:p w14:paraId="5D4AB253" w14:textId="77777777" w:rsidR="001809B2" w:rsidRPr="001809B2" w:rsidRDefault="001809B2" w:rsidP="001809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9B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1"/>
        <w:gridCol w:w="4104"/>
      </w:tblGrid>
      <w:tr w:rsidR="001809B2" w:rsidRPr="001809B2" w14:paraId="559CF6A9" w14:textId="77777777" w:rsidTr="00AA559C">
        <w:trPr>
          <w:trHeight w:val="238"/>
        </w:trPr>
        <w:tc>
          <w:tcPr>
            <w:tcW w:w="280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A81137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процедуры государственной закупки</w:t>
            </w:r>
          </w:p>
        </w:tc>
        <w:tc>
          <w:tcPr>
            <w:tcW w:w="219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A93681" w14:textId="77777777" w:rsidR="001809B2" w:rsidRPr="001809B2" w:rsidRDefault="00F0207A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</w:t>
            </w:r>
            <w:r w:rsidR="00BC4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прос ценовых предложений</w:t>
            </w:r>
          </w:p>
        </w:tc>
      </w:tr>
      <w:tr w:rsidR="001809B2" w:rsidRPr="001809B2" w14:paraId="4968ACD8" w14:textId="77777777" w:rsidTr="0052182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AF9EB8" w14:textId="77777777" w:rsidR="001809B2" w:rsidRPr="001809B2" w:rsidRDefault="001809B2" w:rsidP="00180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Сведения о заказчике</w:t>
            </w:r>
          </w:p>
        </w:tc>
      </w:tr>
      <w:tr w:rsidR="001809B2" w:rsidRPr="001809B2" w14:paraId="05F752EC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BBB68F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575F7E" w14:textId="2AAF90D6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355A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сельскохозяйственное унитарное предприятие «</w:t>
            </w:r>
            <w:r w:rsidR="00114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Городокский</w:t>
            </w:r>
            <w:r w:rsidR="00355A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1809B2" w:rsidRPr="001809B2" w14:paraId="6EA8D78B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34DBCE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E17742" w14:textId="500EA858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355A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2256</w:t>
            </w:r>
            <w:r w:rsidR="00114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  <w:r w:rsidR="00355A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Республика Беларусь, Брестская область</w:t>
            </w:r>
            <w:r w:rsidR="008E01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Лунинецкий район, аг.</w:t>
            </w:r>
            <w:r w:rsidR="00114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К-Городок</w:t>
            </w:r>
            <w:r w:rsidR="008E01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r w:rsidR="00114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Гимбатова</w:t>
            </w:r>
            <w:r w:rsidR="008E01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114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2А</w:t>
            </w:r>
          </w:p>
        </w:tc>
      </w:tr>
      <w:tr w:rsidR="001809B2" w:rsidRPr="001809B2" w14:paraId="29CB0566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61F504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018EAA" w14:textId="1ED12B85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8E01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20017</w:t>
            </w:r>
            <w:r w:rsidR="00114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2772</w:t>
            </w:r>
          </w:p>
        </w:tc>
      </w:tr>
      <w:tr w:rsidR="001809B2" w:rsidRPr="001809B2" w14:paraId="0AD4202F" w14:textId="77777777" w:rsidTr="0052182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9AD46C" w14:textId="77777777" w:rsidR="001809B2" w:rsidRPr="001809B2" w:rsidRDefault="001809B2" w:rsidP="00180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Сведения об организаторе</w:t>
            </w:r>
          </w:p>
        </w:tc>
      </w:tr>
      <w:tr w:rsidR="001809B2" w:rsidRPr="001809B2" w14:paraId="06C20C76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E362C0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5011A7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8E01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--</w:t>
            </w:r>
          </w:p>
        </w:tc>
      </w:tr>
      <w:tr w:rsidR="001809B2" w:rsidRPr="001809B2" w14:paraId="1E7EAC4E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64C7B5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 нахождения 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4E5779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8E01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--</w:t>
            </w:r>
          </w:p>
        </w:tc>
      </w:tr>
      <w:tr w:rsidR="001809B2" w:rsidRPr="001809B2" w14:paraId="3DB44BB6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A4DCD0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Учетный номер плательщика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B80568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8E01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--</w:t>
            </w:r>
          </w:p>
        </w:tc>
      </w:tr>
      <w:tr w:rsidR="001809B2" w:rsidRPr="001809B2" w14:paraId="6E66E488" w14:textId="77777777" w:rsidTr="0052182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C9524B" w14:textId="77777777" w:rsidR="001809B2" w:rsidRPr="001809B2" w:rsidRDefault="001809B2" w:rsidP="00F02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Сведения о процедуре </w:t>
            </w:r>
            <w:r w:rsidR="00F020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</w:t>
            </w:r>
            <w:r w:rsidR="00BC45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проса ценовых предложений</w:t>
            </w:r>
          </w:p>
        </w:tc>
      </w:tr>
      <w:tr w:rsidR="00691C9D" w:rsidRPr="001809B2" w14:paraId="02E13A70" w14:textId="77777777" w:rsidTr="007F3B7E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5A14B6" w14:textId="77777777" w:rsidR="00691C9D" w:rsidRPr="001809B2" w:rsidRDefault="00691C9D" w:rsidP="0069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истечения срока для подготовки и подачи предложений</w:t>
            </w:r>
          </w:p>
        </w:tc>
        <w:tc>
          <w:tcPr>
            <w:tcW w:w="2196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D98C1F" w14:textId="1238C5A2" w:rsidR="00691C9D" w:rsidRPr="00691C9D" w:rsidRDefault="009F42E7" w:rsidP="005E3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  <w:r w:rsidR="00F020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bookmarkStart w:id="0" w:name="_GoBack"/>
            <w:bookmarkEnd w:id="0"/>
            <w:r w:rsidR="00F020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</w:tr>
      <w:tr w:rsidR="001809B2" w:rsidRPr="001809B2" w14:paraId="2435D1B5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8B7E82" w14:textId="77777777" w:rsidR="001809B2" w:rsidRPr="001809B2" w:rsidRDefault="00F0207A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Предель</w:t>
            </w:r>
            <w:r w:rsidR="001809B2"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ная стоимость предмета государственной закупки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80EDF7" w14:textId="50C23F25" w:rsidR="001809B2" w:rsidRPr="001809B2" w:rsidRDefault="001149D8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42600</w:t>
            </w:r>
            <w:r w:rsidR="008E01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белорусских рублей</w:t>
            </w:r>
          </w:p>
        </w:tc>
      </w:tr>
      <w:tr w:rsidR="001809B2" w:rsidRPr="001809B2" w14:paraId="4E3EE67A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BAD057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D76D4C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проведении настоящей процедуры государственной закупки к участникам предъявляются требования в соответствии с пунктом 2 статьи 16 Закона Республики Беларусь от 13 июля 2012 г. № 419-З «О государственных закупках товаров (работ, услуг)»:</w:t>
            </w:r>
          </w:p>
          <w:p w14:paraId="6F88F8B0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</w:t>
            </w:r>
          </w:p>
          <w:p w14:paraId="74B97058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копия свидетельства о государственной регистрации юридического лица (индивидуального предпринимателя);</w:t>
            </w:r>
          </w:p>
          <w:p w14:paraId="0917DC47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• отсутствие у юридического лица или индивидуального предпринимателя задолженности по уплате налогов, сборов (пошлин), пеней (данное требование не распространяется на юридическое лицо или индивидуального предпринимателя, находящихся в процедуре экономической </w:t>
            </w: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несостоятельности (банкротства), применяемой в целях восстановления платежеспособности (в процедуре санации);</w:t>
            </w:r>
          </w:p>
          <w:p w14:paraId="736A5074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Соответствие требованию подтверждается:</w:t>
            </w:r>
          </w:p>
          <w:p w14:paraId="509D68FA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участниками, являющимися резидентами, - путем включения в предложение заявления об отсутствии задолженности по уплате налогов, сборов (пошлин), пеней на первое число месяца, предшествующего дню подачи предложения;</w:t>
            </w:r>
          </w:p>
          <w:p w14:paraId="41D11BF5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участниками, не являющимися резидентами, - документами об отсутствии задолженности по уплате налогов, сборов (пошлин), пеней, выданными уполномоченными органами в соответствии с законодательством страны, резидентом которой является участник, не ранее чем на первое число месяца, предшествующего дню подачи предложения.</w:t>
            </w:r>
          </w:p>
          <w:p w14:paraId="0E2A5761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юридическое или физическое лицо, в том числе индивидуальный предприниматель, не должно быть включено в список поставщиков (подрядчиков, исполнителей), временно не допускаемых к участию в процедурах государственных закупок (соответствие требованиям подтверждается заявлением участника – приложение №1);</w:t>
            </w:r>
          </w:p>
          <w:p w14:paraId="0966E1C2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юридическое лицо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индивидуальный предпринима</w:t>
            </w: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 не должны быть включены в реестр коммерческих организаций и индивидуальных предпринимателей с повышенным риском совершения правонарушений в экономической сфере (соответствие требованиям подтверждается заявлением участника – приложение №1);</w:t>
            </w:r>
          </w:p>
          <w:p w14:paraId="4AEF87D3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 (соответствие требованиям подтверждается заявлением участника – приложение №1);</w:t>
            </w:r>
          </w:p>
          <w:p w14:paraId="623A73E8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юридическое лицо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индивидуальный предпринима</w:t>
            </w: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 не должны являться заказчиком (организатором) проводимой процедуры государственной закупки (соответствие требованиям подтверждается заявлением участника – приложение №1);</w:t>
            </w:r>
          </w:p>
          <w:p w14:paraId="777D6558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физическое лицо не должно являться работником заказчика (соответствие требованиям подтверждается заявлением участника – приложение №1);</w:t>
            </w:r>
          </w:p>
          <w:p w14:paraId="20A5C78C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•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 </w:t>
            </w: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(соответствие требованиям подтверждается заявлением участника – приложение №1);</w:t>
            </w:r>
          </w:p>
          <w:p w14:paraId="12E512F7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в отношении юридического лица или индивидуального предпринимателя не должно быть возбуждено производство по делу об экономической несостоятельности (банкротстве) (соответствие требованиям подтверждается заявлением участника – приложение №1);</w:t>
            </w:r>
          </w:p>
          <w:p w14:paraId="79153DAE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договора на создание объектов интеллектуальной собственности (соответствие требованиям подтверждается заявлением участника – приложение №1);</w:t>
            </w:r>
          </w:p>
          <w:p w14:paraId="3EEC4601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юридическое или физическое лицо, в том числе индивидуальный предприниматель, должно обладать правомочиями на реализацию товаров на территории Республики Беларусь с использованием товарных знаков и (или) знаков обслуживания (соответствие требованиям подтверждается заявлением участника – приложение №1);</w:t>
            </w:r>
          </w:p>
          <w:p w14:paraId="09466FB4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Соответствие дополнительным требованиям к участникам, установленным постановлением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(далее - Постановление №395):</w:t>
            </w:r>
          </w:p>
          <w:p w14:paraId="6E380FF9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7, 8 и 10 статьи 14.4, частях 4 и 5 статьи 14.5 Кодекса Республики 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еларусь об административных пра</w:t>
            </w: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вонарушениях (соответствие требованиям подтверждается заявлением участника – приложение №21,22);</w:t>
            </w:r>
          </w:p>
          <w:p w14:paraId="77C9BD83" w14:textId="77777777" w:rsidR="000F4404" w:rsidRPr="000F4404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•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243 - 2433, 424 - 426, 429 – 432 и 455 Уголовного кодекса Республики Беларусь (соответствие </w:t>
            </w: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требованиям подтверждается заявлением участника – приложение №21,22);</w:t>
            </w:r>
          </w:p>
          <w:p w14:paraId="117846C0" w14:textId="77777777" w:rsidR="001809B2" w:rsidRPr="001809B2" w:rsidRDefault="000F4404" w:rsidP="000F4404">
            <w:pPr>
              <w:spacing w:after="0" w:line="240" w:lineRule="auto"/>
              <w:ind w:firstLine="2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44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243 - 2433, 424 - 426, 429 – 432 и 455 Уголовного кодекса Республики Беларусь (соответствие требованиям подтверждается заявлением участника – приложение №21,22).</w:t>
            </w:r>
            <w:r w:rsidR="0012119C" w:rsidRPr="001211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1809B2" w:rsidRPr="001809B2" w14:paraId="2DDFEDB5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1CAF09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73C882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8E01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требуется</w:t>
            </w:r>
          </w:p>
        </w:tc>
      </w:tr>
      <w:tr w:rsidR="001809B2" w:rsidRPr="001809B2" w14:paraId="0ED400A4" w14:textId="77777777" w:rsidTr="0052182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AF015D" w14:textId="77777777" w:rsidR="001809B2" w:rsidRPr="001809B2" w:rsidRDefault="001809B2" w:rsidP="00180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Сведения о предмете государственной закупки</w:t>
            </w:r>
          </w:p>
        </w:tc>
      </w:tr>
      <w:tr w:rsidR="001809B2" w:rsidRPr="001809B2" w14:paraId="26D760F0" w14:textId="77777777" w:rsidTr="0052182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293B5D" w14:textId="77777777" w:rsidR="001809B2" w:rsidRPr="001809B2" w:rsidRDefault="008E0191" w:rsidP="001809B2">
            <w:pPr>
              <w:spacing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Лот </w:t>
            </w:r>
            <w:r w:rsidR="001809B2"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1809B2" w:rsidRPr="001809B2" w14:paraId="45254DB4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AE9E4C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товаров (работ, услуг) 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FB8B8C" w14:textId="5268B775" w:rsidR="001809B2" w:rsidRPr="001149D8" w:rsidRDefault="001809B2" w:rsidP="006114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6B47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="006B4764" w:rsidRPr="006B47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слуги по ремонту  </w:t>
            </w:r>
            <w:r w:rsidR="00114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зерн</w:t>
            </w:r>
            <w:r w:rsidR="006B4764" w:rsidRPr="006B47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оуборочного комбайна </w:t>
            </w:r>
            <w:r w:rsidR="00114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КЗС-1218</w:t>
            </w:r>
          </w:p>
        </w:tc>
      </w:tr>
      <w:tr w:rsidR="006C36A6" w:rsidRPr="001809B2" w14:paraId="31FBA5E0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22D60C" w14:textId="77777777" w:rsidR="006C36A6" w:rsidRPr="001809B2" w:rsidRDefault="006C36A6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 соответствие предмету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A542A" w14:textId="35D8D2DE" w:rsidR="006C36A6" w:rsidRPr="00AA559C" w:rsidRDefault="0002284F" w:rsidP="006114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</w:t>
            </w:r>
            <w:r w:rsidR="001211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емонт </w:t>
            </w:r>
            <w:r w:rsidR="007346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1149D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зерн</w:t>
            </w:r>
            <w:r w:rsidR="006B4764" w:rsidRPr="006B47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оуборочного комбайна </w:t>
            </w:r>
            <w:r w:rsidR="00114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КЗС-1218</w:t>
            </w:r>
          </w:p>
        </w:tc>
      </w:tr>
      <w:tr w:rsidR="001809B2" w:rsidRPr="001809B2" w14:paraId="69FC985E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175B51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ОКРБ 007-2012</w:t>
            </w: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(подвид)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16FD35" w14:textId="77777777" w:rsidR="001809B2" w:rsidRPr="006C36A6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A86C42"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33.12.21.200</w:t>
            </w:r>
          </w:p>
        </w:tc>
      </w:tr>
      <w:tr w:rsidR="001809B2" w:rsidRPr="001809B2" w14:paraId="22036143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6E3E3F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в соответствии с ОКРБ 007-2012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56ABA4" w14:textId="77777777" w:rsidR="001809B2" w:rsidRPr="006C36A6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A86C42"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по ремонту и техническому обслуживанию машин и оборудования для сельского и лесного хозяйства (кроме тракторов)</w:t>
            </w:r>
          </w:p>
        </w:tc>
      </w:tr>
      <w:tr w:rsidR="001809B2" w:rsidRPr="001809B2" w14:paraId="1A6F1CF9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B70108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(количество)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AF8ADD" w14:textId="77777777" w:rsidR="001809B2" w:rsidRPr="006C36A6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A86C42"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r w:rsidR="00B507F4"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</w:t>
            </w:r>
          </w:p>
        </w:tc>
      </w:tr>
      <w:tr w:rsidR="001809B2" w:rsidRPr="001809B2" w14:paraId="2C75A5EF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B74A62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AD67D9" w14:textId="794D01D3" w:rsidR="001809B2" w:rsidRPr="006C36A6" w:rsidRDefault="001809B2" w:rsidP="001211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14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Октябрь-декабрь</w:t>
            </w:r>
            <w:r w:rsidR="001211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2026 г.</w:t>
            </w:r>
          </w:p>
        </w:tc>
      </w:tr>
      <w:tr w:rsidR="001809B2" w:rsidRPr="001809B2" w14:paraId="5D9B1B3D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6B7AD8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549314" w14:textId="1E734280" w:rsidR="001809B2" w:rsidRPr="006C36A6" w:rsidRDefault="001809B2" w:rsidP="006114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6114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Ремонтные </w:t>
            </w:r>
            <w:r w:rsidR="00114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база исполнителя</w:t>
            </w:r>
          </w:p>
        </w:tc>
      </w:tr>
      <w:tr w:rsidR="001809B2" w:rsidRPr="001809B2" w14:paraId="37E1705E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70DD1C" w14:textId="77777777" w:rsidR="001809B2" w:rsidRPr="001809B2" w:rsidRDefault="00F0207A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Предель</w:t>
            </w:r>
            <w:r w:rsidR="001809B2"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ная стоимость предмета государственной закупки по части (лоту)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DF4EDD" w14:textId="1366257A" w:rsidR="001809B2" w:rsidRPr="006C36A6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149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42600</w:t>
            </w:r>
            <w:r w:rsidR="00286B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286BA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="006B47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B37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белорусских рублей</w:t>
            </w:r>
          </w:p>
        </w:tc>
      </w:tr>
      <w:tr w:rsidR="001809B2" w:rsidRPr="001809B2" w14:paraId="3A37EEE4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A09832" w14:textId="77777777" w:rsidR="001809B2" w:rsidRPr="001809B2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09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FB8C08" w14:textId="3E2BC3A1" w:rsidR="001809B2" w:rsidRPr="006C36A6" w:rsidRDefault="001809B2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A86C42"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Средства </w:t>
            </w:r>
            <w:r w:rsidR="00B507F4"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областного</w:t>
            </w:r>
            <w:r w:rsidR="000C5C32"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</w:t>
            </w:r>
            <w:r w:rsidR="00A86C42" w:rsidRPr="006C36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юджета</w:t>
            </w:r>
            <w:r w:rsidR="007333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733315" w:rsidRPr="00733315">
              <w:rPr>
                <w:rFonts w:ascii="Times New Roman" w:eastAsia="Times New Roman" w:hAnsi="Times New Roman" w:cs="Times New Roman"/>
                <w:sz w:val="20"/>
                <w:szCs w:val="20"/>
              </w:rPr>
              <w:t>Оплата с расчетного счета территориального органа казначейства по факту оказания услуг</w:t>
            </w:r>
          </w:p>
        </w:tc>
      </w:tr>
      <w:tr w:rsidR="00CE249E" w:rsidRPr="001809B2" w14:paraId="7EF8AFF4" w14:textId="77777777" w:rsidTr="00AA559C">
        <w:trPr>
          <w:trHeight w:val="238"/>
        </w:trPr>
        <w:tc>
          <w:tcPr>
            <w:tcW w:w="28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D46E75" w14:textId="77777777" w:rsidR="00CE249E" w:rsidRPr="001809B2" w:rsidRDefault="00CE249E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9E38E0" w14:textId="77777777" w:rsidR="00CE249E" w:rsidRPr="006C36A6" w:rsidRDefault="00CE249E" w:rsidP="001809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58327E4" w14:textId="77777777" w:rsidR="00CA598A" w:rsidRDefault="00CA598A" w:rsidP="00CA59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A5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 Описание предмета государственной закупки</w:t>
      </w:r>
    </w:p>
    <w:p w14:paraId="279A97E8" w14:textId="77777777" w:rsidR="00F1627B" w:rsidRPr="00F1627B" w:rsidRDefault="00F1627B" w:rsidP="00F162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27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 зерноуборочного комбайна КЗС-12 (</w:t>
      </w:r>
      <w:r w:rsidRPr="00F162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GS</w:t>
      </w:r>
      <w:r w:rsidRPr="00F16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12) 2012 г.в.   включает в себя: </w:t>
      </w:r>
    </w:p>
    <w:p w14:paraId="70C272AC" w14:textId="77777777" w:rsidR="00F1627B" w:rsidRPr="00F1627B" w:rsidRDefault="00F1627B" w:rsidP="00F162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27B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замена мультипликатора;</w:t>
      </w:r>
    </w:p>
    <w:p w14:paraId="6EB6370E" w14:textId="77777777" w:rsidR="00F1627B" w:rsidRPr="00F1627B" w:rsidRDefault="00F1627B" w:rsidP="00F162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27B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замена подбарабанья КЗК-12-0103000;</w:t>
      </w:r>
    </w:p>
    <w:p w14:paraId="5F6AF69D" w14:textId="77777777" w:rsidR="00F1627B" w:rsidRPr="00F1627B" w:rsidRDefault="00F1627B" w:rsidP="00F162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27B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замена подбарабанья КЗК-12-0103030;</w:t>
      </w:r>
    </w:p>
    <w:p w14:paraId="2583DFD8" w14:textId="77777777" w:rsidR="00F1627B" w:rsidRPr="00F1627B" w:rsidRDefault="00F1627B" w:rsidP="00F162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27B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замена пальца КЗК 0103607;</w:t>
      </w:r>
    </w:p>
    <w:p w14:paraId="4F2F3025" w14:textId="77777777" w:rsidR="00F1627B" w:rsidRPr="00F1627B" w:rsidRDefault="00F1627B" w:rsidP="00F162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27B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замена бичей КЗК-10-0104502 – 5 шт;</w:t>
      </w:r>
    </w:p>
    <w:p w14:paraId="6056CAA4" w14:textId="77777777" w:rsidR="00F1627B" w:rsidRPr="00F1627B" w:rsidRDefault="00F1627B" w:rsidP="00F162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27B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замена бичей КЗК-10-0104502-01 – 5 шт;</w:t>
      </w:r>
    </w:p>
    <w:p w14:paraId="7CA8CF30" w14:textId="77777777" w:rsidR="00F1627B" w:rsidRPr="00F1627B" w:rsidRDefault="00F1627B" w:rsidP="00F162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27B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замена вариатора барабана – КЗК 0108000;</w:t>
      </w:r>
    </w:p>
    <w:p w14:paraId="73216DEE" w14:textId="5AE1E111" w:rsidR="00F1627B" w:rsidRDefault="00F1627B" w:rsidP="00F162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27B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замена вариатора барабана – КЗК 0123000;</w:t>
      </w:r>
    </w:p>
    <w:p w14:paraId="26843407" w14:textId="4D2C34BF" w:rsidR="00F1627B" w:rsidRPr="00F1627B" w:rsidRDefault="00F1627B" w:rsidP="00F162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50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элеватор</w:t>
      </w:r>
      <w:r w:rsidR="00850FE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колосово</w:t>
      </w:r>
      <w:r w:rsidR="00850FE6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КЗК</w:t>
      </w:r>
      <w:r w:rsidR="00850FE6">
        <w:rPr>
          <w:rFonts w:ascii="Times New Roman" w:eastAsia="Times New Roman" w:hAnsi="Times New Roman" w:cs="Times New Roman"/>
          <w:sz w:val="24"/>
          <w:szCs w:val="24"/>
          <w:lang w:eastAsia="ru-RU"/>
        </w:rPr>
        <w:t>0208000А-01</w:t>
      </w:r>
    </w:p>
    <w:p w14:paraId="64832949" w14:textId="77777777" w:rsidR="00F1627B" w:rsidRPr="00F1627B" w:rsidRDefault="00F1627B" w:rsidP="00F162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1627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работ осуществляется с использованием материалов и запасных частей исполнителя. Запасные части устанавливаются новые, оригинальные рекомендуемые заводом производителем техники.</w:t>
      </w:r>
    </w:p>
    <w:p w14:paraId="512503A9" w14:textId="77777777" w:rsidR="00CA598A" w:rsidRPr="00CA598A" w:rsidRDefault="00CA598A" w:rsidP="00CA59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III. Условия допуска товаров (работ, услуг) иностранного происхождения и поставщиков (подрядчиков, исполнителей), предлагающих такие товары (работы, </w:t>
      </w:r>
      <w:r w:rsidRPr="00CA5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услуги), к участию в процедуре запроса ценовых предложений</w:t>
      </w:r>
      <w:r w:rsidR="00733F7E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 xml:space="preserve"> </w:t>
      </w:r>
      <w:r w:rsidR="002D16DC" w:rsidRPr="002D16D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устанавливаются, так как закупаемая услуга не входит в Перечень товаров иностранного происхождения, в отношении которых устанавливается условие их допуска к участию в процедурах государственных закупок (приложение к Постановлению Совета Министров Республики Беларусь от 17.03.2016 № 206 «О допуске товаров иностранного происхождения и поставщиков, предлагающих такие товары, к участию в процедурах государственных закупок»)</w:t>
      </w:r>
    </w:p>
    <w:p w14:paraId="140A382C" w14:textId="77777777" w:rsidR="00CA598A" w:rsidRPr="00CA598A" w:rsidRDefault="00CA598A" w:rsidP="00CA59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 Порядок формирования цены предложения</w:t>
      </w:r>
      <w:r w:rsidR="000266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D16DC" w:rsidRPr="002D16D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Конечная цена предложения участника включает в себя стоимость товаров (работ, услуг), предлагаемых участником, в том числе налог на добавленную стоимость и другие налоги, сборы (пошлины), иные обязательные платежи, а также иные расходы (транспортировка, страхование и т.д.), уплачиваемые участником в связи с исполнением договора в случае признания его участником-победителем. Цена предложения должна оставаться фиксированной в течение всего срока действия предложения, а также в период исполнения договора, кроме случаев, предусмотренных законодательством Республики Беларусь.</w:t>
      </w:r>
    </w:p>
    <w:p w14:paraId="6719B84A" w14:textId="77777777" w:rsidR="00CA598A" w:rsidRPr="00CA598A" w:rsidRDefault="00CA598A" w:rsidP="00CA59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V. 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 </w:t>
      </w:r>
      <w:r w:rsidR="002B51C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белорусский рубль, без привязки к иностранной валюте.</w:t>
      </w:r>
    </w:p>
    <w:p w14:paraId="60BFD396" w14:textId="77777777" w:rsidR="002B51C8" w:rsidRPr="00AF5EE0" w:rsidRDefault="00CA598A" w:rsidP="002B51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9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A5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VI. Порядок участия в процедуре государственной закупки субъектов малого и среднего предпринимательства </w:t>
      </w:r>
      <w:r w:rsidR="002B51C8" w:rsidRPr="00AF5E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</w:t>
      </w:r>
      <w:r w:rsidRPr="00AF5EE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B51C8" w:rsidRPr="00AF5EE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 29 Закона Республики Беларусь от 13 июля 2012 г. № 419-З «О государственных закупках товаров (работ, услуг)»</w:t>
      </w:r>
      <w:r w:rsidR="00AF5EE0" w:rsidRPr="00AF5E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1" w:name="_Hlk148363181"/>
      <w:r w:rsidR="00AF5EE0" w:rsidRPr="00AF5EE0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закона № 136-З от 17 июля 2018 года «О внесении изменений  и дополнений в Закон Республики Беларусь «О государственных закупках товаров (работ, услуг)»).</w:t>
      </w:r>
    </w:p>
    <w:bookmarkEnd w:id="1"/>
    <w:p w14:paraId="3A250021" w14:textId="77777777" w:rsidR="00CA598A" w:rsidRPr="00CA598A" w:rsidRDefault="00CA598A" w:rsidP="00CA59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VII. Акты законодательства о государственных закупках, в соответствии с которыми проводится процедура государственной закупки</w:t>
      </w:r>
    </w:p>
    <w:p w14:paraId="3882B546" w14:textId="77777777" w:rsidR="002D16DC" w:rsidRDefault="002D16DC" w:rsidP="002B51C8">
      <w:pPr>
        <w:pStyle w:val="snoski"/>
        <w:rPr>
          <w:sz w:val="24"/>
          <w:szCs w:val="24"/>
        </w:rPr>
      </w:pPr>
      <w:r w:rsidRPr="002D16DC">
        <w:rPr>
          <w:sz w:val="24"/>
          <w:szCs w:val="24"/>
        </w:rPr>
        <w:t xml:space="preserve">Настоящая процедура </w:t>
      </w:r>
      <w:r w:rsidR="007A6480">
        <w:rPr>
          <w:sz w:val="24"/>
          <w:szCs w:val="24"/>
        </w:rPr>
        <w:t>закупки из одного источника</w:t>
      </w:r>
      <w:r w:rsidRPr="002D16DC">
        <w:rPr>
          <w:sz w:val="24"/>
          <w:szCs w:val="24"/>
        </w:rPr>
        <w:t xml:space="preserve"> проводится в порядке, установленном Законом Республики Беларусь от 13 июля 2012 г. № 419-З «О государственных закупках товаров (работ, услуг)», постановлением Совета Министров Республики Беларусь от 15.06.2019 № 395 "О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услуг)", постановлением Совета Министров Республики Беларусь от 17.03.2016 № 206 "О допуске товаров иностранного происхождения и поставщиков, предлагающих такие товары, к участию в процедурах государственных закупок", постановлением Министерства антимонопольного регулирования и торговли Республики Беларусь от 26.08.2020 № 56 "Об установлении примерных форм документов по процедурам государственных закупок",  постановлением Министерства антимонопольного регулирования и торговли Республики Беларусь от 12.04.2019 № 30 «О проведении процедуры закупки из одного источника».</w:t>
      </w:r>
    </w:p>
    <w:p w14:paraId="09711C9E" w14:textId="77777777" w:rsidR="002D16DC" w:rsidRPr="00BC4577" w:rsidRDefault="00CA598A" w:rsidP="00BC4577">
      <w:pPr>
        <w:pStyle w:val="snoski"/>
        <w:rPr>
          <w:b/>
          <w:bCs/>
          <w:sz w:val="24"/>
          <w:szCs w:val="24"/>
        </w:rPr>
      </w:pPr>
      <w:r w:rsidRPr="00CA598A">
        <w:rPr>
          <w:b/>
          <w:bCs/>
          <w:sz w:val="24"/>
          <w:szCs w:val="24"/>
        </w:rPr>
        <w:t xml:space="preserve">VIII. Условия применения преференциальной поправки </w:t>
      </w:r>
      <w:r w:rsidR="00BC4577" w:rsidRPr="00BC4577">
        <w:rPr>
          <w:bCs/>
          <w:sz w:val="24"/>
          <w:szCs w:val="24"/>
        </w:rPr>
        <w:t>в соответствии с Постановлением Совета Министров Республики Беларусь от 15.06.2019 № 395 «О реализации закона Республики Беларусь» О внесении изменений и дополнений в Закон Республики Беларусь «О государственных закупках товаров (работ, услуг)».</w:t>
      </w:r>
    </w:p>
    <w:p w14:paraId="5363993D" w14:textId="77777777" w:rsidR="00CA598A" w:rsidRPr="00CA598A" w:rsidRDefault="00CA598A" w:rsidP="002D16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IX. Размер и порядок оплаты услуг организатора </w:t>
      </w:r>
      <w:r w:rsidR="002B51C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требуется</w:t>
      </w:r>
    </w:p>
    <w:p w14:paraId="2EFA89B6" w14:textId="77777777" w:rsidR="00CA598A" w:rsidRPr="00CA598A" w:rsidRDefault="00CA598A" w:rsidP="00CA59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X. Требования к содержанию и форме предложения с учетом регламента оператора электронной торговой площадки</w:t>
      </w:r>
    </w:p>
    <w:p w14:paraId="5C81C8B5" w14:textId="77777777" w:rsidR="00CA598A" w:rsidRPr="00CA598A" w:rsidRDefault="00CA598A" w:rsidP="00CA59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98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79FDAD6E" w14:textId="77777777" w:rsidR="00CA598A" w:rsidRPr="00CA598A" w:rsidRDefault="00CA598A" w:rsidP="00CA59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предметом государственной закупки являются товары, предложение должно содержать конкретные показатели (характеристики), соответствующие требованиям документов процедуры запроса ценовых предложений, и указание на </w:t>
      </w:r>
      <w:r w:rsidRPr="00CA59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товарный знак, изобретение (при наличии), полезную модель (при наличии), промышленный образец </w:t>
      </w:r>
      <w:r w:rsidRPr="00CA598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(при наличии), селекционное достижение (при наличии), географическое указание, производителя (изготовителя) товара.</w:t>
      </w:r>
    </w:p>
    <w:p w14:paraId="13F34176" w14:textId="77777777" w:rsidR="00CA598A" w:rsidRPr="00CA598A" w:rsidRDefault="00CA598A" w:rsidP="00CA59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98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 должно содержать следующие сведения: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9"/>
        <w:gridCol w:w="4256"/>
      </w:tblGrid>
      <w:tr w:rsidR="00CA598A" w:rsidRPr="00CA598A" w14:paraId="37C1A39B" w14:textId="77777777" w:rsidTr="000D5EC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22FFF0" w14:textId="77777777" w:rsidR="00CA598A" w:rsidRPr="00CA598A" w:rsidRDefault="00CA598A" w:rsidP="00CA5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CA5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 предложении (частях (лотах) предложения)</w:t>
            </w:r>
          </w:p>
        </w:tc>
      </w:tr>
      <w:tr w:rsidR="00CA598A" w:rsidRPr="00CA598A" w14:paraId="2C4939AF" w14:textId="77777777" w:rsidTr="000D5EC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AE503F" w14:textId="77777777" w:rsidR="00CA598A" w:rsidRPr="00CA598A" w:rsidRDefault="00CA598A" w:rsidP="00CA598A">
            <w:pPr>
              <w:spacing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(лот) № ______</w:t>
            </w:r>
          </w:p>
        </w:tc>
      </w:tr>
      <w:tr w:rsidR="00CA598A" w:rsidRPr="00CA598A" w14:paraId="535527D0" w14:textId="77777777" w:rsidTr="000D5EC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36BC47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предлагаемых 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E1B122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98A" w:rsidRPr="00CA598A" w14:paraId="6C97004B" w14:textId="77777777" w:rsidTr="000D5EC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E534D4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предлагаемых 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284975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98A" w:rsidRPr="00CA598A" w14:paraId="71ABB3C8" w14:textId="77777777" w:rsidTr="000D5EC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F32192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происхождения 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5BE6A2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98A" w:rsidRPr="00CA598A" w14:paraId="572FFA96" w14:textId="77777777" w:rsidTr="000D5EC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1D052D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(кол-во), ед. изм.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5C838F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98A" w:rsidRPr="00CA598A" w14:paraId="2CCD748E" w14:textId="77777777" w:rsidTr="000D5EC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AD2D39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процедуры запроса ценовых предложений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ACD0A8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98A" w:rsidRPr="00CA598A" w14:paraId="3B54E917" w14:textId="77777777" w:rsidTr="000D5EC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FD35EA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предложения (по части (лоту)</w:t>
            </w: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19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0A330A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98A" w:rsidRPr="00CA598A" w14:paraId="55C40110" w14:textId="77777777" w:rsidTr="000D5EC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7EE4E8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</w:t>
            </w: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20720B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98A" w:rsidRPr="00CA598A" w14:paraId="41C18587" w14:textId="77777777" w:rsidTr="000D5EC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69A066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</w:t>
            </w: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21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3B3DDF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98A" w:rsidRPr="00CA598A" w14:paraId="7FEE1AD2" w14:textId="77777777" w:rsidTr="000D5EC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2C6D13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о согласии участника на размещение в открытом доступе его предложения</w:t>
            </w: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22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61545C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98A" w:rsidRPr="00CA598A" w14:paraId="33222DA1" w14:textId="77777777" w:rsidTr="000D5EC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87DC7A" w14:textId="77777777" w:rsidR="00CA598A" w:rsidRPr="00CA598A" w:rsidRDefault="00CA598A" w:rsidP="00CA5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CA598A" w:rsidRPr="00CA598A" w14:paraId="602C8974" w14:textId="77777777" w:rsidTr="000D5EC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3D5653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258A03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98A" w:rsidRPr="00CA598A" w14:paraId="13663E08" w14:textId="77777777" w:rsidTr="000D5EC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A2045A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8DC90A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98A" w:rsidRPr="00CA598A" w14:paraId="26A2F42B" w14:textId="77777777" w:rsidTr="000D5EC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6671A0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21F438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98A" w:rsidRPr="00CA598A" w14:paraId="7E9EF912" w14:textId="77777777" w:rsidTr="000D5EC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7DD7C8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(номер, дата выдачи, орган, выдавший документ), – для физического лица, в том числе индивидуального предпринимателя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CBFC67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A598A" w:rsidRPr="00CA598A" w14:paraId="5A100092" w14:textId="77777777" w:rsidTr="000D5ECC">
        <w:trPr>
          <w:trHeight w:val="238"/>
        </w:trPr>
        <w:tc>
          <w:tcPr>
            <w:tcW w:w="272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C618E8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документа(ов):</w:t>
            </w: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подтверждающих соответствие требованиям к участникам, установленным согласно пункту 2 статьи 16 Закона Республики Беларусь от 13 июля 2012 г. № 419-З «О государственных закупках товаров (работ, услуг)»;</w:t>
            </w: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подтверждающих право на применение преференциальной поправки</w:t>
            </w: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23</w:t>
            </w: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предоставление которых установлено документами процедуры запроса ценовых предложений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B64F60" w14:textId="77777777" w:rsidR="00CA598A" w:rsidRPr="00CA598A" w:rsidRDefault="00CA598A" w:rsidP="00CA59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</w:tbl>
    <w:p w14:paraId="32F2D40E" w14:textId="77777777" w:rsidR="00C45918" w:rsidRDefault="00C45918" w:rsidP="00CA59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8BDEFF5" w14:textId="77777777" w:rsidR="00CA598A" w:rsidRPr="00CA598A" w:rsidRDefault="00CA598A" w:rsidP="00CA598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9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XI. Договор</w:t>
      </w:r>
    </w:p>
    <w:p w14:paraId="19AB5FCD" w14:textId="77777777" w:rsidR="00D21CD6" w:rsidRPr="00D21CD6" w:rsidRDefault="00D21CD6" w:rsidP="00D21CD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1CD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Неотъемлемой частью настоящих документов процедуры запроса ценовых предложений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14:paraId="5E86EE1F" w14:textId="77777777" w:rsidR="00CA598A" w:rsidRPr="00CA598A" w:rsidRDefault="00CA598A" w:rsidP="00D21CD6">
      <w:pPr>
        <w:spacing w:after="0"/>
        <w:rPr>
          <w:rFonts w:ascii="Times New Roman" w:hAnsi="Times New Roman" w:cs="Times New Roman"/>
        </w:rPr>
      </w:pPr>
    </w:p>
    <w:p w14:paraId="58FABBC7" w14:textId="6EE0DB14" w:rsidR="001149D8" w:rsidRDefault="001149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инженер                                                                                      Р.С.Ромашко</w:t>
      </w:r>
    </w:p>
    <w:p w14:paraId="4B7F4C44" w14:textId="031BB4FB" w:rsidR="007346CC" w:rsidRPr="00CA598A" w:rsidRDefault="007346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Юрисконсульт                                                                                         </w:t>
      </w:r>
      <w:r w:rsidR="00AA68BE">
        <w:rPr>
          <w:rFonts w:ascii="Times New Roman" w:hAnsi="Times New Roman" w:cs="Times New Roman"/>
        </w:rPr>
        <w:t xml:space="preserve">  </w:t>
      </w:r>
      <w:r w:rsidR="001149D8">
        <w:rPr>
          <w:rFonts w:ascii="Times New Roman" w:hAnsi="Times New Roman" w:cs="Times New Roman"/>
        </w:rPr>
        <w:t>Ф.Г.Тумилович</w:t>
      </w:r>
    </w:p>
    <w:sectPr w:rsidR="007346CC" w:rsidRPr="00CA598A" w:rsidSect="00CB7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F18"/>
    <w:rsid w:val="0002284F"/>
    <w:rsid w:val="0002665F"/>
    <w:rsid w:val="000C5C32"/>
    <w:rsid w:val="000F38AF"/>
    <w:rsid w:val="000F4404"/>
    <w:rsid w:val="001149D8"/>
    <w:rsid w:val="0012119C"/>
    <w:rsid w:val="00151469"/>
    <w:rsid w:val="00157377"/>
    <w:rsid w:val="00161092"/>
    <w:rsid w:val="001809B2"/>
    <w:rsid w:val="00180ECE"/>
    <w:rsid w:val="001A4F18"/>
    <w:rsid w:val="001C28D6"/>
    <w:rsid w:val="001F1B3D"/>
    <w:rsid w:val="00211E87"/>
    <w:rsid w:val="00286BA0"/>
    <w:rsid w:val="002B51C8"/>
    <w:rsid w:val="002D16DC"/>
    <w:rsid w:val="002E6C3B"/>
    <w:rsid w:val="00304D1A"/>
    <w:rsid w:val="00355A00"/>
    <w:rsid w:val="003671A8"/>
    <w:rsid w:val="00396943"/>
    <w:rsid w:val="004129A4"/>
    <w:rsid w:val="0041599B"/>
    <w:rsid w:val="00425545"/>
    <w:rsid w:val="004A20BE"/>
    <w:rsid w:val="004C625B"/>
    <w:rsid w:val="004C65C9"/>
    <w:rsid w:val="004F1E7D"/>
    <w:rsid w:val="00515A2E"/>
    <w:rsid w:val="0053108A"/>
    <w:rsid w:val="005E33FB"/>
    <w:rsid w:val="00611407"/>
    <w:rsid w:val="006242B1"/>
    <w:rsid w:val="00635B8F"/>
    <w:rsid w:val="00651C26"/>
    <w:rsid w:val="00691C9D"/>
    <w:rsid w:val="006B37F7"/>
    <w:rsid w:val="006B4764"/>
    <w:rsid w:val="006C36A6"/>
    <w:rsid w:val="006D6166"/>
    <w:rsid w:val="006D77E1"/>
    <w:rsid w:val="00733315"/>
    <w:rsid w:val="00733F7E"/>
    <w:rsid w:val="007346CC"/>
    <w:rsid w:val="007618F3"/>
    <w:rsid w:val="00776088"/>
    <w:rsid w:val="00797744"/>
    <w:rsid w:val="007A6480"/>
    <w:rsid w:val="00825BB8"/>
    <w:rsid w:val="00850FE6"/>
    <w:rsid w:val="008623B2"/>
    <w:rsid w:val="00863448"/>
    <w:rsid w:val="00887201"/>
    <w:rsid w:val="008A6E4D"/>
    <w:rsid w:val="008E0191"/>
    <w:rsid w:val="00933EB4"/>
    <w:rsid w:val="009E7CF6"/>
    <w:rsid w:val="009F42E7"/>
    <w:rsid w:val="00A0172F"/>
    <w:rsid w:val="00A86C42"/>
    <w:rsid w:val="00AA559C"/>
    <w:rsid w:val="00AA68BE"/>
    <w:rsid w:val="00AF5EE0"/>
    <w:rsid w:val="00B17D6E"/>
    <w:rsid w:val="00B40FDD"/>
    <w:rsid w:val="00B507F4"/>
    <w:rsid w:val="00B7508C"/>
    <w:rsid w:val="00BB2E5B"/>
    <w:rsid w:val="00BC4577"/>
    <w:rsid w:val="00BD3C45"/>
    <w:rsid w:val="00BE0F56"/>
    <w:rsid w:val="00BE6F95"/>
    <w:rsid w:val="00C2125A"/>
    <w:rsid w:val="00C371DF"/>
    <w:rsid w:val="00C45918"/>
    <w:rsid w:val="00C555DD"/>
    <w:rsid w:val="00C860EB"/>
    <w:rsid w:val="00CA598A"/>
    <w:rsid w:val="00CB2ADE"/>
    <w:rsid w:val="00CB7DCF"/>
    <w:rsid w:val="00CC25DF"/>
    <w:rsid w:val="00CE249E"/>
    <w:rsid w:val="00D17569"/>
    <w:rsid w:val="00D2164D"/>
    <w:rsid w:val="00D21CD6"/>
    <w:rsid w:val="00DE21F8"/>
    <w:rsid w:val="00DE6D98"/>
    <w:rsid w:val="00E0583A"/>
    <w:rsid w:val="00E13B43"/>
    <w:rsid w:val="00E602F0"/>
    <w:rsid w:val="00EB1C02"/>
    <w:rsid w:val="00EC4998"/>
    <w:rsid w:val="00F0207A"/>
    <w:rsid w:val="00F1627B"/>
    <w:rsid w:val="00F91C6E"/>
    <w:rsid w:val="00FC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673A6"/>
  <w15:docId w15:val="{14A0EC8C-17FD-496D-9901-44E634C33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D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noski">
    <w:name w:val="snoski"/>
    <w:basedOn w:val="a"/>
    <w:rsid w:val="002B51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F38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38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2434</Words>
  <Characters>13879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Федор Тумилович</cp:lastModifiedBy>
  <cp:revision>7</cp:revision>
  <cp:lastPrinted>2026-08-11T06:27:00Z</cp:lastPrinted>
  <dcterms:created xsi:type="dcterms:W3CDTF">2026-09-21T05:45:00Z</dcterms:created>
  <dcterms:modified xsi:type="dcterms:W3CDTF">2026-09-29T11:58:00Z</dcterms:modified>
</cp:coreProperties>
</file>