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721"/>
        <w:tblW w:w="10421" w:type="dxa"/>
        <w:tblLook w:val="01E0" w:firstRow="1" w:lastRow="1" w:firstColumn="1" w:lastColumn="1" w:noHBand="0" w:noVBand="0"/>
      </w:tblPr>
      <w:tblGrid>
        <w:gridCol w:w="4505"/>
        <w:gridCol w:w="1627"/>
        <w:gridCol w:w="4289"/>
      </w:tblGrid>
      <w:tr w:rsidR="007B13B4" w:rsidRPr="00F877B3" w14:paraId="28048B58" w14:textId="77777777" w:rsidTr="00FC64BE">
        <w:trPr>
          <w:trHeight w:val="264"/>
        </w:trPr>
        <w:tc>
          <w:tcPr>
            <w:tcW w:w="4505" w:type="dxa"/>
          </w:tcPr>
          <w:p w14:paraId="67A47408" w14:textId="45702029" w:rsidR="007B13B4" w:rsidRPr="00F877B3" w:rsidRDefault="007B13B4" w:rsidP="00F877B3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</w:pPr>
          </w:p>
        </w:tc>
        <w:tc>
          <w:tcPr>
            <w:tcW w:w="1627" w:type="dxa"/>
          </w:tcPr>
          <w:p w14:paraId="2B0437F1" w14:textId="77777777" w:rsidR="007B13B4" w:rsidRPr="00F877B3" w:rsidRDefault="007B13B4" w:rsidP="007B13B4">
            <w:pPr>
              <w:spacing w:after="0" w:line="240" w:lineRule="auto"/>
              <w:ind w:left="-113" w:right="-113" w:firstLine="241"/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</w:pPr>
          </w:p>
        </w:tc>
        <w:tc>
          <w:tcPr>
            <w:tcW w:w="4289" w:type="dxa"/>
          </w:tcPr>
          <w:p w14:paraId="5BE2D4A4" w14:textId="5122E0BB" w:rsidR="007B13B4" w:rsidRPr="00F877B3" w:rsidRDefault="00F877B3" w:rsidP="00F877B3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</w:pPr>
            <w:r w:rsidRPr="00F877B3"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  <w:t>УТВЕРЖДАЮ</w:t>
            </w:r>
          </w:p>
        </w:tc>
      </w:tr>
      <w:tr w:rsidR="007B13B4" w:rsidRPr="00F877B3" w14:paraId="4CFD3794" w14:textId="77777777" w:rsidTr="00FC64BE">
        <w:trPr>
          <w:trHeight w:val="1024"/>
        </w:trPr>
        <w:tc>
          <w:tcPr>
            <w:tcW w:w="4505" w:type="dxa"/>
          </w:tcPr>
          <w:p w14:paraId="4A0DB70E" w14:textId="798EA4BA" w:rsidR="007B13B4" w:rsidRPr="00F877B3" w:rsidRDefault="007B13B4" w:rsidP="00E13659">
            <w:pPr>
              <w:autoSpaceDE w:val="0"/>
              <w:autoSpaceDN w:val="0"/>
              <w:spacing w:after="0" w:line="240" w:lineRule="auto"/>
              <w:ind w:left="-57" w:right="-57" w:firstLine="113"/>
              <w:jc w:val="both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</w:tc>
        <w:tc>
          <w:tcPr>
            <w:tcW w:w="1627" w:type="dxa"/>
          </w:tcPr>
          <w:p w14:paraId="0B3470DA" w14:textId="77777777" w:rsidR="007B13B4" w:rsidRPr="00F877B3" w:rsidRDefault="007B13B4" w:rsidP="007B13B4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</w:pPr>
          </w:p>
        </w:tc>
        <w:tc>
          <w:tcPr>
            <w:tcW w:w="4289" w:type="dxa"/>
          </w:tcPr>
          <w:p w14:paraId="799D1E59" w14:textId="354D3E12" w:rsidR="00F92EB4" w:rsidRPr="00F31622" w:rsidRDefault="000253DF" w:rsidP="00F92EB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31622">
              <w:rPr>
                <w:rFonts w:ascii="Times New Roman" w:eastAsia="Calibri" w:hAnsi="Times New Roman" w:cs="Times New Roman"/>
                <w:sz w:val="25"/>
                <w:szCs w:val="25"/>
              </w:rPr>
              <w:t>Начальник управления</w:t>
            </w:r>
            <w:r w:rsidR="00F31622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 по труду, занятости и социальной защите Бобруйского горисполкома</w:t>
            </w:r>
          </w:p>
          <w:p w14:paraId="22F1823A" w14:textId="77777777" w:rsidR="00B41597" w:rsidRPr="00F31622" w:rsidRDefault="00B41597" w:rsidP="00F92EB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  <w:p w14:paraId="37BB9250" w14:textId="331923BE" w:rsidR="00F92EB4" w:rsidRPr="00F31622" w:rsidRDefault="00F92EB4" w:rsidP="00F9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F31622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_______________ </w:t>
            </w:r>
            <w:r w:rsidRPr="00F31622">
              <w:rPr>
                <w:rFonts w:ascii="Times New Roman" w:eastAsia="Times New Roman" w:hAnsi="Times New Roman" w:cs="Times New Roman"/>
                <w:sz w:val="25"/>
                <w:szCs w:val="25"/>
              </w:rPr>
              <w:t xml:space="preserve">  </w:t>
            </w:r>
            <w:r w:rsidR="000253DF" w:rsidRPr="00F31622">
              <w:rPr>
                <w:rFonts w:ascii="Times New Roman" w:eastAsia="Times New Roman" w:hAnsi="Times New Roman" w:cs="Times New Roman"/>
                <w:bCs/>
                <w:sz w:val="25"/>
                <w:szCs w:val="25"/>
              </w:rPr>
              <w:t>С</w:t>
            </w:r>
            <w:r w:rsidRPr="00F31622">
              <w:rPr>
                <w:rFonts w:ascii="Times New Roman" w:eastAsia="Times New Roman" w:hAnsi="Times New Roman" w:cs="Times New Roman"/>
                <w:bCs/>
                <w:sz w:val="25"/>
                <w:szCs w:val="25"/>
              </w:rPr>
              <w:t>.</w:t>
            </w:r>
            <w:r w:rsidR="000253DF" w:rsidRPr="00F31622">
              <w:rPr>
                <w:rFonts w:ascii="Times New Roman" w:eastAsia="Times New Roman" w:hAnsi="Times New Roman" w:cs="Times New Roman"/>
                <w:bCs/>
                <w:sz w:val="25"/>
                <w:szCs w:val="25"/>
              </w:rPr>
              <w:t>А</w:t>
            </w:r>
            <w:r w:rsidRPr="00F31622">
              <w:rPr>
                <w:rFonts w:ascii="Times New Roman" w:eastAsia="Times New Roman" w:hAnsi="Times New Roman" w:cs="Times New Roman"/>
                <w:bCs/>
                <w:sz w:val="25"/>
                <w:szCs w:val="25"/>
              </w:rPr>
              <w:t xml:space="preserve">. </w:t>
            </w:r>
            <w:r w:rsidR="000253DF" w:rsidRPr="00F31622">
              <w:rPr>
                <w:rFonts w:ascii="Times New Roman" w:eastAsia="Times New Roman" w:hAnsi="Times New Roman" w:cs="Times New Roman"/>
                <w:bCs/>
                <w:sz w:val="25"/>
                <w:szCs w:val="25"/>
              </w:rPr>
              <w:t>Павленко</w:t>
            </w:r>
            <w:r w:rsidRPr="00F31622">
              <w:rPr>
                <w:rFonts w:ascii="Times New Roman" w:eastAsia="Times New Roman" w:hAnsi="Times New Roman" w:cs="Times New Roman"/>
                <w:sz w:val="25"/>
                <w:szCs w:val="25"/>
              </w:rPr>
              <w:t xml:space="preserve"> </w:t>
            </w:r>
          </w:p>
          <w:p w14:paraId="3B0BC123" w14:textId="52F02688" w:rsidR="007B13B4" w:rsidRPr="009F2F61" w:rsidRDefault="00E13659" w:rsidP="00ED5960">
            <w:pPr>
              <w:spacing w:after="0" w:line="240" w:lineRule="auto"/>
              <w:ind w:left="-57" w:right="-57" w:firstLine="113"/>
              <w:rPr>
                <w:rFonts w:ascii="Times New Roman" w:eastAsia="Times New Roman" w:hAnsi="Times New Roman" w:cs="Times New Roman"/>
                <w:sz w:val="25"/>
                <w:szCs w:val="25"/>
                <w:highlight w:val="yellow"/>
                <w:lang w:eastAsia="en-US"/>
              </w:rPr>
            </w:pPr>
            <w:r w:rsidRPr="00F31622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 xml:space="preserve"> «</w:t>
            </w:r>
            <w:r w:rsidR="007A296F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18</w:t>
            </w:r>
            <w:r w:rsidR="00CB7AE1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 xml:space="preserve">» </w:t>
            </w:r>
            <w:r w:rsidR="006059CA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сентября</w:t>
            </w:r>
            <w:r w:rsidR="00F92EB4" w:rsidRPr="00F31622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 xml:space="preserve"> 202</w:t>
            </w:r>
            <w:r w:rsidR="006059CA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6</w:t>
            </w:r>
            <w:r w:rsidR="00F92EB4" w:rsidRPr="00F31622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 xml:space="preserve"> года</w:t>
            </w:r>
            <w:r w:rsidR="00F92EB4" w:rsidRPr="00F31622"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  <w:t xml:space="preserve"> </w:t>
            </w:r>
          </w:p>
        </w:tc>
      </w:tr>
    </w:tbl>
    <w:p w14:paraId="7D2A5437" w14:textId="77777777" w:rsidR="00FA5ABA" w:rsidRDefault="00AA657D" w:rsidP="00CD3B4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657D">
        <w:rPr>
          <w:rFonts w:ascii="Times New Roman" w:eastAsia="Times New Roman" w:hAnsi="Times New Roman" w:cs="Times New Roman"/>
          <w:sz w:val="24"/>
          <w:szCs w:val="24"/>
        </w:rPr>
        <w:br w:type="textWrapping" w:clear="all"/>
      </w:r>
      <w:r w:rsidR="00333C82"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5BEDB6DE" w14:textId="77777777" w:rsidR="00C1211A" w:rsidRDefault="00C1211A" w:rsidP="00474BD2">
      <w:pPr>
        <w:pStyle w:val="ConsPlusNonformat"/>
        <w:jc w:val="center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caps/>
          <w:sz w:val="24"/>
          <w:szCs w:val="24"/>
        </w:rPr>
        <w:t>ТЕХНИЧЕСКОЕ ЗАДАНИЕ</w:t>
      </w:r>
    </w:p>
    <w:p w14:paraId="498D4A46" w14:textId="6FD90A14" w:rsidR="007B13B4" w:rsidRPr="007B13B4" w:rsidRDefault="00C1211A" w:rsidP="007B13B4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aps/>
          <w:sz w:val="24"/>
          <w:szCs w:val="24"/>
        </w:rPr>
        <w:t xml:space="preserve"> </w:t>
      </w:r>
      <w:r w:rsidR="001A0BEB" w:rsidRPr="001A0B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A0BEB">
        <w:rPr>
          <w:rFonts w:ascii="Times New Roman" w:hAnsi="Times New Roman" w:cs="Times New Roman"/>
          <w:color w:val="000000"/>
          <w:sz w:val="24"/>
          <w:szCs w:val="24"/>
        </w:rPr>
        <w:t>для проведения процедуры закупки</w:t>
      </w:r>
      <w:r w:rsidR="006059CA">
        <w:rPr>
          <w:rFonts w:ascii="Times New Roman" w:hAnsi="Times New Roman" w:cs="Times New Roman"/>
          <w:color w:val="000000"/>
          <w:sz w:val="24"/>
          <w:szCs w:val="24"/>
        </w:rPr>
        <w:t xml:space="preserve"> из одного источника</w:t>
      </w:r>
      <w:r w:rsidR="007B13B4" w:rsidRPr="007B13B4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4C674149" w14:textId="4BCE7AD8" w:rsidR="00FA5ABA" w:rsidRDefault="00A178C0" w:rsidP="008A5E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78C0">
        <w:rPr>
          <w:rFonts w:ascii="Times New Roman" w:hAnsi="Times New Roman" w:cs="Times New Roman"/>
          <w:sz w:val="24"/>
          <w:szCs w:val="24"/>
        </w:rPr>
        <w:t xml:space="preserve">«Текущий ремонт по замене деревянных оконных блоков на оконные блоки из </w:t>
      </w:r>
      <w:proofErr w:type="gramStart"/>
      <w:r w:rsidRPr="00A178C0">
        <w:rPr>
          <w:rFonts w:ascii="Times New Roman" w:hAnsi="Times New Roman" w:cs="Times New Roman"/>
          <w:sz w:val="24"/>
          <w:szCs w:val="24"/>
        </w:rPr>
        <w:t>ПВХ  в</w:t>
      </w:r>
      <w:proofErr w:type="gramEnd"/>
      <w:r w:rsidRPr="00A178C0">
        <w:rPr>
          <w:rFonts w:ascii="Times New Roman" w:hAnsi="Times New Roman" w:cs="Times New Roman"/>
          <w:sz w:val="24"/>
          <w:szCs w:val="24"/>
        </w:rPr>
        <w:t xml:space="preserve"> административном здании по адресу: </w:t>
      </w:r>
      <w:proofErr w:type="spellStart"/>
      <w:r w:rsidRPr="00A178C0">
        <w:rPr>
          <w:rFonts w:ascii="Times New Roman" w:hAnsi="Times New Roman" w:cs="Times New Roman"/>
          <w:sz w:val="24"/>
          <w:szCs w:val="24"/>
        </w:rPr>
        <w:t>г.Бобруйск</w:t>
      </w:r>
      <w:proofErr w:type="spellEnd"/>
      <w:r w:rsidRPr="00A178C0">
        <w:rPr>
          <w:rFonts w:ascii="Times New Roman" w:hAnsi="Times New Roman" w:cs="Times New Roman"/>
          <w:sz w:val="24"/>
          <w:szCs w:val="24"/>
        </w:rPr>
        <w:t>, улица Гоголя, 7»</w:t>
      </w:r>
    </w:p>
    <w:p w14:paraId="329AA7B9" w14:textId="77777777" w:rsidR="00A178C0" w:rsidRPr="009F2F61" w:rsidRDefault="00A178C0" w:rsidP="008A5E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406FE7" w14:textId="74E639CC" w:rsidR="00FA5ABA" w:rsidRPr="008A5EDC" w:rsidRDefault="00217E7D" w:rsidP="00EC727E">
      <w:pPr>
        <w:pStyle w:val="ConsPlusNonformat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5ABA" w:rsidRPr="008A5EDC">
        <w:rPr>
          <w:rFonts w:ascii="Times New Roman" w:hAnsi="Times New Roman" w:cs="Times New Roman"/>
          <w:b/>
          <w:sz w:val="24"/>
          <w:szCs w:val="24"/>
        </w:rPr>
        <w:t xml:space="preserve">Предмет заказа: </w:t>
      </w:r>
    </w:p>
    <w:p w14:paraId="63543898" w14:textId="4B4B9F4A" w:rsidR="009F2F61" w:rsidRDefault="009F2F61" w:rsidP="00217E7D">
      <w:pPr>
        <w:pStyle w:val="a7"/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F2F61">
        <w:rPr>
          <w:rFonts w:ascii="Times New Roman" w:hAnsi="Times New Roman" w:cs="Times New Roman"/>
          <w:sz w:val="24"/>
          <w:szCs w:val="24"/>
        </w:rPr>
        <w:t xml:space="preserve"> «</w:t>
      </w:r>
      <w:r w:rsidR="006E5F58" w:rsidRPr="006E5F58">
        <w:rPr>
          <w:rFonts w:ascii="Times New Roman" w:hAnsi="Times New Roman" w:cs="Times New Roman"/>
          <w:sz w:val="24"/>
          <w:szCs w:val="24"/>
        </w:rPr>
        <w:t>Текущий ремонт по замене деревянных оконных блоков на оконные блоки из ПВХ</w:t>
      </w:r>
      <w:r w:rsidR="00CB7AE1" w:rsidRPr="00CB7AE1">
        <w:rPr>
          <w:rFonts w:ascii="Times New Roman" w:hAnsi="Times New Roman" w:cs="Times New Roman"/>
          <w:sz w:val="24"/>
          <w:szCs w:val="24"/>
        </w:rPr>
        <w:t xml:space="preserve"> </w:t>
      </w:r>
      <w:r w:rsidRPr="009F2F61">
        <w:rPr>
          <w:rFonts w:ascii="Times New Roman" w:hAnsi="Times New Roman" w:cs="Times New Roman"/>
          <w:sz w:val="24"/>
          <w:szCs w:val="24"/>
        </w:rPr>
        <w:t>в Управлении по труду, занятости и социальной защите Бобруйского горисполкома по адресу: г. Бобруйск, ул. Гоголя, дом 7»</w:t>
      </w:r>
    </w:p>
    <w:p w14:paraId="394DD1F8" w14:textId="23CC7BA5" w:rsidR="00EC727E" w:rsidRDefault="00EC46B2" w:rsidP="00217E7D">
      <w:pPr>
        <w:pStyle w:val="a7"/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A5EDC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Перечень, количество (объем) выполняемых работ, оказываемых услуг, поставляемых товаров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</w:t>
      </w:r>
      <w:r w:rsidRPr="009554D5">
        <w:rPr>
          <w:rFonts w:ascii="Times New Roman" w:hAnsi="Times New Roman" w:cs="Times New Roman"/>
          <w:sz w:val="24"/>
          <w:szCs w:val="24"/>
        </w:rPr>
        <w:t xml:space="preserve">должно осуществляться </w:t>
      </w:r>
      <w:r>
        <w:rPr>
          <w:rFonts w:ascii="Times New Roman" w:hAnsi="Times New Roman" w:cs="Times New Roman"/>
          <w:sz w:val="24"/>
          <w:szCs w:val="24"/>
        </w:rPr>
        <w:t>согласно дефектному акту и смете</w:t>
      </w:r>
      <w:r w:rsidR="00C664E2">
        <w:rPr>
          <w:rFonts w:ascii="Times New Roman" w:hAnsi="Times New Roman" w:cs="Times New Roman"/>
          <w:sz w:val="24"/>
          <w:szCs w:val="24"/>
        </w:rPr>
        <w:t xml:space="preserve"> (прилагаются).</w:t>
      </w:r>
      <w:r w:rsidR="00EC727E" w:rsidRPr="00EC727E">
        <w:rPr>
          <w:rFonts w:ascii="Times New Roman" w:hAnsi="Times New Roman" w:cs="Times New Roman"/>
          <w:sz w:val="24"/>
          <w:szCs w:val="24"/>
        </w:rPr>
        <w:t xml:space="preserve"> Все материалы должны быть исключительно новыми.</w:t>
      </w:r>
    </w:p>
    <w:p w14:paraId="6CDF93DF" w14:textId="77777777" w:rsidR="00EC727E" w:rsidRDefault="00EC727E" w:rsidP="00EC727E">
      <w:pPr>
        <w:pStyle w:val="a7"/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C727E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C727E">
        <w:rPr>
          <w:rFonts w:ascii="Times New Roman" w:hAnsi="Times New Roman" w:cs="Times New Roman"/>
          <w:b/>
          <w:sz w:val="24"/>
          <w:szCs w:val="24"/>
        </w:rPr>
        <w:t xml:space="preserve">Место выполнения работ: </w:t>
      </w:r>
      <w:r w:rsidRPr="00EC727E">
        <w:rPr>
          <w:rFonts w:ascii="Times New Roman" w:hAnsi="Times New Roman" w:cs="Times New Roman"/>
          <w:sz w:val="24"/>
          <w:szCs w:val="24"/>
        </w:rPr>
        <w:t xml:space="preserve">Могилевская область, г. Бобруйска по ул. </w:t>
      </w:r>
      <w:r>
        <w:rPr>
          <w:rFonts w:ascii="Times New Roman" w:hAnsi="Times New Roman" w:cs="Times New Roman"/>
          <w:sz w:val="24"/>
          <w:szCs w:val="24"/>
        </w:rPr>
        <w:t xml:space="preserve">Гоголя, 7 </w:t>
      </w:r>
    </w:p>
    <w:p w14:paraId="05B2BF03" w14:textId="6024CCC8" w:rsidR="00EC727E" w:rsidRPr="00EC727E" w:rsidRDefault="00EC727E" w:rsidP="00EC727E">
      <w:pPr>
        <w:pStyle w:val="a7"/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C727E">
        <w:rPr>
          <w:rFonts w:ascii="Times New Roman" w:hAnsi="Times New Roman" w:cs="Times New Roman"/>
          <w:b/>
          <w:sz w:val="24"/>
          <w:szCs w:val="24"/>
        </w:rPr>
        <w:t>3.</w:t>
      </w:r>
      <w:r w:rsidRPr="00EC727E">
        <w:rPr>
          <w:rFonts w:ascii="Times New Roman" w:hAnsi="Times New Roman" w:cs="Times New Roman"/>
          <w:sz w:val="24"/>
          <w:szCs w:val="24"/>
        </w:rPr>
        <w:tab/>
      </w:r>
      <w:r w:rsidRPr="00EC727E">
        <w:rPr>
          <w:rFonts w:ascii="Times New Roman" w:hAnsi="Times New Roman" w:cs="Times New Roman"/>
          <w:b/>
          <w:sz w:val="24"/>
          <w:szCs w:val="24"/>
        </w:rPr>
        <w:t xml:space="preserve">Объем </w:t>
      </w:r>
      <w:proofErr w:type="gramStart"/>
      <w:r w:rsidRPr="00EC727E">
        <w:rPr>
          <w:rFonts w:ascii="Times New Roman" w:hAnsi="Times New Roman" w:cs="Times New Roman"/>
          <w:b/>
          <w:sz w:val="24"/>
          <w:szCs w:val="24"/>
        </w:rPr>
        <w:t>закупки</w:t>
      </w:r>
      <w:r>
        <w:rPr>
          <w:rFonts w:ascii="Times New Roman" w:hAnsi="Times New Roman" w:cs="Times New Roman"/>
          <w:sz w:val="24"/>
          <w:szCs w:val="24"/>
        </w:rPr>
        <w:t xml:space="preserve">:  </w:t>
      </w:r>
      <w:r w:rsidR="00D2766C">
        <w:rPr>
          <w:rFonts w:ascii="Times New Roman" w:hAnsi="Times New Roman" w:cs="Times New Roman"/>
          <w:sz w:val="24"/>
          <w:szCs w:val="24"/>
        </w:rPr>
        <w:t>10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27E">
        <w:rPr>
          <w:rFonts w:ascii="Times New Roman" w:hAnsi="Times New Roman" w:cs="Times New Roman"/>
          <w:sz w:val="24"/>
          <w:szCs w:val="24"/>
        </w:rPr>
        <w:t xml:space="preserve"> шт. </w:t>
      </w:r>
      <w:r w:rsidRPr="00ED5960">
        <w:rPr>
          <w:rFonts w:ascii="Times New Roman" w:hAnsi="Times New Roman" w:cs="Times New Roman"/>
          <w:b/>
          <w:sz w:val="24"/>
          <w:szCs w:val="24"/>
        </w:rPr>
        <w:t>(</w:t>
      </w:r>
      <w:r w:rsidR="006059CA">
        <w:rPr>
          <w:rFonts w:ascii="Times New Roman" w:hAnsi="Times New Roman" w:cs="Times New Roman"/>
          <w:b/>
          <w:sz w:val="24"/>
          <w:szCs w:val="24"/>
        </w:rPr>
        <w:t>5,12</w:t>
      </w:r>
      <w:r w:rsidRPr="00ED5960">
        <w:rPr>
          <w:rFonts w:ascii="Times New Roman" w:hAnsi="Times New Roman" w:cs="Times New Roman"/>
          <w:b/>
          <w:sz w:val="24"/>
          <w:szCs w:val="24"/>
        </w:rPr>
        <w:t xml:space="preserve"> м2)</w:t>
      </w:r>
    </w:p>
    <w:p w14:paraId="78F3EE9B" w14:textId="7C6C9941" w:rsidR="00EC727E" w:rsidRDefault="00EC727E" w:rsidP="00EC727E">
      <w:pPr>
        <w:pStyle w:val="a7"/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C727E">
        <w:rPr>
          <w:rFonts w:ascii="Times New Roman" w:hAnsi="Times New Roman" w:cs="Times New Roman"/>
          <w:b/>
          <w:sz w:val="24"/>
          <w:szCs w:val="24"/>
        </w:rPr>
        <w:t>4.</w:t>
      </w:r>
      <w:r w:rsidRPr="00EC727E">
        <w:rPr>
          <w:rFonts w:ascii="Times New Roman" w:hAnsi="Times New Roman" w:cs="Times New Roman"/>
          <w:b/>
          <w:sz w:val="24"/>
          <w:szCs w:val="24"/>
        </w:rPr>
        <w:tab/>
        <w:t>Предельная стоимость закупки:</w:t>
      </w:r>
      <w:r w:rsidRPr="00EC727E">
        <w:rPr>
          <w:rFonts w:ascii="Times New Roman" w:hAnsi="Times New Roman" w:cs="Times New Roman"/>
          <w:sz w:val="24"/>
          <w:szCs w:val="24"/>
        </w:rPr>
        <w:t xml:space="preserve"> </w:t>
      </w:r>
      <w:r w:rsidR="00962542">
        <w:rPr>
          <w:rFonts w:ascii="Times New Roman" w:hAnsi="Times New Roman" w:cs="Times New Roman"/>
          <w:sz w:val="24"/>
          <w:szCs w:val="24"/>
        </w:rPr>
        <w:t>6 040,00</w:t>
      </w:r>
      <w:r w:rsidRPr="00EC727E">
        <w:rPr>
          <w:rFonts w:ascii="Times New Roman" w:hAnsi="Times New Roman" w:cs="Times New Roman"/>
          <w:sz w:val="24"/>
          <w:szCs w:val="24"/>
        </w:rPr>
        <w:t xml:space="preserve"> (</w:t>
      </w:r>
      <w:r w:rsidR="00962542">
        <w:rPr>
          <w:rFonts w:ascii="Times New Roman" w:hAnsi="Times New Roman" w:cs="Times New Roman"/>
          <w:sz w:val="24"/>
          <w:szCs w:val="24"/>
        </w:rPr>
        <w:t xml:space="preserve">шесть </w:t>
      </w:r>
      <w:r w:rsidRPr="00EC727E">
        <w:rPr>
          <w:rFonts w:ascii="Times New Roman" w:hAnsi="Times New Roman" w:cs="Times New Roman"/>
          <w:sz w:val="24"/>
          <w:szCs w:val="24"/>
        </w:rPr>
        <w:t>тысяч</w:t>
      </w:r>
      <w:r w:rsidR="006059CA">
        <w:rPr>
          <w:rFonts w:ascii="Times New Roman" w:hAnsi="Times New Roman" w:cs="Times New Roman"/>
          <w:sz w:val="24"/>
          <w:szCs w:val="24"/>
        </w:rPr>
        <w:t xml:space="preserve"> </w:t>
      </w:r>
      <w:r w:rsidR="00962542">
        <w:rPr>
          <w:rFonts w:ascii="Times New Roman" w:hAnsi="Times New Roman" w:cs="Times New Roman"/>
          <w:sz w:val="24"/>
          <w:szCs w:val="24"/>
        </w:rPr>
        <w:t>сорок</w:t>
      </w:r>
      <w:r w:rsidRPr="00EC727E">
        <w:rPr>
          <w:rFonts w:ascii="Times New Roman" w:hAnsi="Times New Roman" w:cs="Times New Roman"/>
          <w:sz w:val="24"/>
          <w:szCs w:val="24"/>
        </w:rPr>
        <w:t xml:space="preserve"> </w:t>
      </w:r>
      <w:r w:rsidR="00D2766C">
        <w:rPr>
          <w:rFonts w:ascii="Times New Roman" w:hAnsi="Times New Roman" w:cs="Times New Roman"/>
          <w:sz w:val="24"/>
          <w:szCs w:val="24"/>
        </w:rPr>
        <w:t>рублей 00 копеек</w:t>
      </w:r>
      <w:r w:rsidRPr="00EC727E">
        <w:rPr>
          <w:rFonts w:ascii="Times New Roman" w:hAnsi="Times New Roman" w:cs="Times New Roman"/>
          <w:sz w:val="24"/>
          <w:szCs w:val="24"/>
        </w:rPr>
        <w:t>) белорусских рублей.</w:t>
      </w:r>
    </w:p>
    <w:p w14:paraId="39E04618" w14:textId="355CCE61" w:rsidR="00045C41" w:rsidRPr="00EC727E" w:rsidRDefault="00EC727E" w:rsidP="00EC727E">
      <w:pPr>
        <w:pStyle w:val="a7"/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C46B2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45C41" w:rsidRPr="00EC727E">
        <w:rPr>
          <w:rFonts w:ascii="Times New Roman" w:hAnsi="Times New Roman" w:cs="Times New Roman"/>
          <w:b/>
          <w:sz w:val="24"/>
          <w:szCs w:val="24"/>
        </w:rPr>
        <w:t>Период оказания услуг:</w:t>
      </w:r>
      <w:r w:rsidR="00045C41" w:rsidRPr="00EC727E">
        <w:rPr>
          <w:rFonts w:ascii="Times New Roman" w:hAnsi="Times New Roman" w:cs="Times New Roman"/>
          <w:sz w:val="24"/>
          <w:szCs w:val="24"/>
        </w:rPr>
        <w:t xml:space="preserve"> </w:t>
      </w:r>
      <w:r w:rsidRPr="00EC727E">
        <w:rPr>
          <w:rFonts w:ascii="Times New Roman" w:hAnsi="Times New Roman" w:cs="Times New Roman"/>
          <w:sz w:val="24"/>
          <w:szCs w:val="24"/>
        </w:rPr>
        <w:t xml:space="preserve">с </w:t>
      </w:r>
      <w:r w:rsidR="006059CA">
        <w:rPr>
          <w:rFonts w:ascii="Times New Roman" w:hAnsi="Times New Roman" w:cs="Times New Roman"/>
          <w:sz w:val="24"/>
          <w:szCs w:val="24"/>
        </w:rPr>
        <w:t>30</w:t>
      </w:r>
      <w:r w:rsidRPr="00EC727E">
        <w:rPr>
          <w:rFonts w:ascii="Times New Roman" w:hAnsi="Times New Roman" w:cs="Times New Roman"/>
          <w:sz w:val="24"/>
          <w:szCs w:val="24"/>
        </w:rPr>
        <w:t xml:space="preserve"> </w:t>
      </w:r>
      <w:r w:rsidR="006059CA">
        <w:rPr>
          <w:rFonts w:ascii="Times New Roman" w:hAnsi="Times New Roman" w:cs="Times New Roman"/>
          <w:sz w:val="24"/>
          <w:szCs w:val="24"/>
        </w:rPr>
        <w:t>сентября</w:t>
      </w:r>
      <w:r w:rsidRPr="00EC727E">
        <w:rPr>
          <w:rFonts w:ascii="Times New Roman" w:hAnsi="Times New Roman" w:cs="Times New Roman"/>
          <w:sz w:val="24"/>
          <w:szCs w:val="24"/>
        </w:rPr>
        <w:t xml:space="preserve"> 202</w:t>
      </w:r>
      <w:r w:rsidR="006059CA">
        <w:rPr>
          <w:rFonts w:ascii="Times New Roman" w:hAnsi="Times New Roman" w:cs="Times New Roman"/>
          <w:sz w:val="24"/>
          <w:szCs w:val="24"/>
        </w:rPr>
        <w:t>6</w:t>
      </w:r>
      <w:r w:rsidRPr="00EC727E">
        <w:rPr>
          <w:rFonts w:ascii="Times New Roman" w:hAnsi="Times New Roman" w:cs="Times New Roman"/>
          <w:sz w:val="24"/>
          <w:szCs w:val="24"/>
        </w:rPr>
        <w:t xml:space="preserve"> года </w:t>
      </w:r>
      <w:r w:rsidR="008F0C70">
        <w:rPr>
          <w:rFonts w:ascii="Times New Roman" w:hAnsi="Times New Roman" w:cs="Times New Roman"/>
          <w:sz w:val="24"/>
          <w:szCs w:val="24"/>
        </w:rPr>
        <w:t>по</w:t>
      </w:r>
      <w:r w:rsidR="00045C41" w:rsidRPr="00EC727E">
        <w:rPr>
          <w:rFonts w:ascii="Times New Roman" w:hAnsi="Times New Roman" w:cs="Times New Roman"/>
          <w:sz w:val="24"/>
          <w:szCs w:val="24"/>
        </w:rPr>
        <w:t xml:space="preserve"> </w:t>
      </w:r>
      <w:r w:rsidR="006059CA">
        <w:rPr>
          <w:rFonts w:ascii="Times New Roman" w:hAnsi="Times New Roman" w:cs="Times New Roman"/>
          <w:sz w:val="24"/>
          <w:szCs w:val="24"/>
        </w:rPr>
        <w:t>30</w:t>
      </w:r>
      <w:r w:rsidR="00045C41" w:rsidRPr="00EC727E">
        <w:rPr>
          <w:rFonts w:ascii="Times New Roman" w:hAnsi="Times New Roman" w:cs="Times New Roman"/>
          <w:sz w:val="24"/>
          <w:szCs w:val="24"/>
        </w:rPr>
        <w:t xml:space="preserve"> </w:t>
      </w:r>
      <w:r w:rsidR="002D354E">
        <w:rPr>
          <w:rFonts w:ascii="Times New Roman" w:hAnsi="Times New Roman" w:cs="Times New Roman"/>
          <w:sz w:val="24"/>
          <w:szCs w:val="24"/>
        </w:rPr>
        <w:t>октября</w:t>
      </w:r>
      <w:r w:rsidR="00045C41" w:rsidRPr="00EC727E">
        <w:rPr>
          <w:rFonts w:ascii="Times New Roman" w:hAnsi="Times New Roman" w:cs="Times New Roman"/>
          <w:sz w:val="24"/>
          <w:szCs w:val="24"/>
        </w:rPr>
        <w:t xml:space="preserve"> 202</w:t>
      </w:r>
      <w:r w:rsidR="006059CA">
        <w:rPr>
          <w:rFonts w:ascii="Times New Roman" w:hAnsi="Times New Roman" w:cs="Times New Roman"/>
          <w:sz w:val="24"/>
          <w:szCs w:val="24"/>
        </w:rPr>
        <w:t>6</w:t>
      </w:r>
      <w:r w:rsidR="00045C41" w:rsidRPr="00EC727E"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1B9E9CE0" w14:textId="77511D82" w:rsidR="00182BE7" w:rsidRPr="00EC46B2" w:rsidRDefault="00217E7D" w:rsidP="00EC46B2">
      <w:pPr>
        <w:pStyle w:val="a7"/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Гарантийный срок: на выполненные работы устанавливается гарантий срок не менее 2-ух лет со дня приемки Заказчиком результата работ по форме согласно действующего законодательства Республики Беларусь.</w:t>
      </w:r>
    </w:p>
    <w:p w14:paraId="000E51BC" w14:textId="7CF139F2" w:rsidR="00045C41" w:rsidRPr="00045C41" w:rsidRDefault="00EC46B2" w:rsidP="00217E7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46B2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9554D5" w:rsidRPr="00EC46B2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045C41" w:rsidRPr="00EC46B2">
        <w:rPr>
          <w:rFonts w:ascii="Times New Roman" w:eastAsia="Times New Roman" w:hAnsi="Times New Roman" w:cs="Times New Roman"/>
          <w:b/>
          <w:sz w:val="24"/>
          <w:szCs w:val="24"/>
        </w:rPr>
        <w:t xml:space="preserve"> Технические </w:t>
      </w:r>
      <w:proofErr w:type="gramStart"/>
      <w:r w:rsidR="00045C41" w:rsidRPr="00EC46B2">
        <w:rPr>
          <w:rFonts w:ascii="Times New Roman" w:eastAsia="Times New Roman" w:hAnsi="Times New Roman" w:cs="Times New Roman"/>
          <w:b/>
          <w:sz w:val="24"/>
          <w:szCs w:val="24"/>
        </w:rPr>
        <w:t>условия:</w:t>
      </w:r>
      <w:r w:rsidR="00045C41" w:rsidRPr="00045C41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045C41" w:rsidRPr="00045C41">
        <w:rPr>
          <w:rFonts w:ascii="Times New Roman" w:eastAsia="Times New Roman" w:hAnsi="Times New Roman" w:cs="Times New Roman"/>
          <w:sz w:val="24"/>
          <w:szCs w:val="24"/>
        </w:rPr>
        <w:t>выполнение</w:t>
      </w:r>
      <w:proofErr w:type="gramEnd"/>
      <w:r w:rsidR="00045C41" w:rsidRPr="00045C41">
        <w:rPr>
          <w:rFonts w:ascii="Times New Roman" w:eastAsia="Times New Roman" w:hAnsi="Times New Roman" w:cs="Times New Roman"/>
          <w:sz w:val="24"/>
          <w:szCs w:val="24"/>
        </w:rPr>
        <w:t xml:space="preserve"> работ на объектах должно осуществляться в строгом соответствии с республиканскими, отраслевыми и ведомственными нормами и правилами, установленными в соответствующих технических кодексах установившейся практики (ТКП), строительными нормами (СН) и другими техническими нормативными актами Республики Беларусь.</w:t>
      </w:r>
    </w:p>
    <w:p w14:paraId="40624667" w14:textId="77777777" w:rsidR="00045C41" w:rsidRPr="00045C41" w:rsidRDefault="00045C41" w:rsidP="00045C4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5C41">
        <w:rPr>
          <w:rFonts w:ascii="Times New Roman" w:eastAsia="Times New Roman" w:hAnsi="Times New Roman" w:cs="Times New Roman"/>
          <w:sz w:val="24"/>
          <w:szCs w:val="24"/>
        </w:rPr>
        <w:t>Качество работ должно соответствовать эксплуатационным и эстетическим требованиям, требованиям СНиП, СНБ, ТКП и пожарной безопасности.</w:t>
      </w:r>
    </w:p>
    <w:p w14:paraId="1533C499" w14:textId="77777777" w:rsidR="00045C41" w:rsidRPr="00045C41" w:rsidRDefault="00045C41" w:rsidP="00045C4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5C41">
        <w:rPr>
          <w:rFonts w:ascii="Times New Roman" w:eastAsia="Times New Roman" w:hAnsi="Times New Roman" w:cs="Times New Roman"/>
          <w:sz w:val="24"/>
          <w:szCs w:val="24"/>
        </w:rPr>
        <w:t>При выполнении работ необходимо соблюдать технологическую последовательность производства работ, обеспечивающих устойчивость и геометрическую неизменяемость выполненных работ на всех стадиях их выполнения в соответствии с нормативными документами.</w:t>
      </w:r>
    </w:p>
    <w:p w14:paraId="71A24ECD" w14:textId="77777777" w:rsidR="00EC46B2" w:rsidRDefault="00045C41" w:rsidP="00EC46B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5C41">
        <w:rPr>
          <w:rFonts w:ascii="Times New Roman" w:eastAsia="Times New Roman" w:hAnsi="Times New Roman" w:cs="Times New Roman"/>
          <w:sz w:val="24"/>
          <w:szCs w:val="24"/>
        </w:rPr>
        <w:t>Последовательность выполнения работ и очередность их завершения до 100% готовности согласовывается с Заказчиком и является обязательным для всех участников ремонтных работ.</w:t>
      </w:r>
    </w:p>
    <w:p w14:paraId="05921827" w14:textId="77777777" w:rsidR="00EC46B2" w:rsidRDefault="009554D5" w:rsidP="00EC46B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54D5">
        <w:rPr>
          <w:rFonts w:ascii="Times New Roman" w:eastAsia="Times New Roman" w:hAnsi="Times New Roman" w:cs="Times New Roman"/>
          <w:sz w:val="24"/>
          <w:szCs w:val="24"/>
        </w:rPr>
        <w:t>Поставка материалов, изделий, инвентаря, конструкций для выполнения строительных работ осуществляется на объект подрядчиком.</w:t>
      </w:r>
    </w:p>
    <w:p w14:paraId="73116D04" w14:textId="11112EF4" w:rsidR="00EC46B2" w:rsidRDefault="00EC46B2" w:rsidP="00EC46B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 краски, плитки и прочее подрядчик перед приобретением для производства работ обязан согласовать с представителями заказчика.</w:t>
      </w:r>
    </w:p>
    <w:p w14:paraId="43185B82" w14:textId="50B54045" w:rsidR="00045C41" w:rsidRPr="00045C41" w:rsidRDefault="00045C41" w:rsidP="00EC46B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5C41">
        <w:rPr>
          <w:rFonts w:ascii="Times New Roman" w:eastAsia="Times New Roman" w:hAnsi="Times New Roman" w:cs="Times New Roman"/>
          <w:sz w:val="24"/>
          <w:szCs w:val="24"/>
        </w:rPr>
        <w:t xml:space="preserve">При изготовлении и установке изделий предусмотреть следующее: </w:t>
      </w:r>
    </w:p>
    <w:p w14:paraId="187B71C8" w14:textId="34A7C0B0" w:rsidR="00045C41" w:rsidRPr="00045C41" w:rsidRDefault="00045C41" w:rsidP="00217E7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5C41">
        <w:rPr>
          <w:rFonts w:ascii="Times New Roman" w:eastAsia="Times New Roman" w:hAnsi="Times New Roman" w:cs="Times New Roman"/>
          <w:sz w:val="24"/>
          <w:szCs w:val="24"/>
        </w:rPr>
        <w:t xml:space="preserve">- материал </w:t>
      </w:r>
      <w:proofErr w:type="gramStart"/>
      <w:r w:rsidRPr="00045C41">
        <w:rPr>
          <w:rFonts w:ascii="Times New Roman" w:eastAsia="Times New Roman" w:hAnsi="Times New Roman" w:cs="Times New Roman"/>
          <w:sz w:val="24"/>
          <w:szCs w:val="24"/>
        </w:rPr>
        <w:t>изделия:  поливинилхлоридный</w:t>
      </w:r>
      <w:proofErr w:type="gramEnd"/>
      <w:r w:rsidRPr="00045C41">
        <w:rPr>
          <w:rFonts w:ascii="Times New Roman" w:eastAsia="Times New Roman" w:hAnsi="Times New Roman" w:cs="Times New Roman"/>
          <w:sz w:val="24"/>
          <w:szCs w:val="24"/>
        </w:rPr>
        <w:t xml:space="preserve"> профиль (ПВХ), цвет - белый; ширина профиля - не менее 70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45C41">
        <w:rPr>
          <w:rFonts w:ascii="Times New Roman" w:eastAsia="Times New Roman" w:hAnsi="Times New Roman" w:cs="Times New Roman"/>
          <w:sz w:val="24"/>
          <w:szCs w:val="24"/>
        </w:rPr>
        <w:t xml:space="preserve">мм, стеклопакет: двухкамерный; </w:t>
      </w:r>
    </w:p>
    <w:p w14:paraId="52C8BA2E" w14:textId="77777777" w:rsidR="00045C41" w:rsidRPr="00045C41" w:rsidRDefault="00045C41" w:rsidP="00217E7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5C41">
        <w:rPr>
          <w:rFonts w:ascii="Times New Roman" w:eastAsia="Times New Roman" w:hAnsi="Times New Roman" w:cs="Times New Roman"/>
          <w:sz w:val="24"/>
          <w:szCs w:val="24"/>
        </w:rPr>
        <w:t>- позиции открывания: открывание, проветривание, поворотно-откидные устройства, импосты (механизмы) для створок.</w:t>
      </w:r>
    </w:p>
    <w:p w14:paraId="619D3484" w14:textId="77777777" w:rsidR="00C54A94" w:rsidRDefault="00045C41" w:rsidP="00217E7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5C4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 изготовлении изделий и производстве работ по заполнению оконных и дверных (балконных) проемов необходимо соблюдать требования (СП 3.02.08-2024 «Заполнение оконных и </w:t>
      </w:r>
      <w:proofErr w:type="gramStart"/>
      <w:r w:rsidRPr="00045C41">
        <w:rPr>
          <w:rFonts w:ascii="Times New Roman" w:eastAsia="Times New Roman" w:hAnsi="Times New Roman" w:cs="Times New Roman"/>
          <w:sz w:val="24"/>
          <w:szCs w:val="24"/>
        </w:rPr>
        <w:t>дверных  проемов</w:t>
      </w:r>
      <w:proofErr w:type="gramEnd"/>
      <w:r w:rsidRPr="00045C41">
        <w:rPr>
          <w:rFonts w:ascii="Times New Roman" w:eastAsia="Times New Roman" w:hAnsi="Times New Roman" w:cs="Times New Roman"/>
          <w:sz w:val="24"/>
          <w:szCs w:val="24"/>
        </w:rPr>
        <w:t xml:space="preserve">») </w:t>
      </w:r>
    </w:p>
    <w:p w14:paraId="799B5D36" w14:textId="22EECB7B" w:rsidR="00045C41" w:rsidRPr="00045C41" w:rsidRDefault="00045C41" w:rsidP="007D346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5C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4A94">
        <w:rPr>
          <w:rFonts w:ascii="Times New Roman" w:eastAsia="Times New Roman" w:hAnsi="Times New Roman" w:cs="Times New Roman"/>
          <w:sz w:val="24"/>
          <w:szCs w:val="24"/>
        </w:rPr>
        <w:t xml:space="preserve">Фурнитура </w:t>
      </w:r>
      <w:proofErr w:type="spellStart"/>
      <w:r w:rsidR="00C54A94" w:rsidRPr="00C54A94">
        <w:rPr>
          <w:rFonts w:ascii="Times New Roman" w:eastAsia="Times New Roman" w:hAnsi="Times New Roman" w:cs="Times New Roman"/>
          <w:sz w:val="24"/>
          <w:szCs w:val="24"/>
        </w:rPr>
        <w:t>противовзломная</w:t>
      </w:r>
      <w:proofErr w:type="spellEnd"/>
      <w:r w:rsidR="00B92861">
        <w:rPr>
          <w:rFonts w:ascii="Times New Roman" w:eastAsia="Times New Roman" w:hAnsi="Times New Roman" w:cs="Times New Roman"/>
          <w:sz w:val="24"/>
          <w:szCs w:val="24"/>
        </w:rPr>
        <w:t xml:space="preserve"> (кроме последнего изделия)</w:t>
      </w:r>
      <w:r w:rsidR="00C54A94">
        <w:rPr>
          <w:rFonts w:ascii="Times New Roman" w:eastAsia="Times New Roman" w:hAnsi="Times New Roman" w:cs="Times New Roman"/>
          <w:sz w:val="24"/>
          <w:szCs w:val="24"/>
        </w:rPr>
        <w:t xml:space="preserve"> согласно спецификации</w:t>
      </w:r>
      <w:r w:rsidR="007D3465">
        <w:rPr>
          <w:rFonts w:ascii="Times New Roman" w:eastAsia="Times New Roman" w:hAnsi="Times New Roman" w:cs="Times New Roman"/>
          <w:sz w:val="24"/>
          <w:szCs w:val="24"/>
        </w:rPr>
        <w:t>, с</w:t>
      </w:r>
      <w:r w:rsidR="007D3465" w:rsidRPr="007D3465">
        <w:rPr>
          <w:rFonts w:ascii="Times New Roman" w:eastAsia="Times New Roman" w:hAnsi="Times New Roman" w:cs="Times New Roman"/>
          <w:sz w:val="24"/>
          <w:szCs w:val="24"/>
        </w:rPr>
        <w:t xml:space="preserve">теклопакет </w:t>
      </w:r>
      <w:r w:rsidR="007D3465">
        <w:rPr>
          <w:rFonts w:ascii="Times New Roman" w:eastAsia="Times New Roman" w:hAnsi="Times New Roman" w:cs="Times New Roman"/>
          <w:sz w:val="24"/>
          <w:szCs w:val="24"/>
        </w:rPr>
        <w:t xml:space="preserve">класс защиты А2, </w:t>
      </w:r>
      <w:r w:rsidR="007D3465" w:rsidRPr="007D3465">
        <w:rPr>
          <w:rFonts w:ascii="Times New Roman" w:eastAsia="Times New Roman" w:hAnsi="Times New Roman" w:cs="Times New Roman"/>
          <w:sz w:val="24"/>
          <w:szCs w:val="24"/>
        </w:rPr>
        <w:t>40мм двухкамерный с одним и-стеклом (4мм) и одним</w:t>
      </w:r>
      <w:r w:rsidR="007D34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3465" w:rsidRPr="007D3465">
        <w:rPr>
          <w:rFonts w:ascii="Times New Roman" w:eastAsia="Times New Roman" w:hAnsi="Times New Roman" w:cs="Times New Roman"/>
          <w:sz w:val="24"/>
          <w:szCs w:val="24"/>
        </w:rPr>
        <w:t>бронированным стеклом (4мм) с аргоном</w:t>
      </w:r>
    </w:p>
    <w:p w14:paraId="47C364AC" w14:textId="77777777" w:rsidR="00EC46B2" w:rsidRDefault="00EC46B2" w:rsidP="00EC46B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46B2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045C41" w:rsidRPr="00EC46B2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EC46B2">
        <w:rPr>
          <w:b/>
        </w:rPr>
        <w:t xml:space="preserve"> </w:t>
      </w:r>
      <w:r w:rsidRPr="00EC46B2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Условия оплаты: </w:t>
      </w:r>
      <w:r w:rsidRPr="00EC46B2">
        <w:rPr>
          <w:rFonts w:ascii="Times New Roman" w:eastAsia="Times New Roman" w:hAnsi="Times New Roman" w:cs="Times New Roman"/>
          <w:sz w:val="24"/>
          <w:szCs w:val="24"/>
        </w:rPr>
        <w:t>расчёты осуществляются платёжными поручениями Заказчика по факту выполненных работ (акт выполненных работ). Оплата производится в течение 30 банковских дней с момента подписания акта выполненных работ. При расчете цены заказа должны быть учтены расходы на перевозку, стоимость материалов, страхование, уплату таможенных пошлин, налогов, сборов и других обязательных платежей.</w:t>
      </w:r>
    </w:p>
    <w:p w14:paraId="65ADE598" w14:textId="2C095FEF" w:rsidR="00EC46B2" w:rsidRDefault="00EC46B2" w:rsidP="00EC46B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46B2">
        <w:rPr>
          <w:rFonts w:ascii="Times New Roman" w:eastAsia="Times New Roman" w:hAnsi="Times New Roman" w:cs="Times New Roman"/>
          <w:b/>
          <w:sz w:val="24"/>
          <w:szCs w:val="24"/>
        </w:rPr>
        <w:t>8.</w:t>
      </w:r>
      <w:r w:rsidRPr="00EC46B2">
        <w:rPr>
          <w:rFonts w:ascii="Times New Roman" w:eastAsia="Times New Roman" w:hAnsi="Times New Roman" w:cs="Times New Roman"/>
          <w:sz w:val="24"/>
          <w:szCs w:val="24"/>
        </w:rPr>
        <w:tab/>
      </w:r>
      <w:r w:rsidRPr="00EC46B2">
        <w:rPr>
          <w:rFonts w:ascii="Times New Roman" w:eastAsia="Times New Roman" w:hAnsi="Times New Roman" w:cs="Times New Roman"/>
          <w:b/>
          <w:sz w:val="24"/>
          <w:szCs w:val="24"/>
        </w:rPr>
        <w:t>Источник финансирования:</w:t>
      </w:r>
      <w:r w:rsidRPr="00EC46B2">
        <w:rPr>
          <w:rFonts w:ascii="Times New Roman" w:eastAsia="Times New Roman" w:hAnsi="Times New Roman" w:cs="Times New Roman"/>
          <w:sz w:val="24"/>
          <w:szCs w:val="24"/>
        </w:rPr>
        <w:t xml:space="preserve"> городской бюджет.</w:t>
      </w:r>
    </w:p>
    <w:p w14:paraId="06190D31" w14:textId="09AEAD41" w:rsidR="00523EB5" w:rsidRPr="00EC46B2" w:rsidRDefault="00EC46B2" w:rsidP="00EC46B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46B2">
        <w:rPr>
          <w:rFonts w:ascii="Times New Roman" w:hAnsi="Times New Roman" w:cs="Times New Roman"/>
          <w:b/>
          <w:sz w:val="24"/>
          <w:szCs w:val="24"/>
        </w:rPr>
        <w:t>9</w:t>
      </w:r>
      <w:r w:rsidR="00523EB5" w:rsidRPr="00EC46B2">
        <w:rPr>
          <w:rFonts w:ascii="Times New Roman" w:hAnsi="Times New Roman" w:cs="Times New Roman"/>
          <w:b/>
          <w:sz w:val="24"/>
          <w:szCs w:val="24"/>
        </w:rPr>
        <w:t>. Режим работы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0A1BBA3D" w14:textId="0A6227FF" w:rsidR="00523EB5" w:rsidRPr="00843F4B" w:rsidRDefault="00EC46B2" w:rsidP="00217E7D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523EB5" w:rsidRPr="00843F4B">
        <w:rPr>
          <w:rFonts w:ascii="Times New Roman" w:hAnsi="Times New Roman" w:cs="Times New Roman"/>
          <w:sz w:val="24"/>
          <w:szCs w:val="24"/>
        </w:rPr>
        <w:t>.1. при подготовке предложения</w:t>
      </w:r>
      <w:r w:rsidR="00F029B8">
        <w:rPr>
          <w:rFonts w:ascii="Times New Roman" w:hAnsi="Times New Roman" w:cs="Times New Roman"/>
          <w:sz w:val="24"/>
          <w:szCs w:val="24"/>
        </w:rPr>
        <w:t xml:space="preserve"> по процедуре закупки</w:t>
      </w:r>
      <w:r w:rsidR="005B047B">
        <w:rPr>
          <w:rFonts w:ascii="Times New Roman" w:hAnsi="Times New Roman" w:cs="Times New Roman"/>
          <w:sz w:val="24"/>
          <w:szCs w:val="24"/>
        </w:rPr>
        <w:t>,</w:t>
      </w:r>
      <w:r w:rsidR="00523EB5" w:rsidRPr="00843F4B">
        <w:rPr>
          <w:rFonts w:ascii="Times New Roman" w:hAnsi="Times New Roman" w:cs="Times New Roman"/>
          <w:sz w:val="24"/>
          <w:szCs w:val="24"/>
        </w:rPr>
        <w:t xml:space="preserve"> Участники должны учитывать, что производить работы на объекте можно с 8 часов 00 минут до 1</w:t>
      </w:r>
      <w:r w:rsidR="00F31622">
        <w:rPr>
          <w:rFonts w:ascii="Times New Roman" w:hAnsi="Times New Roman" w:cs="Times New Roman"/>
          <w:sz w:val="24"/>
          <w:szCs w:val="24"/>
        </w:rPr>
        <w:t>8 часов 0</w:t>
      </w:r>
      <w:r w:rsidR="00523EB5" w:rsidRPr="00843F4B">
        <w:rPr>
          <w:rFonts w:ascii="Times New Roman" w:hAnsi="Times New Roman" w:cs="Times New Roman"/>
          <w:sz w:val="24"/>
          <w:szCs w:val="24"/>
        </w:rPr>
        <w:t xml:space="preserve">0 минут, </w:t>
      </w:r>
      <w:r w:rsidR="00561B0B">
        <w:rPr>
          <w:rFonts w:ascii="Times New Roman" w:hAnsi="Times New Roman" w:cs="Times New Roman"/>
          <w:sz w:val="24"/>
          <w:szCs w:val="24"/>
        </w:rPr>
        <w:t>при необходимости выполнения работ в другой временной период, Подрядчик обязан получить согласование, разрешение у Заказчика</w:t>
      </w:r>
      <w:r w:rsidR="00523EB5" w:rsidRPr="00843F4B">
        <w:rPr>
          <w:rFonts w:ascii="Times New Roman" w:hAnsi="Times New Roman" w:cs="Times New Roman"/>
          <w:sz w:val="24"/>
          <w:szCs w:val="24"/>
        </w:rPr>
        <w:t>.</w:t>
      </w:r>
    </w:p>
    <w:p w14:paraId="60A7A645" w14:textId="37E28FAD" w:rsidR="00B96C0A" w:rsidRDefault="00EC46B2" w:rsidP="00EC46B2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C46B2">
        <w:rPr>
          <w:rFonts w:ascii="Times New Roman" w:hAnsi="Times New Roman" w:cs="Times New Roman"/>
          <w:b/>
          <w:sz w:val="24"/>
          <w:szCs w:val="24"/>
        </w:rPr>
        <w:t>10</w:t>
      </w:r>
      <w:r w:rsidR="00523EB5" w:rsidRPr="00EC46B2">
        <w:rPr>
          <w:rFonts w:ascii="Times New Roman" w:hAnsi="Times New Roman" w:cs="Times New Roman"/>
          <w:b/>
          <w:sz w:val="24"/>
          <w:szCs w:val="24"/>
        </w:rPr>
        <w:t>.</w:t>
      </w:r>
      <w:r w:rsidR="00CB0C4C">
        <w:rPr>
          <w:rFonts w:ascii="Times New Roman" w:hAnsi="Times New Roman" w:cs="Times New Roman"/>
          <w:sz w:val="24"/>
          <w:szCs w:val="24"/>
        </w:rPr>
        <w:t xml:space="preserve"> Участники при </w:t>
      </w:r>
      <w:r w:rsidR="00157F26">
        <w:rPr>
          <w:rFonts w:ascii="Times New Roman" w:hAnsi="Times New Roman" w:cs="Times New Roman"/>
          <w:sz w:val="24"/>
          <w:szCs w:val="24"/>
        </w:rPr>
        <w:t>подготовки своего</w:t>
      </w:r>
      <w:r w:rsidR="00CB0C4C">
        <w:rPr>
          <w:rFonts w:ascii="Times New Roman" w:hAnsi="Times New Roman" w:cs="Times New Roman"/>
          <w:sz w:val="24"/>
          <w:szCs w:val="24"/>
        </w:rPr>
        <w:t xml:space="preserve"> предложения должны учитывать, что собственником строительных отходов</w:t>
      </w:r>
      <w:r w:rsidR="00157F26">
        <w:rPr>
          <w:rFonts w:ascii="Times New Roman" w:hAnsi="Times New Roman" w:cs="Times New Roman"/>
          <w:sz w:val="24"/>
          <w:szCs w:val="24"/>
        </w:rPr>
        <w:t>,</w:t>
      </w:r>
      <w:r w:rsidR="00CB0C4C">
        <w:rPr>
          <w:rFonts w:ascii="Times New Roman" w:hAnsi="Times New Roman" w:cs="Times New Roman"/>
          <w:sz w:val="24"/>
          <w:szCs w:val="24"/>
        </w:rPr>
        <w:t xml:space="preserve"> образованны</w:t>
      </w:r>
      <w:r w:rsidR="00157F26">
        <w:rPr>
          <w:rFonts w:ascii="Times New Roman" w:hAnsi="Times New Roman" w:cs="Times New Roman"/>
          <w:sz w:val="24"/>
          <w:szCs w:val="24"/>
        </w:rPr>
        <w:t>х</w:t>
      </w:r>
      <w:r w:rsidR="00CB0C4C">
        <w:rPr>
          <w:rFonts w:ascii="Times New Roman" w:hAnsi="Times New Roman" w:cs="Times New Roman"/>
          <w:sz w:val="24"/>
          <w:szCs w:val="24"/>
        </w:rPr>
        <w:t xml:space="preserve"> при выполнении СМР</w:t>
      </w:r>
      <w:r w:rsidR="00157F26">
        <w:rPr>
          <w:rFonts w:ascii="Times New Roman" w:hAnsi="Times New Roman" w:cs="Times New Roman"/>
          <w:sz w:val="24"/>
          <w:szCs w:val="24"/>
        </w:rPr>
        <w:t>,</w:t>
      </w:r>
      <w:r w:rsidR="00CB0C4C">
        <w:rPr>
          <w:rFonts w:ascii="Times New Roman" w:hAnsi="Times New Roman" w:cs="Times New Roman"/>
          <w:sz w:val="24"/>
          <w:szCs w:val="24"/>
        </w:rPr>
        <w:t xml:space="preserve"> является подрядчик </w:t>
      </w:r>
      <w:r w:rsidR="004D457D">
        <w:rPr>
          <w:rFonts w:ascii="Times New Roman" w:hAnsi="Times New Roman" w:cs="Times New Roman"/>
          <w:sz w:val="24"/>
          <w:szCs w:val="24"/>
        </w:rPr>
        <w:t>и утилизирует</w:t>
      </w:r>
      <w:r w:rsidR="00D30610">
        <w:rPr>
          <w:rFonts w:ascii="Times New Roman" w:hAnsi="Times New Roman" w:cs="Times New Roman"/>
          <w:sz w:val="24"/>
          <w:szCs w:val="24"/>
        </w:rPr>
        <w:t xml:space="preserve"> их</w:t>
      </w:r>
      <w:r w:rsidR="00CB0C4C">
        <w:rPr>
          <w:rFonts w:ascii="Times New Roman" w:hAnsi="Times New Roman" w:cs="Times New Roman"/>
          <w:sz w:val="24"/>
          <w:szCs w:val="24"/>
        </w:rPr>
        <w:t xml:space="preserve"> </w:t>
      </w:r>
      <w:r w:rsidR="004D457D">
        <w:rPr>
          <w:rFonts w:ascii="Times New Roman" w:hAnsi="Times New Roman" w:cs="Times New Roman"/>
          <w:sz w:val="24"/>
          <w:szCs w:val="24"/>
        </w:rPr>
        <w:t>подрядчик самостоятельно. Исключением составляют металлолом и прочие возвратные материалы.</w:t>
      </w:r>
    </w:p>
    <w:p w14:paraId="69276237" w14:textId="5EAE25CE" w:rsidR="009E7D8A" w:rsidRPr="007B13B4" w:rsidRDefault="009E7D8A" w:rsidP="00F45A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5621F6A" w14:textId="77777777" w:rsidR="00DF19AF" w:rsidRPr="00DF19AF" w:rsidRDefault="00DF19AF" w:rsidP="00DF19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F19AF">
        <w:rPr>
          <w:rFonts w:ascii="Times New Roman" w:eastAsia="Times New Roman" w:hAnsi="Times New Roman" w:cs="Times New Roman"/>
          <w:sz w:val="24"/>
          <w:szCs w:val="24"/>
        </w:rPr>
        <w:t>ПРЕДЛОЖЕНИЯ, НЕСООТВЕТСТВУЮЩИЕ ВЫШЕУКАЗАННЫМ ТРЕБОВАНИЯМ,</w:t>
      </w:r>
    </w:p>
    <w:p w14:paraId="605BF0BC" w14:textId="0C6639AD" w:rsidR="00DF19AF" w:rsidRDefault="00DF19AF" w:rsidP="00DF19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F19AF">
        <w:rPr>
          <w:rFonts w:ascii="Times New Roman" w:eastAsia="Times New Roman" w:hAnsi="Times New Roman" w:cs="Times New Roman"/>
          <w:sz w:val="24"/>
          <w:szCs w:val="24"/>
        </w:rPr>
        <w:t>МОГУТ БЫТЬ ОТКЛОНЕНЫ ПО УСМОТРЕНИЮ КОМИССИИ.</w:t>
      </w:r>
    </w:p>
    <w:p w14:paraId="7370A399" w14:textId="77777777" w:rsidR="00F877B3" w:rsidRPr="00DF19AF" w:rsidRDefault="00F877B3" w:rsidP="00DF19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814AC88" w14:textId="77777777" w:rsidR="00CD3B4D" w:rsidRPr="005439ED" w:rsidRDefault="00CD3B4D" w:rsidP="00474BD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3A07A02" w14:textId="77777777" w:rsidR="004D0C3B" w:rsidRPr="005439ED" w:rsidRDefault="004D0C3B" w:rsidP="00474B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>Электронная версия соответствует оригиналу</w:t>
      </w:r>
    </w:p>
    <w:sectPr w:rsidR="004D0C3B" w:rsidRPr="005439ED" w:rsidSect="00217E7D">
      <w:pgSz w:w="11906" w:h="16838"/>
      <w:pgMar w:top="567" w:right="850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8F6A19"/>
    <w:multiLevelType w:val="multilevel"/>
    <w:tmpl w:val="28BE8DFC"/>
    <w:lvl w:ilvl="0">
      <w:start w:val="2"/>
      <w:numFmt w:val="decimal"/>
      <w:lvlText w:val="%1."/>
      <w:lvlJc w:val="left"/>
      <w:pPr>
        <w:ind w:left="674" w:hanging="390"/>
      </w:pPr>
      <w:rPr>
        <w:rFonts w:hint="default"/>
        <w:b/>
        <w:sz w:val="28"/>
        <w:szCs w:val="28"/>
      </w:rPr>
    </w:lvl>
    <w:lvl w:ilvl="1">
      <w:start w:val="5"/>
      <w:numFmt w:val="decimal"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1" w15:restartNumberingAfterBreak="0">
    <w:nsid w:val="2AF40E40"/>
    <w:multiLevelType w:val="hybridMultilevel"/>
    <w:tmpl w:val="630C6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433A39"/>
    <w:multiLevelType w:val="hybridMultilevel"/>
    <w:tmpl w:val="F540274E"/>
    <w:lvl w:ilvl="0" w:tplc="4EF8D67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57BD3072"/>
    <w:multiLevelType w:val="multilevel"/>
    <w:tmpl w:val="738AF04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4664416"/>
    <w:multiLevelType w:val="multilevel"/>
    <w:tmpl w:val="E3CCC1D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7D433429"/>
    <w:multiLevelType w:val="multilevel"/>
    <w:tmpl w:val="8990DA0E"/>
    <w:lvl w:ilvl="0">
      <w:start w:val="1"/>
      <w:numFmt w:val="decimal"/>
      <w:lvlText w:val="%1."/>
      <w:lvlJc w:val="left"/>
      <w:pPr>
        <w:ind w:left="735" w:hanging="37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 w15:restartNumberingAfterBreak="0">
    <w:nsid w:val="7F0D658F"/>
    <w:multiLevelType w:val="hybridMultilevel"/>
    <w:tmpl w:val="1FD0EACE"/>
    <w:lvl w:ilvl="0" w:tplc="4D8C58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475220409">
    <w:abstractNumId w:val="1"/>
  </w:num>
  <w:num w:numId="2" w16cid:durableId="1668826995">
    <w:abstractNumId w:val="6"/>
  </w:num>
  <w:num w:numId="3" w16cid:durableId="1188526167">
    <w:abstractNumId w:val="5"/>
  </w:num>
  <w:num w:numId="4" w16cid:durableId="1268657452">
    <w:abstractNumId w:val="4"/>
  </w:num>
  <w:num w:numId="5" w16cid:durableId="1986203100">
    <w:abstractNumId w:val="3"/>
  </w:num>
  <w:num w:numId="6" w16cid:durableId="1466855265">
    <w:abstractNumId w:val="0"/>
  </w:num>
  <w:num w:numId="7" w16cid:durableId="11733732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ABA"/>
    <w:rsid w:val="000046E0"/>
    <w:rsid w:val="000253DF"/>
    <w:rsid w:val="000374A2"/>
    <w:rsid w:val="00045C41"/>
    <w:rsid w:val="00071470"/>
    <w:rsid w:val="00082C61"/>
    <w:rsid w:val="00091DCF"/>
    <w:rsid w:val="000A16EA"/>
    <w:rsid w:val="000B6729"/>
    <w:rsid w:val="00101665"/>
    <w:rsid w:val="00157F26"/>
    <w:rsid w:val="00182BE7"/>
    <w:rsid w:val="00192486"/>
    <w:rsid w:val="001A0BEB"/>
    <w:rsid w:val="001B72E1"/>
    <w:rsid w:val="001C715D"/>
    <w:rsid w:val="001D32EA"/>
    <w:rsid w:val="001F1741"/>
    <w:rsid w:val="00202ED7"/>
    <w:rsid w:val="00217E7D"/>
    <w:rsid w:val="00223E3E"/>
    <w:rsid w:val="00234E4B"/>
    <w:rsid w:val="0024641B"/>
    <w:rsid w:val="00255243"/>
    <w:rsid w:val="00262DDF"/>
    <w:rsid w:val="00280071"/>
    <w:rsid w:val="00294735"/>
    <w:rsid w:val="002D354E"/>
    <w:rsid w:val="002E2BAE"/>
    <w:rsid w:val="002E5A85"/>
    <w:rsid w:val="002F0B17"/>
    <w:rsid w:val="00304ECB"/>
    <w:rsid w:val="00305E28"/>
    <w:rsid w:val="00327611"/>
    <w:rsid w:val="00331226"/>
    <w:rsid w:val="00331D00"/>
    <w:rsid w:val="00333C82"/>
    <w:rsid w:val="00335B93"/>
    <w:rsid w:val="003A4764"/>
    <w:rsid w:val="003B3A80"/>
    <w:rsid w:val="003C35DA"/>
    <w:rsid w:val="004463C0"/>
    <w:rsid w:val="00461278"/>
    <w:rsid w:val="00472565"/>
    <w:rsid w:val="00472926"/>
    <w:rsid w:val="00472AED"/>
    <w:rsid w:val="00474BD2"/>
    <w:rsid w:val="00482DFA"/>
    <w:rsid w:val="00490994"/>
    <w:rsid w:val="004D0C3B"/>
    <w:rsid w:val="004D457D"/>
    <w:rsid w:val="004E5F1B"/>
    <w:rsid w:val="00507351"/>
    <w:rsid w:val="0051738A"/>
    <w:rsid w:val="00523EB5"/>
    <w:rsid w:val="00527028"/>
    <w:rsid w:val="005439ED"/>
    <w:rsid w:val="00545953"/>
    <w:rsid w:val="00561B0B"/>
    <w:rsid w:val="00596F41"/>
    <w:rsid w:val="005B047B"/>
    <w:rsid w:val="005C2C95"/>
    <w:rsid w:val="005E56F4"/>
    <w:rsid w:val="006059CA"/>
    <w:rsid w:val="00614311"/>
    <w:rsid w:val="00673518"/>
    <w:rsid w:val="006750D7"/>
    <w:rsid w:val="0069169D"/>
    <w:rsid w:val="00697973"/>
    <w:rsid w:val="006A1A8D"/>
    <w:rsid w:val="006B6EF4"/>
    <w:rsid w:val="006C42E5"/>
    <w:rsid w:val="006D1D74"/>
    <w:rsid w:val="006E5F58"/>
    <w:rsid w:val="007164D8"/>
    <w:rsid w:val="00736478"/>
    <w:rsid w:val="007808E8"/>
    <w:rsid w:val="007A296F"/>
    <w:rsid w:val="007A4989"/>
    <w:rsid w:val="007B13B4"/>
    <w:rsid w:val="007D15F1"/>
    <w:rsid w:val="007D3465"/>
    <w:rsid w:val="007D413C"/>
    <w:rsid w:val="007D528F"/>
    <w:rsid w:val="007E3DD6"/>
    <w:rsid w:val="008100CE"/>
    <w:rsid w:val="00810A3F"/>
    <w:rsid w:val="008210AB"/>
    <w:rsid w:val="008362B1"/>
    <w:rsid w:val="00843F4B"/>
    <w:rsid w:val="008450E6"/>
    <w:rsid w:val="00856951"/>
    <w:rsid w:val="00862292"/>
    <w:rsid w:val="0086245E"/>
    <w:rsid w:val="0089690F"/>
    <w:rsid w:val="008A5EDC"/>
    <w:rsid w:val="008B5562"/>
    <w:rsid w:val="008F0C70"/>
    <w:rsid w:val="009047E4"/>
    <w:rsid w:val="00915B2C"/>
    <w:rsid w:val="009341F2"/>
    <w:rsid w:val="009360A9"/>
    <w:rsid w:val="009441AE"/>
    <w:rsid w:val="009554D5"/>
    <w:rsid w:val="00962542"/>
    <w:rsid w:val="00976D82"/>
    <w:rsid w:val="009A52D7"/>
    <w:rsid w:val="009A66D4"/>
    <w:rsid w:val="009A7617"/>
    <w:rsid w:val="009E6DFD"/>
    <w:rsid w:val="009E7D8A"/>
    <w:rsid w:val="009F2F61"/>
    <w:rsid w:val="009F6CAE"/>
    <w:rsid w:val="00A046FC"/>
    <w:rsid w:val="00A054C2"/>
    <w:rsid w:val="00A1728B"/>
    <w:rsid w:val="00A178C0"/>
    <w:rsid w:val="00A77EE3"/>
    <w:rsid w:val="00AA087D"/>
    <w:rsid w:val="00AA657D"/>
    <w:rsid w:val="00AA7739"/>
    <w:rsid w:val="00AE3DB3"/>
    <w:rsid w:val="00AE5C21"/>
    <w:rsid w:val="00AF48E2"/>
    <w:rsid w:val="00AF5529"/>
    <w:rsid w:val="00B25281"/>
    <w:rsid w:val="00B41597"/>
    <w:rsid w:val="00B7136E"/>
    <w:rsid w:val="00B92861"/>
    <w:rsid w:val="00B96C0A"/>
    <w:rsid w:val="00BC05AA"/>
    <w:rsid w:val="00BC3046"/>
    <w:rsid w:val="00BC566B"/>
    <w:rsid w:val="00C1211A"/>
    <w:rsid w:val="00C13D6D"/>
    <w:rsid w:val="00C227D9"/>
    <w:rsid w:val="00C541D8"/>
    <w:rsid w:val="00C54A94"/>
    <w:rsid w:val="00C664E2"/>
    <w:rsid w:val="00C6774D"/>
    <w:rsid w:val="00C80B32"/>
    <w:rsid w:val="00CA7294"/>
    <w:rsid w:val="00CB0C4C"/>
    <w:rsid w:val="00CB431F"/>
    <w:rsid w:val="00CB7AE1"/>
    <w:rsid w:val="00CC06DF"/>
    <w:rsid w:val="00CC15C3"/>
    <w:rsid w:val="00CD3B4D"/>
    <w:rsid w:val="00CF0F1D"/>
    <w:rsid w:val="00D06B3C"/>
    <w:rsid w:val="00D12656"/>
    <w:rsid w:val="00D23F53"/>
    <w:rsid w:val="00D2766C"/>
    <w:rsid w:val="00D30610"/>
    <w:rsid w:val="00D30F8F"/>
    <w:rsid w:val="00D3693B"/>
    <w:rsid w:val="00D4458A"/>
    <w:rsid w:val="00D76FD6"/>
    <w:rsid w:val="00D8606D"/>
    <w:rsid w:val="00D91390"/>
    <w:rsid w:val="00DA17DD"/>
    <w:rsid w:val="00DA199A"/>
    <w:rsid w:val="00DB2D7C"/>
    <w:rsid w:val="00DF19AF"/>
    <w:rsid w:val="00E108E4"/>
    <w:rsid w:val="00E13659"/>
    <w:rsid w:val="00E22124"/>
    <w:rsid w:val="00E22144"/>
    <w:rsid w:val="00E33439"/>
    <w:rsid w:val="00EB697B"/>
    <w:rsid w:val="00EC46B2"/>
    <w:rsid w:val="00EC727E"/>
    <w:rsid w:val="00ED5960"/>
    <w:rsid w:val="00EE4C55"/>
    <w:rsid w:val="00F029B8"/>
    <w:rsid w:val="00F31622"/>
    <w:rsid w:val="00F42A6F"/>
    <w:rsid w:val="00F44FAA"/>
    <w:rsid w:val="00F45A45"/>
    <w:rsid w:val="00F52938"/>
    <w:rsid w:val="00F52F34"/>
    <w:rsid w:val="00F62BC8"/>
    <w:rsid w:val="00F877B3"/>
    <w:rsid w:val="00F92EB4"/>
    <w:rsid w:val="00F935C7"/>
    <w:rsid w:val="00FA5ABA"/>
    <w:rsid w:val="00FC64BE"/>
    <w:rsid w:val="00FD6E9F"/>
    <w:rsid w:val="00FF2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04EC4"/>
  <w15:docId w15:val="{9D14411E-E936-44A5-B4A6-F7A4284A4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0B3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A5AB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FA5A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3">
    <w:name w:val="Font Style13"/>
    <w:rsid w:val="00FA5ABA"/>
    <w:rPr>
      <w:rFonts w:ascii="Book Antiqua" w:hAnsi="Book Antiqua" w:cs="Book Antiqua"/>
      <w:smallCaps/>
      <w:sz w:val="18"/>
      <w:szCs w:val="18"/>
    </w:rPr>
  </w:style>
  <w:style w:type="paragraph" w:styleId="a3">
    <w:name w:val="No Spacing"/>
    <w:basedOn w:val="a"/>
    <w:link w:val="a4"/>
    <w:uiPriority w:val="1"/>
    <w:qFormat/>
    <w:rsid w:val="00FA5ABA"/>
    <w:pPr>
      <w:spacing w:after="0" w:line="240" w:lineRule="auto"/>
    </w:pPr>
    <w:rPr>
      <w:rFonts w:ascii="Cambria" w:eastAsia="Times New Roman" w:hAnsi="Cambria" w:cs="Times New Roman"/>
      <w:sz w:val="20"/>
      <w:szCs w:val="20"/>
      <w:lang w:val="en-US" w:bidi="en-US"/>
    </w:rPr>
  </w:style>
  <w:style w:type="character" w:customStyle="1" w:styleId="a4">
    <w:name w:val="Без интервала Знак"/>
    <w:link w:val="a3"/>
    <w:uiPriority w:val="1"/>
    <w:rsid w:val="00FA5ABA"/>
    <w:rPr>
      <w:rFonts w:ascii="Cambria" w:eastAsia="Times New Roman" w:hAnsi="Cambria" w:cs="Times New Roman"/>
      <w:sz w:val="20"/>
      <w:szCs w:val="20"/>
      <w:lang w:val="en-US" w:eastAsia="ru-RU" w:bidi="en-US"/>
    </w:rPr>
  </w:style>
  <w:style w:type="paragraph" w:customStyle="1" w:styleId="underpoint">
    <w:name w:val="underpoint"/>
    <w:basedOn w:val="a"/>
    <w:rsid w:val="00FA5AB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int">
    <w:name w:val="point"/>
    <w:basedOn w:val="a"/>
    <w:rsid w:val="00FA5AB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">
    <w:name w:val="newncpi"/>
    <w:basedOn w:val="a"/>
    <w:rsid w:val="00FA5AB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E5A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E5A85"/>
    <w:rPr>
      <w:rFonts w:ascii="Segoe UI" w:eastAsiaTheme="minorEastAsia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D4458A"/>
    <w:pPr>
      <w:ind w:left="720"/>
      <w:contextualSpacing/>
    </w:pPr>
  </w:style>
  <w:style w:type="character" w:styleId="a8">
    <w:name w:val="Strong"/>
    <w:basedOn w:val="a0"/>
    <w:uiPriority w:val="22"/>
    <w:qFormat/>
    <w:rsid w:val="008A5E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09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643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HOZ</Company>
  <LinksUpToDate>false</LinksUpToDate>
  <CharactersWithSpaces>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HOZgrupa</dc:creator>
  <cp:lastModifiedBy>U200</cp:lastModifiedBy>
  <cp:revision>2</cp:revision>
  <cp:lastPrinted>2025-12-08T07:01:00Z</cp:lastPrinted>
  <dcterms:created xsi:type="dcterms:W3CDTF">2026-09-28T12:19:00Z</dcterms:created>
  <dcterms:modified xsi:type="dcterms:W3CDTF">2026-09-28T12:19:00Z</dcterms:modified>
</cp:coreProperties>
</file>