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FD7A7" w14:textId="77777777" w:rsidR="005E774D" w:rsidRPr="0034777F" w:rsidRDefault="005E774D" w:rsidP="005E774D">
      <w:pPr>
        <w:spacing w:line="240" w:lineRule="auto"/>
        <w:ind w:firstLine="720"/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  <w:bookmarkStart w:id="0" w:name="_Hlk181615656"/>
      <w:r>
        <w:rPr>
          <w:rFonts w:asciiTheme="majorHAnsi" w:hAnsiTheme="majorHAnsi" w:cstheme="majorHAnsi"/>
          <w:b/>
          <w:sz w:val="20"/>
          <w:szCs w:val="20"/>
        </w:rPr>
        <w:t>Договор</w:t>
      </w:r>
      <w:r w:rsidRPr="0034777F">
        <w:rPr>
          <w:rFonts w:asciiTheme="majorHAnsi" w:hAnsiTheme="majorHAnsi" w:cstheme="majorHAnsi"/>
          <w:b/>
          <w:sz w:val="20"/>
          <w:szCs w:val="20"/>
        </w:rPr>
        <w:t>-</w:t>
      </w:r>
      <w:r>
        <w:rPr>
          <w:rFonts w:asciiTheme="majorHAnsi" w:hAnsiTheme="majorHAnsi" w:cstheme="majorHAnsi"/>
          <w:b/>
          <w:sz w:val="20"/>
          <w:szCs w:val="20"/>
        </w:rPr>
        <w:t>заявка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на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перевозку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груза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4EBE538C" w14:textId="59CC19A7" w:rsidR="005E774D" w:rsidRPr="0034777F" w:rsidRDefault="005E774D" w:rsidP="008E335B">
      <w:pPr>
        <w:spacing w:line="240" w:lineRule="auto"/>
        <w:ind w:firstLine="720"/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в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международном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</w:rPr>
        <w:t>сообщении</w:t>
      </w:r>
      <w:r w:rsidR="0034777F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34777F">
        <w:rPr>
          <w:rFonts w:asciiTheme="majorHAnsi" w:hAnsiTheme="majorHAnsi" w:cstheme="majorHAnsi"/>
          <w:b/>
          <w:sz w:val="20"/>
          <w:szCs w:val="20"/>
        </w:rPr>
        <w:t xml:space="preserve">№ </w:t>
      </w:r>
    </w:p>
    <w:p w14:paraId="5ECB0230" w14:textId="77777777" w:rsidR="005E774D" w:rsidRPr="0034777F" w:rsidRDefault="005E774D" w:rsidP="005E774D">
      <w:pPr>
        <w:spacing w:line="240" w:lineRule="auto"/>
        <w:ind w:firstLine="720"/>
        <w:contextualSpacing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76980DD4" w14:textId="59D78FB4" w:rsidR="005E774D" w:rsidRPr="0059542C" w:rsidRDefault="005E774D" w:rsidP="005E774D">
      <w:pPr>
        <w:spacing w:line="240" w:lineRule="auto"/>
        <w:ind w:firstLine="72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г</w:t>
      </w:r>
      <w:r w:rsidRPr="00124072">
        <w:rPr>
          <w:rFonts w:asciiTheme="majorHAnsi" w:hAnsiTheme="majorHAnsi" w:cstheme="majorHAnsi"/>
          <w:bCs/>
          <w:sz w:val="20"/>
          <w:szCs w:val="20"/>
          <w:lang w:val="en-US"/>
        </w:rPr>
        <w:t xml:space="preserve">. </w:t>
      </w:r>
      <w:r>
        <w:rPr>
          <w:rFonts w:asciiTheme="majorHAnsi" w:hAnsiTheme="majorHAnsi" w:cstheme="majorHAnsi"/>
          <w:bCs/>
          <w:sz w:val="20"/>
          <w:szCs w:val="20"/>
        </w:rPr>
        <w:t>Минск</w:t>
      </w:r>
      <w:r w:rsidRPr="00124072">
        <w:rPr>
          <w:rFonts w:asciiTheme="majorHAnsi" w:hAnsiTheme="majorHAnsi" w:cstheme="majorHAnsi"/>
          <w:bCs/>
          <w:sz w:val="20"/>
          <w:szCs w:val="20"/>
          <w:lang w:val="en-US"/>
        </w:rPr>
        <w:t xml:space="preserve"> </w:t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Pr="00124072">
        <w:rPr>
          <w:rFonts w:asciiTheme="majorHAnsi" w:hAnsiTheme="majorHAnsi" w:cstheme="majorHAnsi"/>
          <w:b/>
          <w:sz w:val="20"/>
          <w:szCs w:val="20"/>
          <w:lang w:val="en-US"/>
        </w:rPr>
        <w:tab/>
      </w:r>
      <w:r w:rsidR="0059542C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 </w:t>
      </w:r>
      <w:r>
        <w:rPr>
          <w:rFonts w:asciiTheme="majorHAnsi" w:hAnsiTheme="majorHAnsi" w:cstheme="majorHAnsi"/>
          <w:sz w:val="20"/>
          <w:szCs w:val="20"/>
        </w:rPr>
        <w:t>Дата</w:t>
      </w:r>
      <w:r w:rsidRPr="00124072">
        <w:rPr>
          <w:rFonts w:asciiTheme="majorHAnsi" w:hAnsiTheme="majorHAnsi" w:cstheme="majorHAnsi"/>
          <w:sz w:val="20"/>
          <w:szCs w:val="20"/>
          <w:lang w:val="en-US"/>
        </w:rPr>
        <w:t>:</w:t>
      </w:r>
      <w:permStart w:id="1047481880" w:edGrp="everyone"/>
      <w:r w:rsidRPr="00124072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bookmarkStart w:id="1" w:name="Field04"/>
      <w:bookmarkEnd w:id="1"/>
      <w:r w:rsidR="008E335B">
        <w:rPr>
          <w:rFonts w:asciiTheme="majorHAnsi" w:hAnsiTheme="majorHAnsi" w:cstheme="majorHAnsi"/>
          <w:sz w:val="20"/>
          <w:szCs w:val="20"/>
        </w:rPr>
        <w:t>2</w:t>
      </w:r>
      <w:r w:rsidR="008E335B">
        <w:rPr>
          <w:rFonts w:asciiTheme="majorHAnsi" w:hAnsiTheme="majorHAnsi" w:cstheme="majorHAnsi"/>
          <w:sz w:val="20"/>
          <w:szCs w:val="20"/>
          <w:lang w:val="en-US"/>
        </w:rPr>
        <w:t>5</w:t>
      </w:r>
      <w:r w:rsidR="00790FAF">
        <w:rPr>
          <w:rFonts w:asciiTheme="majorHAnsi" w:hAnsiTheme="majorHAnsi" w:cstheme="majorHAnsi"/>
          <w:sz w:val="20"/>
          <w:szCs w:val="20"/>
        </w:rPr>
        <w:t>.09.2026</w:t>
      </w:r>
      <w:permEnd w:id="1047481880"/>
    </w:p>
    <w:p w14:paraId="2CFBF63F" w14:textId="77777777" w:rsidR="005E774D" w:rsidRPr="00124072" w:rsidRDefault="005E774D" w:rsidP="005E774D">
      <w:pPr>
        <w:spacing w:line="240" w:lineRule="auto"/>
        <w:contextualSpacing/>
        <w:jc w:val="both"/>
        <w:rPr>
          <w:rFonts w:asciiTheme="majorHAnsi" w:hAnsiTheme="majorHAnsi" w:cstheme="majorHAnsi"/>
          <w:sz w:val="20"/>
          <w:szCs w:val="20"/>
          <w:lang w:val="en-US"/>
        </w:rPr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34777F" w:rsidRPr="001D7021" w14:paraId="7E30962A" w14:textId="77777777" w:rsidTr="004E225F">
        <w:tc>
          <w:tcPr>
            <w:tcW w:w="10490" w:type="dxa"/>
          </w:tcPr>
          <w:p w14:paraId="3C8B1AD6" w14:textId="6BDFDAEC" w:rsidR="0034777F" w:rsidRPr="001B0213" w:rsidRDefault="00701B3D" w:rsidP="00B82D93">
            <w:pPr>
              <w:tabs>
                <w:tab w:val="left" w:pos="8505"/>
              </w:tabs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bookmarkStart w:id="2" w:name="Field05"/>
            <w:bookmarkEnd w:id="2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ОАО</w:t>
            </w:r>
            <w:r w:rsidRPr="00701B3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”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РМЗ</w:t>
            </w:r>
            <w:r w:rsidRPr="00701B3D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”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 xml:space="preserve">, именуемое в дальнейшем </w:t>
            </w:r>
            <w:r w:rsidR="0034777F" w:rsidRPr="001B021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«Клиент»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>, от имени которого действует</w:t>
            </w:r>
            <w:permStart w:id="1630099200" w:edGrp="everyone"/>
            <w:r w:rsidR="008E335B" w:rsidRPr="008E335B">
              <w:rPr>
                <w:rFonts w:ascii="Calibri Light" w:hAnsi="Calibri Light" w:cs="Calibri Light"/>
                <w:sz w:val="20"/>
                <w:szCs w:val="20"/>
              </w:rPr>
              <w:t>_____________________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permEnd w:id="1630099200"/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>, действующий на основании</w:t>
            </w:r>
            <w:permStart w:id="1855790831" w:edGrp="everyone"/>
            <w:r w:rsidR="00AB790E">
              <w:rPr>
                <w:rFonts w:ascii="Calibri Light" w:hAnsi="Calibri Light" w:cs="Calibri Light"/>
                <w:sz w:val="20"/>
                <w:szCs w:val="20"/>
              </w:rPr>
              <w:t xml:space="preserve">  </w:t>
            </w:r>
            <w:r w:rsidR="008E335B" w:rsidRPr="008E335B">
              <w:rPr>
                <w:rFonts w:ascii="Calibri Light" w:hAnsi="Calibri Light" w:cs="Calibri Light"/>
                <w:sz w:val="20"/>
                <w:szCs w:val="20"/>
              </w:rPr>
              <w:t>________________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ermEnd w:id="1855790831"/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>с одной стороны,</w:t>
            </w:r>
          </w:p>
          <w:p w14:paraId="3F9148C0" w14:textId="77777777" w:rsidR="0034777F" w:rsidRPr="001B0213" w:rsidRDefault="0034777F" w:rsidP="00B82D93">
            <w:pPr>
              <w:tabs>
                <w:tab w:val="left" w:pos="8505"/>
              </w:tabs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1B0213">
              <w:rPr>
                <w:rFonts w:ascii="Calibri Light" w:hAnsi="Calibri Light" w:cs="Calibri Light"/>
                <w:sz w:val="20"/>
                <w:szCs w:val="20"/>
              </w:rPr>
              <w:t>и</w:t>
            </w:r>
          </w:p>
          <w:p w14:paraId="43A0D2C1" w14:textId="66925ED6" w:rsidR="0034777F" w:rsidRPr="001B0213" w:rsidRDefault="008E335B" w:rsidP="00B82D93">
            <w:pPr>
              <w:tabs>
                <w:tab w:val="left" w:pos="8505"/>
              </w:tabs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«</w:t>
            </w:r>
            <w:r w:rsidR="0034777F" w:rsidRPr="001B021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»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>,</w:t>
            </w:r>
            <w:r w:rsidR="0034777F" w:rsidRPr="001B021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 xml:space="preserve">именуемое в дальнейшем </w:t>
            </w:r>
            <w:r w:rsidR="0034777F" w:rsidRPr="001B021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«Экспедитор»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 xml:space="preserve">, от имени которого действует </w:t>
            </w:r>
            <w:r w:rsidRPr="008E335B">
              <w:rPr>
                <w:rFonts w:ascii="Calibri Light" w:hAnsi="Calibri Light" w:cs="Calibri Light"/>
                <w:sz w:val="20"/>
                <w:szCs w:val="20"/>
              </w:rPr>
              <w:t>_______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 xml:space="preserve">, действующий на основании </w:t>
            </w:r>
            <w:r w:rsidRPr="008E335B">
              <w:rPr>
                <w:rFonts w:ascii="Calibri Light" w:hAnsi="Calibri Light" w:cs="Calibri Light"/>
                <w:sz w:val="20"/>
                <w:szCs w:val="20"/>
              </w:rPr>
              <w:t>________</w:t>
            </w:r>
            <w:r w:rsidR="0034777F" w:rsidRPr="001B0213">
              <w:rPr>
                <w:rFonts w:ascii="Calibri Light" w:hAnsi="Calibri Light" w:cs="Calibri Light"/>
                <w:sz w:val="20"/>
                <w:szCs w:val="20"/>
              </w:rPr>
              <w:t xml:space="preserve">, с другой стороны, </w:t>
            </w:r>
            <w:proofErr w:type="gramEnd"/>
          </w:p>
          <w:p w14:paraId="17464778" w14:textId="0BC20A43" w:rsidR="0034777F" w:rsidRPr="0059542C" w:rsidRDefault="0034777F" w:rsidP="00B82D93">
            <w:pPr>
              <w:tabs>
                <w:tab w:val="left" w:pos="8505"/>
              </w:tabs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1B0213">
              <w:rPr>
                <w:rFonts w:ascii="Calibri Light" w:hAnsi="Calibri Light" w:cs="Calibri Light"/>
                <w:sz w:val="20"/>
                <w:szCs w:val="20"/>
              </w:rPr>
              <w:t xml:space="preserve">совместно именуемые в дальнейшем как Стороны, заключили настоящий 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разовый </w:t>
            </w:r>
            <w:r w:rsidRPr="001B0213">
              <w:rPr>
                <w:rFonts w:ascii="Calibri Light" w:hAnsi="Calibri Light" w:cs="Calibri Light"/>
                <w:sz w:val="20"/>
                <w:szCs w:val="20"/>
              </w:rPr>
              <w:t>договор</w:t>
            </w:r>
            <w:r>
              <w:rPr>
                <w:rFonts w:ascii="Calibri Light" w:hAnsi="Calibri Light" w:cs="Calibri Light"/>
                <w:sz w:val="20"/>
                <w:szCs w:val="20"/>
              </w:rPr>
              <w:t>-заявку</w:t>
            </w:r>
            <w:r w:rsidRPr="001B0213">
              <w:rPr>
                <w:rFonts w:ascii="Calibri Light" w:hAnsi="Calibri Light" w:cs="Calibri Light"/>
                <w:sz w:val="20"/>
                <w:szCs w:val="20"/>
              </w:rPr>
              <w:t xml:space="preserve"> (далее – договор) о нижеследующем:</w:t>
            </w:r>
          </w:p>
        </w:tc>
      </w:tr>
      <w:tr w:rsidR="0034777F" w:rsidRPr="0034777F" w14:paraId="762009DB" w14:textId="77777777" w:rsidTr="00EE1137">
        <w:tc>
          <w:tcPr>
            <w:tcW w:w="10490" w:type="dxa"/>
          </w:tcPr>
          <w:p w14:paraId="2A96CC15" w14:textId="2E57CB56" w:rsidR="0034777F" w:rsidRPr="0034777F" w:rsidRDefault="0034777F" w:rsidP="0034777F">
            <w:pPr>
              <w:pStyle w:val="a4"/>
              <w:tabs>
                <w:tab w:val="left" w:pos="426"/>
              </w:tabs>
              <w:ind w:left="0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427C39">
              <w:rPr>
                <w:rFonts w:ascii="Calibri Light" w:hAnsi="Calibri Light" w:cs="Calibri Light"/>
                <w:sz w:val="20"/>
                <w:szCs w:val="20"/>
              </w:rPr>
              <w:t xml:space="preserve">Экспедитор обязуется </w:t>
            </w:r>
            <w:r w:rsidRPr="00F11C8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за вознаграждение и за счет Клиента</w:t>
            </w:r>
            <w:r w:rsidRPr="00427C39">
              <w:rPr>
                <w:rFonts w:ascii="Calibri Light" w:hAnsi="Calibri Light" w:cs="Calibri Light"/>
                <w:sz w:val="20"/>
                <w:szCs w:val="20"/>
              </w:rPr>
              <w:t xml:space="preserve"> организовать выполнение услуг, связанных с транспортно-экспедиторским обслуживанием </w:t>
            </w:r>
            <w:proofErr w:type="gramStart"/>
            <w:r w:rsidRPr="00427C39">
              <w:rPr>
                <w:rFonts w:ascii="Calibri Light" w:hAnsi="Calibri Light" w:cs="Calibri Light"/>
                <w:sz w:val="20"/>
                <w:szCs w:val="20"/>
              </w:rPr>
              <w:t>грузов Клиента</w:t>
            </w:r>
            <w:proofErr w:type="gramEnd"/>
            <w:r w:rsidRPr="00427C39">
              <w:rPr>
                <w:rFonts w:ascii="Calibri Light" w:hAnsi="Calibri Light" w:cs="Calibri Light"/>
                <w:sz w:val="20"/>
                <w:szCs w:val="20"/>
              </w:rPr>
              <w:t xml:space="preserve"> согласно условиям ниже: </w:t>
            </w:r>
          </w:p>
        </w:tc>
      </w:tr>
    </w:tbl>
    <w:p w14:paraId="2726A3D4" w14:textId="589F8D6E" w:rsidR="00EB0D50" w:rsidRPr="0034777F" w:rsidRDefault="00EB0D50" w:rsidP="00DD0EAF">
      <w:pPr>
        <w:suppressAutoHyphens/>
        <w:spacing w:after="0"/>
        <w:rPr>
          <w:rFonts w:ascii="Times New Roman" w:hAnsi="Times New Roman" w:cs="Times New Roman"/>
        </w:rPr>
        <w:sectPr w:rsidR="00EB0D50" w:rsidRPr="0034777F" w:rsidSect="00044896">
          <w:headerReference w:type="default" r:id="rId9"/>
          <w:footerReference w:type="default" r:id="rId10"/>
          <w:type w:val="continuous"/>
          <w:pgSz w:w="11906" w:h="16838"/>
          <w:pgMar w:top="567" w:right="720" w:bottom="720" w:left="720" w:header="708" w:footer="352" w:gutter="0"/>
          <w:cols w:space="708"/>
          <w:docGrid w:linePitch="360"/>
        </w:sect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977"/>
        <w:gridCol w:w="449"/>
        <w:gridCol w:w="448"/>
        <w:gridCol w:w="340"/>
        <w:gridCol w:w="96"/>
        <w:gridCol w:w="1175"/>
        <w:gridCol w:w="416"/>
        <w:gridCol w:w="159"/>
        <w:gridCol w:w="1362"/>
        <w:gridCol w:w="425"/>
        <w:gridCol w:w="552"/>
        <w:gridCol w:w="116"/>
        <w:gridCol w:w="840"/>
        <w:gridCol w:w="429"/>
        <w:gridCol w:w="24"/>
        <w:gridCol w:w="56"/>
        <w:gridCol w:w="1592"/>
      </w:tblGrid>
      <w:tr w:rsidR="00AC69EC" w:rsidRPr="00146A41" w14:paraId="23BF63C3" w14:textId="77777777" w:rsidTr="00790FAF">
        <w:trPr>
          <w:trHeight w:val="171"/>
        </w:trPr>
        <w:tc>
          <w:tcPr>
            <w:tcW w:w="4901" w:type="dxa"/>
            <w:gridSpan w:val="7"/>
            <w:tcBorders>
              <w:top w:val="single" w:sz="4" w:space="0" w:color="auto"/>
            </w:tcBorders>
          </w:tcPr>
          <w:p w14:paraId="6A7D5F18" w14:textId="63302337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lang w:val="en-US"/>
              </w:rPr>
            </w:pPr>
            <w:permStart w:id="1204095745" w:edGrp="everyone" w:colFirst="1" w:colLast="1"/>
            <w:r w:rsidRPr="00AD7F5C">
              <w:rPr>
                <w:rFonts w:asciiTheme="majorHAnsi" w:hAnsiTheme="majorHAnsi" w:cstheme="majorHAnsi"/>
              </w:rPr>
              <w:lastRenderedPageBreak/>
              <w:t>Грузоотправитель</w:t>
            </w:r>
            <w:r w:rsidRPr="00AD7F5C">
              <w:rPr>
                <w:rStyle w:val="a7"/>
                <w:rFonts w:asciiTheme="majorHAnsi" w:hAnsiTheme="majorHAnsi" w:cstheme="majorHAnsi"/>
                <w:b/>
                <w:bCs/>
                <w:lang w:val="en-US"/>
              </w:rPr>
              <w:endnoteReference w:id="1"/>
            </w:r>
          </w:p>
          <w:p w14:paraId="66B60F2E" w14:textId="7574CC01" w:rsidR="00AC69EC" w:rsidRPr="0034777F" w:rsidRDefault="00AC69EC" w:rsidP="00DD0EAF">
            <w:pPr>
              <w:pStyle w:val="a4"/>
              <w:tabs>
                <w:tab w:val="left" w:pos="179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Наименование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грузоотправителя</w:t>
            </w:r>
            <w:r w:rsidRPr="0034777F">
              <w:rPr>
                <w:rFonts w:asciiTheme="majorHAnsi" w:hAnsiTheme="majorHAnsi" w:cstheme="majorHAnsi"/>
              </w:rPr>
              <w:t xml:space="preserve">, </w:t>
            </w:r>
            <w:r w:rsidRPr="00AD7F5C">
              <w:rPr>
                <w:rFonts w:asciiTheme="majorHAnsi" w:hAnsiTheme="majorHAnsi" w:cstheme="majorHAnsi"/>
              </w:rPr>
              <w:t>адрес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и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контактные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данные</w:t>
            </w:r>
            <w:r w:rsidR="0034777F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5555" w:type="dxa"/>
            <w:gridSpan w:val="10"/>
            <w:tcBorders>
              <w:top w:val="single" w:sz="4" w:space="0" w:color="auto"/>
            </w:tcBorders>
          </w:tcPr>
          <w:p w14:paraId="71715464" w14:textId="18B977C2" w:rsidR="00AC69EC" w:rsidRPr="00701B3D" w:rsidRDefault="00790FAF" w:rsidP="00DD0EAF">
            <w:pPr>
              <w:suppressAutoHyphens/>
              <w:rPr>
                <w:rFonts w:asciiTheme="majorHAnsi" w:hAnsiTheme="majorHAnsi" w:cstheme="majorHAnsi"/>
                <w:lang w:val="en-US"/>
              </w:rPr>
            </w:pPr>
            <w:r w:rsidRPr="00701B3D">
              <w:rPr>
                <w:rFonts w:ascii="Arial" w:hAnsi="Arial" w:cs="Arial"/>
                <w:sz w:val="20"/>
                <w:szCs w:val="20"/>
                <w:lang w:val="en-US"/>
              </w:rPr>
              <w:t xml:space="preserve">JUN-EN ENTERPRISE CORP. / 89 BADE 2ND RD., RENWUDIST., KAOSIUNG, 814 TAIWAN R.O.C. / TEL:886-7-3737800  FAX:3737900+886 936 780 526  -  </w:t>
            </w:r>
            <w:proofErr w:type="spellStart"/>
            <w:r w:rsidRPr="00701B3D">
              <w:rPr>
                <w:rFonts w:ascii="Arial" w:hAnsi="Arial" w:cs="Arial"/>
                <w:sz w:val="20"/>
                <w:szCs w:val="20"/>
                <w:lang w:val="en-US"/>
              </w:rPr>
              <w:t>Sunnie</w:t>
            </w:r>
            <w:proofErr w:type="spellEnd"/>
          </w:p>
        </w:tc>
      </w:tr>
      <w:tr w:rsidR="00AC69EC" w:rsidRPr="0034777F" w14:paraId="713B1A49" w14:textId="77777777" w:rsidTr="00790FAF">
        <w:trPr>
          <w:trHeight w:val="182"/>
        </w:trPr>
        <w:tc>
          <w:tcPr>
            <w:tcW w:w="4901" w:type="dxa"/>
            <w:gridSpan w:val="7"/>
          </w:tcPr>
          <w:p w14:paraId="0062E4D1" w14:textId="523279BB" w:rsidR="00AC69EC" w:rsidRPr="0034777F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47202430" w:edGrp="everyone" w:colFirst="1" w:colLast="1"/>
            <w:permEnd w:id="1204095745"/>
            <w:r w:rsidRPr="00AD7F5C">
              <w:rPr>
                <w:rFonts w:asciiTheme="majorHAnsi" w:hAnsiTheme="majorHAnsi" w:cstheme="majorHAnsi"/>
              </w:rPr>
              <w:t>Адрес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загрузки</w:t>
            </w:r>
            <w:r w:rsidRPr="0034777F">
              <w:rPr>
                <w:rFonts w:asciiTheme="majorHAnsi" w:hAnsiTheme="majorHAnsi" w:cstheme="majorHAnsi"/>
              </w:rPr>
              <w:t xml:space="preserve">, </w:t>
            </w:r>
            <w:r w:rsidRPr="00AD7F5C">
              <w:rPr>
                <w:rFonts w:asciiTheme="majorHAnsi" w:hAnsiTheme="majorHAnsi" w:cstheme="majorHAnsi"/>
              </w:rPr>
              <w:t>порт</w:t>
            </w:r>
            <w:r w:rsidRPr="0034777F">
              <w:rPr>
                <w:rFonts w:asciiTheme="majorHAnsi" w:hAnsiTheme="majorHAnsi" w:cstheme="majorHAnsi"/>
              </w:rPr>
              <w:t>/</w:t>
            </w:r>
            <w:r w:rsidRPr="00AD7F5C">
              <w:rPr>
                <w:rFonts w:asciiTheme="majorHAnsi" w:hAnsiTheme="majorHAnsi" w:cstheme="majorHAnsi"/>
              </w:rPr>
              <w:t>станция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загрузки</w:t>
            </w:r>
            <w:proofErr w:type="gramStart"/>
            <w:r w:rsidRPr="0034777F">
              <w:rPr>
                <w:rFonts w:asciiTheme="majorHAnsi" w:hAnsiTheme="majorHAnsi" w:cstheme="majorHAnsi"/>
                <w:b/>
                <w:bCs/>
                <w:vertAlign w:val="superscript"/>
              </w:rPr>
              <w:t>1</w:t>
            </w:r>
            <w:proofErr w:type="gramEnd"/>
            <w:r w:rsidRPr="0034777F">
              <w:rPr>
                <w:rFonts w:asciiTheme="majorHAnsi" w:hAnsiTheme="majorHAnsi" w:cstheme="majorHAnsi"/>
              </w:rPr>
              <w:t xml:space="preserve">, </w:t>
            </w:r>
            <w:r w:rsidRPr="00AD7F5C">
              <w:rPr>
                <w:rFonts w:asciiTheme="majorHAnsi" w:hAnsiTheme="majorHAnsi" w:cstheme="majorHAnsi"/>
              </w:rPr>
              <w:t>условия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поставки</w:t>
            </w:r>
            <w:r w:rsidR="0034777F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5555" w:type="dxa"/>
            <w:gridSpan w:val="10"/>
          </w:tcPr>
          <w:p w14:paraId="6CF0E982" w14:textId="1C8463C1" w:rsidR="00AC69EC" w:rsidRPr="0034777F" w:rsidRDefault="00701B3D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</w:t>
            </w:r>
            <w:r w:rsidR="00790FAF" w:rsidRPr="00D23657">
              <w:rPr>
                <w:rFonts w:ascii="Times New Roman" w:hAnsi="Times New Roman" w:cs="Times New Roman"/>
                <w:sz w:val="20"/>
                <w:szCs w:val="20"/>
              </w:rPr>
              <w:t xml:space="preserve"> KAOHSIUNG</w:t>
            </w:r>
          </w:p>
        </w:tc>
      </w:tr>
      <w:tr w:rsidR="00AC69EC" w:rsidRPr="0034777F" w14:paraId="677B02EE" w14:textId="77777777" w:rsidTr="00790FAF">
        <w:trPr>
          <w:trHeight w:val="120"/>
        </w:trPr>
        <w:tc>
          <w:tcPr>
            <w:tcW w:w="4901" w:type="dxa"/>
            <w:gridSpan w:val="7"/>
          </w:tcPr>
          <w:p w14:paraId="6BE11552" w14:textId="07316535" w:rsidR="00AC69EC" w:rsidRPr="0034777F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2080985353" w:edGrp="everyone" w:colFirst="1" w:colLast="1"/>
            <w:permEnd w:id="147202430"/>
            <w:r w:rsidRPr="00AD7F5C">
              <w:rPr>
                <w:rFonts w:asciiTheme="majorHAnsi" w:hAnsiTheme="majorHAnsi" w:cstheme="majorHAnsi"/>
              </w:rPr>
              <w:t>Место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таможенного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оформления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  <w:r w:rsidRPr="0034777F">
              <w:rPr>
                <w:rFonts w:asciiTheme="majorHAnsi" w:hAnsiTheme="majorHAnsi" w:cstheme="majorHAnsi"/>
              </w:rPr>
              <w:t xml:space="preserve"> (</w:t>
            </w:r>
            <w:r w:rsidRPr="00AD7F5C">
              <w:rPr>
                <w:rFonts w:asciiTheme="majorHAnsi" w:hAnsiTheme="majorHAnsi" w:cstheme="majorHAnsi"/>
              </w:rPr>
              <w:t>страна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отправления</w:t>
            </w:r>
            <w:r w:rsidRPr="0034777F">
              <w:rPr>
                <w:rFonts w:asciiTheme="majorHAnsi" w:hAnsiTheme="majorHAnsi" w:cstheme="majorHAnsi"/>
              </w:rPr>
              <w:t>)</w:t>
            </w:r>
            <w:r w:rsidR="00330929" w:rsidRPr="0034777F">
              <w:rPr>
                <w:rFonts w:asciiTheme="majorHAnsi" w:hAnsiTheme="majorHAnsi" w:cstheme="majorHAnsi"/>
              </w:rPr>
              <w:t xml:space="preserve"> - </w:t>
            </w:r>
            <w:r w:rsidR="00330929" w:rsidRPr="00AD7F5C">
              <w:rPr>
                <w:rFonts w:asciiTheme="majorHAnsi" w:hAnsiTheme="majorHAnsi" w:cstheme="majorHAnsi"/>
              </w:rPr>
              <w:t>о</w:t>
            </w:r>
            <w:r w:rsidRPr="00AD7F5C">
              <w:rPr>
                <w:rFonts w:asciiTheme="majorHAnsi" w:hAnsiTheme="majorHAnsi" w:cstheme="majorHAnsi"/>
              </w:rPr>
              <w:t>тветственность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грузоотправителя</w:t>
            </w:r>
            <w:r w:rsidR="0034777F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5555" w:type="dxa"/>
            <w:gridSpan w:val="10"/>
          </w:tcPr>
          <w:p w14:paraId="3BAFEF45" w14:textId="170C3E11" w:rsidR="00AC69EC" w:rsidRPr="0034777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Ответственность грузоотправителя</w:t>
            </w:r>
          </w:p>
        </w:tc>
      </w:tr>
      <w:tr w:rsidR="00AC69EC" w:rsidRPr="001D7021" w14:paraId="639B8D00" w14:textId="77777777" w:rsidTr="00790FAF">
        <w:trPr>
          <w:trHeight w:val="176"/>
        </w:trPr>
        <w:tc>
          <w:tcPr>
            <w:tcW w:w="3214" w:type="dxa"/>
            <w:gridSpan w:val="4"/>
          </w:tcPr>
          <w:p w14:paraId="752C4EA2" w14:textId="78D5AA10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87180722" w:edGrp="everyone" w:colFirst="1" w:colLast="1"/>
            <w:permStart w:id="1477467644" w:edGrp="everyone" w:colFirst="3" w:colLast="3"/>
            <w:permEnd w:id="2080985353"/>
            <w:r w:rsidRPr="00AD7F5C">
              <w:rPr>
                <w:rFonts w:asciiTheme="majorHAnsi" w:hAnsiTheme="majorHAnsi" w:cstheme="majorHAnsi"/>
              </w:rPr>
              <w:t>Ориентировочная дата готовности груза к отправке</w:t>
            </w:r>
          </w:p>
        </w:tc>
        <w:tc>
          <w:tcPr>
            <w:tcW w:w="1687" w:type="dxa"/>
            <w:gridSpan w:val="3"/>
          </w:tcPr>
          <w:p w14:paraId="3FD18574" w14:textId="4328C7BB" w:rsidR="00AC69EC" w:rsidRPr="00AD7F5C" w:rsidRDefault="00790FAF" w:rsidP="00DD0EAF">
            <w:pPr>
              <w:pStyle w:val="a4"/>
              <w:tabs>
                <w:tab w:val="left" w:pos="179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По согласованию с отправителем</w:t>
            </w:r>
          </w:p>
        </w:tc>
        <w:tc>
          <w:tcPr>
            <w:tcW w:w="2498" w:type="dxa"/>
            <w:gridSpan w:val="4"/>
          </w:tcPr>
          <w:p w14:paraId="63F97C7E" w14:textId="0D044B9E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293"/>
              </w:tabs>
              <w:suppressAutoHyphens/>
              <w:ind w:left="0" w:firstLine="0"/>
              <w:rPr>
                <w:rFonts w:asciiTheme="majorHAnsi" w:hAnsiTheme="majorHAnsi" w:cstheme="majorHAnsi"/>
                <w:lang w:val="en-US"/>
              </w:rPr>
            </w:pPr>
            <w:r w:rsidRPr="00AD7F5C">
              <w:rPr>
                <w:rFonts w:asciiTheme="majorHAnsi" w:hAnsiTheme="majorHAnsi" w:cstheme="majorHAnsi"/>
              </w:rPr>
              <w:t>Ожидаемое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транзитное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время</w:t>
            </w:r>
            <w:r w:rsidRPr="00AD7F5C">
              <w:rPr>
                <w:rStyle w:val="a7"/>
                <w:rFonts w:asciiTheme="majorHAnsi" w:hAnsiTheme="majorHAnsi" w:cstheme="majorHAnsi"/>
                <w:b/>
                <w:bCs/>
                <w:lang w:val="en-US"/>
              </w:rPr>
              <w:endnoteReference w:id="2"/>
            </w:r>
          </w:p>
        </w:tc>
        <w:tc>
          <w:tcPr>
            <w:tcW w:w="3057" w:type="dxa"/>
            <w:gridSpan w:val="6"/>
          </w:tcPr>
          <w:p w14:paraId="7529E74E" w14:textId="184D1DDF" w:rsidR="00AC69EC" w:rsidRPr="00790FA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В соот</w:t>
            </w:r>
            <w:r w:rsidR="008E335B">
              <w:rPr>
                <w:rFonts w:asciiTheme="majorHAnsi" w:hAnsiTheme="majorHAnsi" w:cstheme="majorHAnsi"/>
              </w:rPr>
              <w:t>в</w:t>
            </w:r>
            <w:r>
              <w:rPr>
                <w:rFonts w:asciiTheme="majorHAnsi" w:hAnsiTheme="majorHAnsi" w:cstheme="majorHAnsi"/>
              </w:rPr>
              <w:t>етствии с транзитными сроками оператора</w:t>
            </w:r>
          </w:p>
        </w:tc>
      </w:tr>
      <w:tr w:rsidR="00AC69EC" w:rsidRPr="00DD0EAF" w14:paraId="45926F6F" w14:textId="77777777" w:rsidTr="00790FAF">
        <w:trPr>
          <w:trHeight w:val="40"/>
        </w:trPr>
        <w:tc>
          <w:tcPr>
            <w:tcW w:w="3214" w:type="dxa"/>
            <w:gridSpan w:val="4"/>
          </w:tcPr>
          <w:p w14:paraId="617D27F8" w14:textId="37EA1476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372616216" w:edGrp="everyone" w:colFirst="1" w:colLast="1"/>
            <w:permStart w:id="1143089959" w:edGrp="everyone" w:colFirst="3" w:colLast="3"/>
            <w:permEnd w:id="87180722"/>
            <w:permEnd w:id="1477467644"/>
            <w:r w:rsidRPr="00AD7F5C">
              <w:rPr>
                <w:rFonts w:asciiTheme="majorHAnsi" w:hAnsiTheme="majorHAnsi" w:cstheme="majorHAnsi"/>
              </w:rPr>
              <w:t>Предварительная дата загрузки</w:t>
            </w:r>
          </w:p>
        </w:tc>
        <w:tc>
          <w:tcPr>
            <w:tcW w:w="1687" w:type="dxa"/>
            <w:gridSpan w:val="3"/>
          </w:tcPr>
          <w:p w14:paraId="19732F4F" w14:textId="48E17914" w:rsidR="00AC69EC" w:rsidRPr="00AD7F5C" w:rsidRDefault="00790FAF" w:rsidP="00DD0EAF">
            <w:pPr>
              <w:pStyle w:val="a4"/>
              <w:tabs>
                <w:tab w:val="left" w:pos="179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2498" w:type="dxa"/>
            <w:gridSpan w:val="4"/>
          </w:tcPr>
          <w:p w14:paraId="72EAB7D9" w14:textId="77777777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293"/>
              </w:tabs>
              <w:suppressAutoHyphens/>
              <w:ind w:left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3057" w:type="dxa"/>
            <w:gridSpan w:val="6"/>
          </w:tcPr>
          <w:p w14:paraId="319BEAFB" w14:textId="77777777" w:rsidR="00AC69EC" w:rsidRPr="00AD7F5C" w:rsidRDefault="00AC69EC" w:rsidP="00DD0EAF">
            <w:pPr>
              <w:suppressAutoHyphens/>
              <w:rPr>
                <w:rFonts w:asciiTheme="majorHAnsi" w:hAnsiTheme="majorHAnsi" w:cstheme="majorHAnsi"/>
              </w:rPr>
            </w:pPr>
          </w:p>
        </w:tc>
      </w:tr>
      <w:tr w:rsidR="00AC69EC" w:rsidRPr="00DD0EAF" w14:paraId="3EEED75D" w14:textId="77777777" w:rsidTr="00790FAF">
        <w:trPr>
          <w:trHeight w:val="1025"/>
        </w:trPr>
        <w:tc>
          <w:tcPr>
            <w:tcW w:w="4901" w:type="dxa"/>
            <w:gridSpan w:val="7"/>
          </w:tcPr>
          <w:p w14:paraId="1DC9BD68" w14:textId="61608256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rPr>
                <w:rFonts w:asciiTheme="majorHAnsi" w:hAnsiTheme="majorHAnsi" w:cstheme="majorHAnsi"/>
                <w:lang w:val="en-US"/>
              </w:rPr>
            </w:pPr>
            <w:permStart w:id="920329532" w:edGrp="everyone" w:colFirst="1" w:colLast="1"/>
            <w:permEnd w:id="1372616216"/>
            <w:permEnd w:id="1143089959"/>
            <w:r w:rsidRPr="00AD7F5C">
              <w:rPr>
                <w:rFonts w:asciiTheme="majorHAnsi" w:hAnsiTheme="majorHAnsi" w:cstheme="majorHAnsi"/>
              </w:rPr>
              <w:t>Грузополучатель</w:t>
            </w:r>
            <w:proofErr w:type="gramStart"/>
            <w:r w:rsidRPr="00AD7F5C">
              <w:rPr>
                <w:rFonts w:asciiTheme="majorHAnsi" w:hAnsiTheme="majorHAnsi" w:cstheme="majorHAnsi"/>
                <w:b/>
                <w:bCs/>
                <w:vertAlign w:val="superscript"/>
                <w:lang w:val="en-US"/>
              </w:rPr>
              <w:t>1</w:t>
            </w:r>
            <w:proofErr w:type="gramEnd"/>
          </w:p>
          <w:p w14:paraId="5F740E94" w14:textId="4E74FFC6" w:rsidR="00AC69EC" w:rsidRPr="00AD7F5C" w:rsidRDefault="00AC69EC" w:rsidP="00DD0EAF">
            <w:pPr>
              <w:tabs>
                <w:tab w:val="left" w:pos="179"/>
              </w:tabs>
              <w:suppressAutoHyphens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Наименование грузополучателя, адрес и контактные данные</w:t>
            </w:r>
          </w:p>
        </w:tc>
        <w:tc>
          <w:tcPr>
            <w:tcW w:w="5555" w:type="dxa"/>
            <w:gridSpan w:val="10"/>
          </w:tcPr>
          <w:p w14:paraId="02602EC4" w14:textId="26CD5745" w:rsidR="00AC69EC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D23657">
              <w:rPr>
                <w:rFonts w:ascii="Times New Roman" w:hAnsi="Times New Roman" w:cs="Times New Roman"/>
                <w:sz w:val="20"/>
                <w:szCs w:val="20"/>
              </w:rPr>
              <w:t>РЕЧИЦКИЙ МЕТИЗНЫЙ ЗАВОД, ОАО / УЛ. ФРУНЗЕ, 2, 247500, РЕЧИЦА, ГОМЕЛЬСКАЯ ОБЛАСТЬ, РЕСПУБЛИКА БЕЛАРУСЬ / ТЕЛ: 375-234050505 / УНП 400024166</w:t>
            </w:r>
          </w:p>
        </w:tc>
      </w:tr>
      <w:tr w:rsidR="00AC69EC" w:rsidRPr="001D7021" w14:paraId="36E8F70A" w14:textId="77777777" w:rsidTr="00790FAF">
        <w:tc>
          <w:tcPr>
            <w:tcW w:w="4901" w:type="dxa"/>
            <w:gridSpan w:val="7"/>
          </w:tcPr>
          <w:p w14:paraId="6BC8F389" w14:textId="7985234C" w:rsidR="00AC69EC" w:rsidRPr="0059542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17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863907854" w:edGrp="everyone" w:colFirst="1" w:colLast="1"/>
            <w:permEnd w:id="920329532"/>
            <w:r w:rsidRPr="00AD7F5C">
              <w:rPr>
                <w:rFonts w:asciiTheme="majorHAnsi" w:hAnsiTheme="majorHAnsi" w:cstheme="majorHAnsi"/>
              </w:rPr>
              <w:t>Адрес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разгрузки</w:t>
            </w:r>
            <w:r w:rsidRPr="0059542C">
              <w:rPr>
                <w:rFonts w:asciiTheme="majorHAnsi" w:hAnsiTheme="majorHAnsi" w:cstheme="majorHAnsi"/>
              </w:rPr>
              <w:t xml:space="preserve">, </w:t>
            </w:r>
            <w:r w:rsidRPr="00AD7F5C">
              <w:rPr>
                <w:rFonts w:asciiTheme="majorHAnsi" w:hAnsiTheme="majorHAnsi" w:cstheme="majorHAnsi"/>
              </w:rPr>
              <w:t>порт</w:t>
            </w:r>
            <w:r w:rsidRPr="0059542C">
              <w:rPr>
                <w:rFonts w:asciiTheme="majorHAnsi" w:hAnsiTheme="majorHAnsi" w:cstheme="majorHAnsi"/>
              </w:rPr>
              <w:t>/</w:t>
            </w:r>
            <w:r w:rsidRPr="00AD7F5C">
              <w:rPr>
                <w:rFonts w:asciiTheme="majorHAnsi" w:hAnsiTheme="majorHAnsi" w:cstheme="majorHAnsi"/>
              </w:rPr>
              <w:t>станция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назначения</w:t>
            </w:r>
            <w:proofErr w:type="gramStart"/>
            <w:r w:rsidRPr="0059542C">
              <w:rPr>
                <w:rFonts w:asciiTheme="majorHAnsi" w:hAnsiTheme="majorHAnsi" w:cstheme="majorHAnsi"/>
                <w:b/>
                <w:bCs/>
                <w:vertAlign w:val="superscript"/>
              </w:rPr>
              <w:t>1</w:t>
            </w:r>
            <w:proofErr w:type="gramEnd"/>
          </w:p>
        </w:tc>
        <w:tc>
          <w:tcPr>
            <w:tcW w:w="5555" w:type="dxa"/>
            <w:gridSpan w:val="10"/>
          </w:tcPr>
          <w:p w14:paraId="1733BD11" w14:textId="57F9295C" w:rsidR="00AC69EC" w:rsidRPr="0059542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Г. Минск, ПТО СЭЗ</w:t>
            </w:r>
          </w:p>
        </w:tc>
      </w:tr>
      <w:permEnd w:id="863907854"/>
      <w:tr w:rsidR="00330929" w:rsidRPr="001D7021" w14:paraId="6D5D65CA" w14:textId="77777777" w:rsidTr="00790FAF">
        <w:trPr>
          <w:trHeight w:val="123"/>
        </w:trPr>
        <w:tc>
          <w:tcPr>
            <w:tcW w:w="4901" w:type="dxa"/>
            <w:gridSpan w:val="7"/>
            <w:vMerge w:val="restart"/>
          </w:tcPr>
          <w:p w14:paraId="225A0783" w14:textId="03A808AF" w:rsidR="00330929" w:rsidRPr="0059542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2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Место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таможенного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оформления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в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стране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назначения</w:t>
            </w:r>
            <w:proofErr w:type="gramStart"/>
            <w:r w:rsidRPr="0059542C">
              <w:rPr>
                <w:rFonts w:asciiTheme="majorHAnsi" w:hAnsiTheme="majorHAnsi" w:cstheme="majorHAnsi"/>
                <w:b/>
                <w:bCs/>
                <w:vertAlign w:val="superscript"/>
              </w:rPr>
              <w:t>1</w:t>
            </w:r>
            <w:proofErr w:type="gramEnd"/>
          </w:p>
        </w:tc>
        <w:tc>
          <w:tcPr>
            <w:tcW w:w="5555" w:type="dxa"/>
            <w:gridSpan w:val="10"/>
          </w:tcPr>
          <w:p w14:paraId="72DEEE00" w14:textId="10EBC645" w:rsidR="00330929" w:rsidRPr="0059542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permStart w:id="354621488" w:edGrp="everyone"/>
            <w:r>
              <w:rPr>
                <w:rFonts w:asciiTheme="majorHAnsi" w:hAnsiTheme="majorHAnsi" w:cstheme="majorHAnsi"/>
              </w:rPr>
              <w:t>Г. Минск, ПТО СЭЗ</w:t>
            </w:r>
            <w:permEnd w:id="354621488"/>
          </w:p>
        </w:tc>
      </w:tr>
      <w:tr w:rsidR="00330929" w:rsidRPr="001D7021" w14:paraId="129FD343" w14:textId="77777777" w:rsidTr="00790FAF">
        <w:trPr>
          <w:trHeight w:val="42"/>
        </w:trPr>
        <w:tc>
          <w:tcPr>
            <w:tcW w:w="4901" w:type="dxa"/>
            <w:gridSpan w:val="7"/>
            <w:vMerge/>
          </w:tcPr>
          <w:p w14:paraId="7331561E" w14:textId="77777777" w:rsidR="00330929" w:rsidRPr="0059542C" w:rsidRDefault="00330929" w:rsidP="00DD0EAF">
            <w:pPr>
              <w:pStyle w:val="a4"/>
              <w:numPr>
                <w:ilvl w:val="0"/>
                <w:numId w:val="1"/>
              </w:numPr>
              <w:tabs>
                <w:tab w:val="left" w:pos="32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498" w:type="dxa"/>
            <w:gridSpan w:val="4"/>
          </w:tcPr>
          <w:p w14:paraId="7B667806" w14:textId="61771DA3" w:rsidR="00330929" w:rsidRPr="0034777F" w:rsidRDefault="006E1D02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Режим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ГТД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или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ВТТ</w:t>
            </w:r>
          </w:p>
        </w:tc>
        <w:tc>
          <w:tcPr>
            <w:tcW w:w="3057" w:type="dxa"/>
            <w:gridSpan w:val="6"/>
          </w:tcPr>
          <w:p w14:paraId="46C1C498" w14:textId="190748DF" w:rsidR="00330929" w:rsidRPr="00790FA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permStart w:id="856826145" w:edGrp="everyone"/>
            <w:r>
              <w:rPr>
                <w:rFonts w:asciiTheme="majorHAnsi" w:hAnsiTheme="majorHAnsi" w:cstheme="majorHAnsi"/>
              </w:rPr>
              <w:t>ВТТ</w:t>
            </w:r>
            <w:permEnd w:id="856826145"/>
          </w:p>
        </w:tc>
      </w:tr>
      <w:tr w:rsidR="006E1D02" w:rsidRPr="00DD0EAF" w14:paraId="07EF6E16" w14:textId="77777777" w:rsidTr="00790FAF">
        <w:trPr>
          <w:trHeight w:val="83"/>
        </w:trPr>
        <w:tc>
          <w:tcPr>
            <w:tcW w:w="2426" w:type="dxa"/>
            <w:gridSpan w:val="2"/>
            <w:vMerge w:val="restart"/>
          </w:tcPr>
          <w:p w14:paraId="1DF506A8" w14:textId="233FF085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21"/>
              </w:tabs>
              <w:suppressAutoHyphens/>
              <w:ind w:left="0" w:firstLine="0"/>
              <w:rPr>
                <w:rFonts w:asciiTheme="majorHAnsi" w:hAnsiTheme="majorHAnsi" w:cstheme="majorHAnsi"/>
              </w:rPr>
            </w:pPr>
            <w:permStart w:id="1803420974" w:edGrp="everyone" w:colFirst="1" w:colLast="1"/>
            <w:permStart w:id="1754863426" w:edGrp="everyone" w:colFirst="4" w:colLast="4"/>
            <w:r w:rsidRPr="00AD7F5C">
              <w:rPr>
                <w:rFonts w:asciiTheme="majorHAnsi" w:hAnsiTheme="majorHAnsi" w:cstheme="majorHAnsi"/>
              </w:rPr>
              <w:t>Описание груза (наименование</w:t>
            </w:r>
            <w:r w:rsidR="0034777F">
              <w:rPr>
                <w:rFonts w:asciiTheme="majorHAnsi" w:hAnsiTheme="majorHAnsi" w:cstheme="majorHAnsi"/>
              </w:rPr>
              <w:t>)</w:t>
            </w:r>
            <w:r w:rsidRPr="00AD7F5C">
              <w:rPr>
                <w:rFonts w:asciiTheme="majorHAnsi" w:hAnsiTheme="majorHAnsi" w:cstheme="majorHAnsi"/>
                <w:b/>
                <w:bCs/>
                <w:vertAlign w:val="superscript"/>
              </w:rPr>
              <w:t>1</w:t>
            </w:r>
          </w:p>
        </w:tc>
        <w:tc>
          <w:tcPr>
            <w:tcW w:w="2475" w:type="dxa"/>
            <w:gridSpan w:val="5"/>
            <w:vMerge w:val="restart"/>
          </w:tcPr>
          <w:p w14:paraId="3316F6E3" w14:textId="66020FEA" w:rsidR="006E1D02" w:rsidRPr="00AD7F5C" w:rsidRDefault="00790FAF" w:rsidP="00DD0EAF">
            <w:pPr>
              <w:pStyle w:val="a4"/>
              <w:tabs>
                <w:tab w:val="left" w:pos="321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В соответствии с коммерческими документами</w:t>
            </w:r>
          </w:p>
        </w:tc>
        <w:tc>
          <w:tcPr>
            <w:tcW w:w="2498" w:type="dxa"/>
            <w:gridSpan w:val="4"/>
            <w:vMerge w:val="restart"/>
          </w:tcPr>
          <w:p w14:paraId="18321D23" w14:textId="66FADA7B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16"/>
              </w:tabs>
              <w:suppressAutoHyphens/>
              <w:ind w:left="0" w:firstLine="0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Коды:</w:t>
            </w:r>
          </w:p>
        </w:tc>
        <w:tc>
          <w:tcPr>
            <w:tcW w:w="1409" w:type="dxa"/>
            <w:gridSpan w:val="4"/>
          </w:tcPr>
          <w:p w14:paraId="100785D1" w14:textId="409C9B6B" w:rsidR="006E1D02" w:rsidRPr="00AD7F5C" w:rsidRDefault="006E1D02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ГНГ</w:t>
            </w:r>
          </w:p>
        </w:tc>
        <w:tc>
          <w:tcPr>
            <w:tcW w:w="1648" w:type="dxa"/>
            <w:gridSpan w:val="2"/>
          </w:tcPr>
          <w:p w14:paraId="130A29BA" w14:textId="5C81DC18" w:rsidR="006E1D02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D23657">
              <w:rPr>
                <w:rFonts w:ascii="Times New Roman" w:hAnsi="Times New Roman" w:cs="Times New Roman"/>
                <w:sz w:val="20"/>
                <w:szCs w:val="20"/>
              </w:rPr>
              <w:t>73141200</w:t>
            </w:r>
          </w:p>
        </w:tc>
      </w:tr>
      <w:tr w:rsidR="006E1D02" w:rsidRPr="00DD0EAF" w14:paraId="31CC6C41" w14:textId="77777777" w:rsidTr="00790FAF">
        <w:trPr>
          <w:trHeight w:val="81"/>
        </w:trPr>
        <w:tc>
          <w:tcPr>
            <w:tcW w:w="2426" w:type="dxa"/>
            <w:gridSpan w:val="2"/>
            <w:vMerge/>
          </w:tcPr>
          <w:p w14:paraId="3AF46B0E" w14:textId="77777777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10"/>
                <w:tab w:val="left" w:pos="40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870532107" w:edGrp="everyone" w:colFirst="4" w:colLast="4"/>
            <w:permEnd w:id="1803420974"/>
            <w:permEnd w:id="1754863426"/>
          </w:p>
        </w:tc>
        <w:tc>
          <w:tcPr>
            <w:tcW w:w="2475" w:type="dxa"/>
            <w:gridSpan w:val="5"/>
            <w:vMerge/>
          </w:tcPr>
          <w:p w14:paraId="4DBBDD63" w14:textId="77777777" w:rsidR="006E1D02" w:rsidRPr="00AD7F5C" w:rsidRDefault="006E1D02" w:rsidP="00DD0EAF">
            <w:pPr>
              <w:pStyle w:val="a4"/>
              <w:tabs>
                <w:tab w:val="left" w:pos="310"/>
                <w:tab w:val="left" w:pos="409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498" w:type="dxa"/>
            <w:gridSpan w:val="4"/>
            <w:vMerge/>
          </w:tcPr>
          <w:p w14:paraId="3B290EFC" w14:textId="77777777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16"/>
              </w:tabs>
              <w:suppressAutoHyphens/>
              <w:ind w:left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1409" w:type="dxa"/>
            <w:gridSpan w:val="4"/>
          </w:tcPr>
          <w:p w14:paraId="23C93D02" w14:textId="4543D93B" w:rsidR="006E1D02" w:rsidRPr="00AD7F5C" w:rsidRDefault="006E1D02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ТН ВЭД</w:t>
            </w:r>
          </w:p>
        </w:tc>
        <w:tc>
          <w:tcPr>
            <w:tcW w:w="1648" w:type="dxa"/>
            <w:gridSpan w:val="2"/>
          </w:tcPr>
          <w:p w14:paraId="3130A23B" w14:textId="456F19D9" w:rsidR="006E1D02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D23657">
              <w:rPr>
                <w:rFonts w:ascii="Times New Roman" w:hAnsi="Times New Roman" w:cs="Times New Roman"/>
                <w:sz w:val="20"/>
                <w:szCs w:val="20"/>
              </w:rPr>
              <w:t>7314120000</w:t>
            </w:r>
          </w:p>
        </w:tc>
      </w:tr>
      <w:tr w:rsidR="006E1D02" w:rsidRPr="00DD0EAF" w14:paraId="0834198C" w14:textId="77777777" w:rsidTr="00790FAF">
        <w:trPr>
          <w:trHeight w:val="72"/>
        </w:trPr>
        <w:tc>
          <w:tcPr>
            <w:tcW w:w="2426" w:type="dxa"/>
            <w:gridSpan w:val="2"/>
            <w:vMerge/>
          </w:tcPr>
          <w:p w14:paraId="0A61C3A5" w14:textId="77777777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10"/>
                <w:tab w:val="left" w:pos="40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84577992" w:edGrp="everyone" w:colFirst="4" w:colLast="4"/>
            <w:permEnd w:id="1870532107"/>
          </w:p>
        </w:tc>
        <w:tc>
          <w:tcPr>
            <w:tcW w:w="2475" w:type="dxa"/>
            <w:gridSpan w:val="5"/>
            <w:vMerge/>
          </w:tcPr>
          <w:p w14:paraId="639B5619" w14:textId="77777777" w:rsidR="006E1D02" w:rsidRPr="00AD7F5C" w:rsidRDefault="006E1D02" w:rsidP="00DD0EAF">
            <w:pPr>
              <w:pStyle w:val="a4"/>
              <w:tabs>
                <w:tab w:val="left" w:pos="310"/>
                <w:tab w:val="left" w:pos="409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498" w:type="dxa"/>
            <w:gridSpan w:val="4"/>
            <w:vMerge/>
          </w:tcPr>
          <w:p w14:paraId="5942F005" w14:textId="77777777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16"/>
              </w:tabs>
              <w:suppressAutoHyphens/>
              <w:ind w:left="0" w:firstLine="0"/>
              <w:rPr>
                <w:rFonts w:asciiTheme="majorHAnsi" w:hAnsiTheme="majorHAnsi" w:cstheme="majorHAnsi"/>
              </w:rPr>
            </w:pPr>
          </w:p>
        </w:tc>
        <w:tc>
          <w:tcPr>
            <w:tcW w:w="1409" w:type="dxa"/>
            <w:gridSpan w:val="4"/>
          </w:tcPr>
          <w:p w14:paraId="3D4F9D91" w14:textId="56F19316" w:rsidR="006E1D02" w:rsidRPr="00AD7F5C" w:rsidRDefault="006E1D02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ЕТСНГ</w:t>
            </w:r>
          </w:p>
        </w:tc>
        <w:tc>
          <w:tcPr>
            <w:tcW w:w="1648" w:type="dxa"/>
            <w:gridSpan w:val="2"/>
          </w:tcPr>
          <w:p w14:paraId="77FEE214" w14:textId="6E729874" w:rsidR="006E1D02" w:rsidRPr="00AD7F5C" w:rsidRDefault="006E1D02" w:rsidP="00DD0EAF">
            <w:pPr>
              <w:suppressAutoHyphens/>
              <w:rPr>
                <w:rFonts w:asciiTheme="majorHAnsi" w:hAnsiTheme="majorHAnsi" w:cstheme="majorHAnsi"/>
              </w:rPr>
            </w:pPr>
          </w:p>
        </w:tc>
      </w:tr>
      <w:tr w:rsidR="00330929" w:rsidRPr="001D7021" w14:paraId="0033ACE1" w14:textId="77777777" w:rsidTr="00790FAF">
        <w:trPr>
          <w:trHeight w:val="42"/>
        </w:trPr>
        <w:tc>
          <w:tcPr>
            <w:tcW w:w="2426" w:type="dxa"/>
            <w:gridSpan w:val="2"/>
          </w:tcPr>
          <w:p w14:paraId="075EE73C" w14:textId="31B8F3F2" w:rsidR="00330929" w:rsidRPr="00AD7F5C" w:rsidRDefault="00330929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865941594" w:edGrp="everyone" w:colFirst="1" w:colLast="1"/>
            <w:permEnd w:id="184577992"/>
            <w:r w:rsidRPr="00AD7F5C">
              <w:rPr>
                <w:rFonts w:asciiTheme="majorHAnsi" w:hAnsiTheme="majorHAnsi" w:cstheme="majorHAnsi"/>
              </w:rPr>
              <w:t>Температурный режим</w:t>
            </w:r>
          </w:p>
        </w:tc>
        <w:tc>
          <w:tcPr>
            <w:tcW w:w="2475" w:type="dxa"/>
            <w:gridSpan w:val="5"/>
          </w:tcPr>
          <w:p w14:paraId="5ED9A6D6" w14:textId="319DE212" w:rsidR="00330929" w:rsidRPr="00AD7F5C" w:rsidRDefault="00790FAF" w:rsidP="00DD0EAF">
            <w:pPr>
              <w:pStyle w:val="a4"/>
              <w:tabs>
                <w:tab w:val="left" w:pos="310"/>
                <w:tab w:val="left" w:pos="409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2498" w:type="dxa"/>
            <w:gridSpan w:val="4"/>
          </w:tcPr>
          <w:p w14:paraId="2A12406C" w14:textId="1F735CD0" w:rsidR="00330929" w:rsidRPr="00AD7F5C" w:rsidRDefault="00330929" w:rsidP="00DD0EAF">
            <w:pPr>
              <w:pStyle w:val="a4"/>
              <w:numPr>
                <w:ilvl w:val="0"/>
                <w:numId w:val="1"/>
              </w:numPr>
              <w:tabs>
                <w:tab w:val="left" w:pos="337"/>
              </w:tabs>
              <w:suppressAutoHyphens/>
              <w:ind w:left="0" w:firstLine="0"/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AD7F5C">
              <w:rPr>
                <w:rFonts w:asciiTheme="majorHAnsi" w:hAnsiTheme="majorHAnsi" w:cstheme="majorHAnsi"/>
              </w:rPr>
              <w:t>Погранпереход</w:t>
            </w:r>
            <w:proofErr w:type="spellEnd"/>
            <w:r w:rsidRPr="00AD7F5C">
              <w:rPr>
                <w:rFonts w:asciiTheme="majorHAnsi" w:hAnsiTheme="majorHAnsi" w:cstheme="majorHAnsi"/>
                <w:lang w:val="en-US"/>
              </w:rPr>
              <w:t xml:space="preserve"> (</w:t>
            </w:r>
            <w:r w:rsidRPr="00AD7F5C">
              <w:rPr>
                <w:rFonts w:asciiTheme="majorHAnsi" w:hAnsiTheme="majorHAnsi" w:cstheme="majorHAnsi"/>
              </w:rPr>
              <w:t>код</w:t>
            </w:r>
            <w:r w:rsidRPr="00AD7F5C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3057" w:type="dxa"/>
            <w:gridSpan w:val="6"/>
          </w:tcPr>
          <w:p w14:paraId="193E258F" w14:textId="68EB89DC" w:rsidR="00330929" w:rsidRPr="00790FA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permStart w:id="1442194295" w:edGrp="everyone"/>
            <w:r>
              <w:rPr>
                <w:rFonts w:asciiTheme="majorHAnsi" w:hAnsiTheme="majorHAnsi" w:cstheme="majorHAnsi"/>
              </w:rPr>
              <w:t>В соответствии с маршрутом</w:t>
            </w:r>
            <w:permEnd w:id="1442194295"/>
          </w:p>
        </w:tc>
      </w:tr>
      <w:tr w:rsidR="00AC69EC" w:rsidRPr="00DD0EAF" w14:paraId="618FBB0C" w14:textId="77777777" w:rsidTr="00790FAF">
        <w:trPr>
          <w:trHeight w:val="64"/>
        </w:trPr>
        <w:tc>
          <w:tcPr>
            <w:tcW w:w="3310" w:type="dxa"/>
            <w:gridSpan w:val="5"/>
          </w:tcPr>
          <w:p w14:paraId="4D6F72A5" w14:textId="27BC5F7F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lang w:val="en-US"/>
              </w:rPr>
            </w:pPr>
            <w:permStart w:id="1631944588" w:edGrp="everyone" w:colFirst="3" w:colLast="3"/>
            <w:permEnd w:id="1865941594"/>
            <w:r w:rsidRPr="00AD7F5C">
              <w:rPr>
                <w:rFonts w:asciiTheme="majorHAnsi" w:hAnsiTheme="majorHAnsi" w:cstheme="majorHAnsi"/>
              </w:rPr>
              <w:t>Вес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нетто</w:t>
            </w:r>
            <w:r w:rsidRPr="00AD7F5C">
              <w:rPr>
                <w:rFonts w:asciiTheme="majorHAnsi" w:hAnsiTheme="majorHAnsi" w:cstheme="majorHAnsi"/>
                <w:lang w:val="en-US"/>
              </w:rPr>
              <w:t>/</w:t>
            </w:r>
            <w:r w:rsidRPr="00AD7F5C">
              <w:rPr>
                <w:rFonts w:asciiTheme="majorHAnsi" w:hAnsiTheme="majorHAnsi" w:cstheme="majorHAnsi"/>
              </w:rPr>
              <w:t>брутто</w:t>
            </w:r>
          </w:p>
        </w:tc>
        <w:tc>
          <w:tcPr>
            <w:tcW w:w="1591" w:type="dxa"/>
            <w:gridSpan w:val="2"/>
          </w:tcPr>
          <w:p w14:paraId="478E01AD" w14:textId="3A94C079" w:rsidR="00AC69EC" w:rsidRPr="00790FAF" w:rsidRDefault="00790FAF" w:rsidP="00DD0EAF">
            <w:pPr>
              <w:tabs>
                <w:tab w:val="left" w:pos="409"/>
              </w:tabs>
              <w:suppressAutoHyphens/>
              <w:jc w:val="both"/>
              <w:rPr>
                <w:rFonts w:asciiTheme="majorHAnsi" w:hAnsiTheme="majorHAnsi" w:cstheme="majorHAnsi"/>
              </w:rPr>
            </w:pPr>
            <w:permStart w:id="2074089299" w:edGrp="everyone"/>
            <w:r>
              <w:rPr>
                <w:rFonts w:asciiTheme="majorHAnsi" w:hAnsiTheme="majorHAnsi" w:cstheme="majorHAnsi"/>
              </w:rPr>
              <w:t xml:space="preserve">В соответствии с </w:t>
            </w:r>
            <w:proofErr w:type="spellStart"/>
            <w:r>
              <w:rPr>
                <w:rFonts w:asciiTheme="majorHAnsi" w:hAnsiTheme="majorHAnsi" w:cstheme="majorHAnsi"/>
              </w:rPr>
              <w:t>пакингом</w:t>
            </w:r>
            <w:permEnd w:id="2074089299"/>
            <w:proofErr w:type="spellEnd"/>
          </w:p>
        </w:tc>
        <w:tc>
          <w:tcPr>
            <w:tcW w:w="3883" w:type="dxa"/>
            <w:gridSpan w:val="7"/>
          </w:tcPr>
          <w:p w14:paraId="2DE32C9B" w14:textId="6BCEDE8C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27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lang w:val="en-US"/>
              </w:rPr>
            </w:pPr>
            <w:r w:rsidRPr="00AD7F5C">
              <w:rPr>
                <w:rFonts w:asciiTheme="majorHAnsi" w:hAnsiTheme="majorHAnsi" w:cstheme="majorHAnsi"/>
              </w:rPr>
              <w:t>Объем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</w:p>
        </w:tc>
        <w:tc>
          <w:tcPr>
            <w:tcW w:w="1672" w:type="dxa"/>
            <w:gridSpan w:val="3"/>
          </w:tcPr>
          <w:p w14:paraId="7F32F937" w14:textId="1C8741D0" w:rsidR="00AC69EC" w:rsidRPr="00790FA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В соответствии с </w:t>
            </w:r>
            <w:proofErr w:type="spellStart"/>
            <w:r>
              <w:rPr>
                <w:rFonts w:asciiTheme="majorHAnsi" w:hAnsiTheme="majorHAnsi" w:cstheme="majorHAnsi"/>
              </w:rPr>
              <w:t>пакингом</w:t>
            </w:r>
            <w:proofErr w:type="spellEnd"/>
          </w:p>
        </w:tc>
      </w:tr>
      <w:tr w:rsidR="006E1D02" w:rsidRPr="00DD0EAF" w14:paraId="7B5F880D" w14:textId="77777777" w:rsidTr="00790FAF">
        <w:trPr>
          <w:trHeight w:val="110"/>
        </w:trPr>
        <w:tc>
          <w:tcPr>
            <w:tcW w:w="3310" w:type="dxa"/>
            <w:gridSpan w:val="5"/>
            <w:vMerge w:val="restart"/>
          </w:tcPr>
          <w:p w14:paraId="6207B62A" w14:textId="595955B4" w:rsidR="006E1D02" w:rsidRPr="00F06DD9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570228889" w:edGrp="everyone" w:colFirst="2" w:colLast="2"/>
            <w:permStart w:id="29052796" w:edGrp="everyone" w:colFirst="4" w:colLast="4"/>
            <w:r w:rsidRPr="00AD7F5C">
              <w:rPr>
                <w:rFonts w:asciiTheme="majorHAnsi" w:hAnsiTheme="majorHAnsi" w:cstheme="majorHAnsi"/>
              </w:rPr>
              <w:t>Стра</w:t>
            </w:r>
            <w:permEnd w:id="1631944588"/>
            <w:r w:rsidRPr="00AD7F5C">
              <w:rPr>
                <w:rFonts w:asciiTheme="majorHAnsi" w:hAnsiTheme="majorHAnsi" w:cstheme="majorHAnsi"/>
              </w:rPr>
              <w:t>хование</w:t>
            </w:r>
            <w:r w:rsidRPr="00F06DD9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  <w:r w:rsidRPr="00F06DD9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силами</w:t>
            </w:r>
            <w:r w:rsidRPr="00F06DD9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Экспедитора</w:t>
            </w:r>
            <w:r w:rsidRPr="00F06DD9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за</w:t>
            </w:r>
            <w:r w:rsidRPr="00F06DD9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счет</w:t>
            </w:r>
            <w:r w:rsidRPr="00F06DD9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Клиента</w:t>
            </w:r>
            <w:r w:rsidR="001A0667" w:rsidRPr="00F06DD9">
              <w:rPr>
                <w:rStyle w:val="a7"/>
                <w:rFonts w:asciiTheme="majorHAnsi" w:hAnsiTheme="majorHAnsi" w:cstheme="majorHAnsi"/>
                <w:b/>
                <w:bCs/>
              </w:rPr>
              <w:t xml:space="preserve"> </w:t>
            </w:r>
            <w:r w:rsidRPr="00AD7F5C">
              <w:rPr>
                <w:rStyle w:val="a7"/>
                <w:rFonts w:asciiTheme="majorHAnsi" w:hAnsiTheme="majorHAnsi" w:cstheme="majorHAnsi"/>
                <w:b/>
                <w:bCs/>
              </w:rPr>
              <w:endnoteReference w:id="3"/>
            </w:r>
          </w:p>
        </w:tc>
        <w:tc>
          <w:tcPr>
            <w:tcW w:w="1175" w:type="dxa"/>
          </w:tcPr>
          <w:p w14:paraId="5CE45E4B" w14:textId="04F130B8" w:rsidR="006E1D02" w:rsidRPr="0034777F" w:rsidRDefault="006E1D02" w:rsidP="00DD0EAF">
            <w:pPr>
              <w:tabs>
                <w:tab w:val="left" w:pos="409"/>
              </w:tabs>
              <w:suppressAutoHyphens/>
              <w:jc w:val="center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Да</w:t>
            </w:r>
          </w:p>
        </w:tc>
        <w:tc>
          <w:tcPr>
            <w:tcW w:w="416" w:type="dxa"/>
          </w:tcPr>
          <w:p w14:paraId="400258CF" w14:textId="77777777" w:rsidR="006E1D02" w:rsidRPr="00AD7F5C" w:rsidRDefault="006E1D02" w:rsidP="00DD0EAF">
            <w:pPr>
              <w:tabs>
                <w:tab w:val="left" w:pos="409"/>
              </w:tabs>
              <w:suppressAutoHyphens/>
              <w:jc w:val="center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+</w:t>
            </w:r>
          </w:p>
        </w:tc>
        <w:tc>
          <w:tcPr>
            <w:tcW w:w="3883" w:type="dxa"/>
            <w:gridSpan w:val="7"/>
          </w:tcPr>
          <w:p w14:paraId="3515D6D0" w14:textId="7A3C86D5" w:rsidR="006E1D02" w:rsidRPr="00AD7F5C" w:rsidRDefault="006E1D02" w:rsidP="00DD0EAF">
            <w:pPr>
              <w:pStyle w:val="a4"/>
              <w:numPr>
                <w:ilvl w:val="0"/>
                <w:numId w:val="1"/>
              </w:numPr>
              <w:tabs>
                <w:tab w:val="left" w:pos="327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 xml:space="preserve">Класс опасности груза по </w:t>
            </w:r>
            <w:r w:rsidRPr="00AD7F5C">
              <w:rPr>
                <w:rFonts w:asciiTheme="majorHAnsi" w:hAnsiTheme="majorHAnsi" w:cstheme="majorHAnsi"/>
                <w:lang w:val="en-US"/>
              </w:rPr>
              <w:t>UNN</w:t>
            </w:r>
          </w:p>
        </w:tc>
        <w:tc>
          <w:tcPr>
            <w:tcW w:w="1672" w:type="dxa"/>
            <w:gridSpan w:val="3"/>
          </w:tcPr>
          <w:p w14:paraId="21DECCB2" w14:textId="07048CE4" w:rsidR="006E1D02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нет</w:t>
            </w:r>
          </w:p>
        </w:tc>
      </w:tr>
      <w:tr w:rsidR="006C0CB1" w:rsidRPr="001D7021" w14:paraId="77AE0FFC" w14:textId="77777777" w:rsidTr="00790FAF">
        <w:trPr>
          <w:gridAfter w:val="1"/>
          <w:wAfter w:w="1592" w:type="dxa"/>
          <w:trHeight w:val="192"/>
        </w:trPr>
        <w:tc>
          <w:tcPr>
            <w:tcW w:w="3310" w:type="dxa"/>
            <w:gridSpan w:val="5"/>
            <w:vMerge/>
          </w:tcPr>
          <w:p w14:paraId="1AF34E31" w14:textId="77777777" w:rsidR="006C0CB1" w:rsidRPr="00AD7F5C" w:rsidRDefault="006C0CB1" w:rsidP="00DD0EAF">
            <w:pPr>
              <w:pStyle w:val="a4"/>
              <w:numPr>
                <w:ilvl w:val="0"/>
                <w:numId w:val="1"/>
              </w:numPr>
              <w:tabs>
                <w:tab w:val="left" w:pos="409"/>
              </w:tabs>
              <w:suppressAutoHyphens/>
              <w:jc w:val="both"/>
              <w:rPr>
                <w:rFonts w:asciiTheme="majorHAnsi" w:hAnsiTheme="majorHAnsi" w:cstheme="majorHAnsi"/>
              </w:rPr>
            </w:pPr>
            <w:permStart w:id="527434562" w:edGrp="everyone" w:colFirst="2" w:colLast="2"/>
            <w:permEnd w:id="570228889"/>
            <w:permEnd w:id="29052796"/>
          </w:p>
        </w:tc>
        <w:tc>
          <w:tcPr>
            <w:tcW w:w="4205" w:type="dxa"/>
            <w:gridSpan w:val="7"/>
          </w:tcPr>
          <w:p w14:paraId="46E751A7" w14:textId="7309C862" w:rsidR="006C0CB1" w:rsidRPr="00AD7F5C" w:rsidRDefault="006C0CB1" w:rsidP="00DD0EAF">
            <w:pPr>
              <w:pStyle w:val="a4"/>
              <w:numPr>
                <w:ilvl w:val="0"/>
                <w:numId w:val="1"/>
              </w:numPr>
              <w:tabs>
                <w:tab w:val="left" w:pos="334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lang w:val="en-US"/>
              </w:rPr>
            </w:pPr>
            <w:r w:rsidRPr="00AD7F5C">
              <w:rPr>
                <w:rFonts w:asciiTheme="majorHAnsi" w:hAnsiTheme="majorHAnsi" w:cstheme="majorHAnsi"/>
              </w:rPr>
              <w:t>Стоимость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</w:p>
        </w:tc>
        <w:tc>
          <w:tcPr>
            <w:tcW w:w="1349" w:type="dxa"/>
            <w:gridSpan w:val="4"/>
          </w:tcPr>
          <w:p w14:paraId="333447AA" w14:textId="77777777" w:rsidR="006C0CB1" w:rsidRPr="00AD7F5C" w:rsidRDefault="006C0CB1" w:rsidP="00DD0EAF">
            <w:pPr>
              <w:suppressAutoHyphens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AC69EC" w:rsidRPr="001D7021" w14:paraId="78B267FC" w14:textId="77777777" w:rsidTr="00790FAF">
        <w:trPr>
          <w:trHeight w:val="99"/>
        </w:trPr>
        <w:tc>
          <w:tcPr>
            <w:tcW w:w="4901" w:type="dxa"/>
            <w:gridSpan w:val="7"/>
          </w:tcPr>
          <w:p w14:paraId="6BA81E78" w14:textId="5339CF34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665138176" w:edGrp="everyone" w:colFirst="1" w:colLast="1"/>
            <w:permStart w:id="678103181" w:edGrp="everyone" w:colFirst="3" w:colLast="3"/>
            <w:permEnd w:id="527434562"/>
            <w:r w:rsidRPr="00AD7F5C">
              <w:rPr>
                <w:rFonts w:asciiTheme="majorHAnsi" w:hAnsiTheme="majorHAnsi" w:cstheme="majorHAnsi"/>
              </w:rPr>
              <w:t>Требуемый тип подвижного состава и его количество</w:t>
            </w:r>
          </w:p>
        </w:tc>
        <w:tc>
          <w:tcPr>
            <w:tcW w:w="1521" w:type="dxa"/>
            <w:gridSpan w:val="2"/>
          </w:tcPr>
          <w:p w14:paraId="2BA5DF66" w14:textId="1B098C3C" w:rsidR="00AC69EC" w:rsidRPr="00AD7F5C" w:rsidRDefault="00AC69EC" w:rsidP="00DD0EAF">
            <w:pPr>
              <w:suppressAutoHyphens/>
              <w:rPr>
                <w:rFonts w:asciiTheme="majorHAnsi" w:hAnsiTheme="majorHAnsi" w:cstheme="majorHAnsi"/>
              </w:rPr>
            </w:pPr>
          </w:p>
        </w:tc>
        <w:tc>
          <w:tcPr>
            <w:tcW w:w="2362" w:type="dxa"/>
            <w:gridSpan w:val="5"/>
          </w:tcPr>
          <w:p w14:paraId="157824FF" w14:textId="7F0DA1D2" w:rsidR="00AC69EC" w:rsidRPr="00AD7F5C" w:rsidRDefault="00AC69EC" w:rsidP="00DD0EAF">
            <w:pPr>
              <w:suppressAutoHyphens/>
              <w:jc w:val="both"/>
              <w:rPr>
                <w:rFonts w:asciiTheme="majorHAnsi" w:hAnsiTheme="majorHAnsi" w:cstheme="majorHAnsi"/>
                <w:lang w:val="en-US"/>
              </w:rPr>
            </w:pPr>
            <w:r w:rsidRPr="00AD7F5C">
              <w:rPr>
                <w:rFonts w:asciiTheme="majorHAnsi" w:hAnsiTheme="majorHAnsi" w:cstheme="majorHAnsi"/>
              </w:rPr>
              <w:t>число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контейнеров</w:t>
            </w:r>
            <w:r w:rsidRPr="00AD7F5C">
              <w:rPr>
                <w:rFonts w:asciiTheme="majorHAnsi" w:hAnsiTheme="majorHAnsi" w:cstheme="majorHAnsi"/>
                <w:lang w:val="en-US"/>
              </w:rPr>
              <w:t>/</w:t>
            </w:r>
            <w:r w:rsidRPr="00AD7F5C">
              <w:rPr>
                <w:rFonts w:asciiTheme="majorHAnsi" w:hAnsiTheme="majorHAnsi" w:cstheme="majorHAnsi"/>
              </w:rPr>
              <w:t>вагонов</w:t>
            </w:r>
          </w:p>
        </w:tc>
        <w:tc>
          <w:tcPr>
            <w:tcW w:w="1672" w:type="dxa"/>
            <w:gridSpan w:val="3"/>
          </w:tcPr>
          <w:p w14:paraId="3D30156A" w14:textId="3D719F66" w:rsidR="00AC69EC" w:rsidRPr="00790FA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AC69EC" w:rsidRPr="001D7021" w14:paraId="39874328" w14:textId="77777777" w:rsidTr="00790FAF">
        <w:trPr>
          <w:trHeight w:val="106"/>
        </w:trPr>
        <w:tc>
          <w:tcPr>
            <w:tcW w:w="4901" w:type="dxa"/>
            <w:gridSpan w:val="7"/>
          </w:tcPr>
          <w:p w14:paraId="6F4C1EA3" w14:textId="4905ECA6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051923024" w:edGrp="everyone" w:colFirst="1" w:colLast="1"/>
            <w:permStart w:id="1256274362" w:edGrp="everyone" w:colFirst="3" w:colLast="3"/>
            <w:permEnd w:id="665138176"/>
            <w:permEnd w:id="678103181"/>
            <w:r w:rsidRPr="00AD7F5C">
              <w:rPr>
                <w:rFonts w:asciiTheme="majorHAnsi" w:hAnsiTheme="majorHAnsi" w:cstheme="majorHAnsi"/>
              </w:rPr>
              <w:t>ИМО номер</w:t>
            </w:r>
          </w:p>
        </w:tc>
        <w:tc>
          <w:tcPr>
            <w:tcW w:w="1521" w:type="dxa"/>
            <w:gridSpan w:val="2"/>
          </w:tcPr>
          <w:p w14:paraId="5640493A" w14:textId="4AFCD303" w:rsidR="00AC69EC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2362" w:type="dxa"/>
            <w:gridSpan w:val="5"/>
          </w:tcPr>
          <w:p w14:paraId="7B461334" w14:textId="035483C9" w:rsidR="00AC69EC" w:rsidRPr="00AD7F5C" w:rsidRDefault="00AC69EC" w:rsidP="00DD0EAF">
            <w:pPr>
              <w:suppressAutoHyphens/>
              <w:jc w:val="both"/>
              <w:rPr>
                <w:rFonts w:asciiTheme="majorHAnsi" w:hAnsiTheme="majorHAnsi" w:cstheme="majorHAnsi"/>
                <w:lang w:val="en-US"/>
              </w:rPr>
            </w:pPr>
            <w:r w:rsidRPr="00AD7F5C">
              <w:rPr>
                <w:rFonts w:asciiTheme="majorHAnsi" w:hAnsiTheme="majorHAnsi" w:cstheme="majorHAnsi"/>
              </w:rPr>
              <w:t>тип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контейнеров</w:t>
            </w:r>
            <w:r w:rsidRPr="00AD7F5C">
              <w:rPr>
                <w:rFonts w:asciiTheme="majorHAnsi" w:hAnsiTheme="majorHAnsi" w:cstheme="majorHAnsi"/>
                <w:lang w:val="en-US"/>
              </w:rPr>
              <w:t>/</w:t>
            </w:r>
            <w:r w:rsidRPr="00AD7F5C">
              <w:rPr>
                <w:rFonts w:asciiTheme="majorHAnsi" w:hAnsiTheme="majorHAnsi" w:cstheme="majorHAnsi"/>
              </w:rPr>
              <w:t>вагонов</w:t>
            </w:r>
          </w:p>
        </w:tc>
        <w:tc>
          <w:tcPr>
            <w:tcW w:w="1672" w:type="dxa"/>
            <w:gridSpan w:val="3"/>
          </w:tcPr>
          <w:p w14:paraId="4A5BA9A0" w14:textId="5855A493" w:rsidR="00AC69EC" w:rsidRPr="00790FAF" w:rsidRDefault="00AC69EC" w:rsidP="00DD0EAF">
            <w:pPr>
              <w:suppressAutoHyphens/>
              <w:rPr>
                <w:rFonts w:asciiTheme="majorHAnsi" w:hAnsiTheme="majorHAnsi" w:cstheme="majorHAnsi"/>
              </w:rPr>
            </w:pPr>
          </w:p>
        </w:tc>
      </w:tr>
      <w:tr w:rsidR="00AC69EC" w:rsidRPr="00124072" w14:paraId="47779B89" w14:textId="77777777" w:rsidTr="00790FAF">
        <w:trPr>
          <w:trHeight w:val="75"/>
        </w:trPr>
        <w:tc>
          <w:tcPr>
            <w:tcW w:w="6422" w:type="dxa"/>
            <w:gridSpan w:val="9"/>
            <w:vMerge w:val="restart"/>
          </w:tcPr>
          <w:p w14:paraId="15281BD1" w14:textId="5C506393" w:rsidR="00AC69EC" w:rsidRPr="0059542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350054487" w:edGrp="everyone" w:colFirst="2" w:colLast="2"/>
            <w:r w:rsidRPr="00AD7F5C">
              <w:rPr>
                <w:rFonts w:asciiTheme="majorHAnsi" w:hAnsiTheme="majorHAnsi" w:cstheme="majorHAnsi"/>
              </w:rPr>
              <w:t>Сроки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осуществления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погруз</w:t>
            </w:r>
            <w:permEnd w:id="1051923024"/>
            <w:permEnd w:id="1256274362"/>
            <w:r w:rsidRPr="00AD7F5C">
              <w:rPr>
                <w:rFonts w:asciiTheme="majorHAnsi" w:hAnsiTheme="majorHAnsi" w:cstheme="majorHAnsi"/>
              </w:rPr>
              <w:t>о</w:t>
            </w:r>
            <w:r w:rsidRPr="0059542C">
              <w:rPr>
                <w:rFonts w:asciiTheme="majorHAnsi" w:hAnsiTheme="majorHAnsi" w:cstheme="majorHAnsi"/>
              </w:rPr>
              <w:t>-</w:t>
            </w:r>
            <w:r w:rsidRPr="00AD7F5C">
              <w:rPr>
                <w:rFonts w:asciiTheme="majorHAnsi" w:hAnsiTheme="majorHAnsi" w:cstheme="majorHAnsi"/>
              </w:rPr>
              <w:t>разгрузочных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работ</w:t>
            </w:r>
            <w:r w:rsidRPr="0059542C">
              <w:rPr>
                <w:rFonts w:asciiTheme="majorHAnsi" w:hAnsiTheme="majorHAnsi" w:cstheme="majorHAnsi"/>
              </w:rPr>
              <w:t xml:space="preserve">, </w:t>
            </w:r>
            <w:r w:rsidRPr="00AD7F5C">
              <w:rPr>
                <w:rFonts w:asciiTheme="majorHAnsi" w:hAnsiTheme="majorHAnsi" w:cstheme="majorHAnsi"/>
              </w:rPr>
              <w:t>крепления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и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таможенного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оформления</w:t>
            </w:r>
            <w:r w:rsidRPr="0059542C">
              <w:rPr>
                <w:rFonts w:asciiTheme="majorHAnsi" w:hAnsiTheme="majorHAnsi" w:cstheme="majorHAnsi"/>
              </w:rPr>
              <w:t xml:space="preserve"> (</w:t>
            </w:r>
            <w:r w:rsidRPr="00AD7F5C">
              <w:rPr>
                <w:rFonts w:asciiTheme="majorHAnsi" w:hAnsiTheme="majorHAnsi" w:cstheme="majorHAnsi"/>
              </w:rPr>
              <w:t>очистки</w:t>
            </w:r>
            <w:r w:rsidRPr="0059542C">
              <w:rPr>
                <w:rFonts w:asciiTheme="majorHAnsi" w:hAnsiTheme="majorHAnsi" w:cstheme="majorHAnsi"/>
              </w:rPr>
              <w:t xml:space="preserve">) </w:t>
            </w:r>
            <w:r w:rsidRPr="00AD7F5C">
              <w:rPr>
                <w:rFonts w:asciiTheme="majorHAnsi" w:hAnsiTheme="majorHAnsi" w:cstheme="majorHAnsi"/>
              </w:rPr>
              <w:t>автомобильного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транспортного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средства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момента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его</w:t>
            </w:r>
            <w:r w:rsidRPr="0059542C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прибытия</w:t>
            </w:r>
          </w:p>
        </w:tc>
        <w:tc>
          <w:tcPr>
            <w:tcW w:w="2442" w:type="dxa"/>
            <w:gridSpan w:val="7"/>
          </w:tcPr>
          <w:p w14:paraId="3EBFE2F0" w14:textId="77777777" w:rsidR="00AC69EC" w:rsidRPr="00AD7F5C" w:rsidRDefault="00AC69EC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на территории СНГ</w:t>
            </w:r>
          </w:p>
        </w:tc>
        <w:tc>
          <w:tcPr>
            <w:tcW w:w="1592" w:type="dxa"/>
          </w:tcPr>
          <w:p w14:paraId="6271EC00" w14:textId="156B950A" w:rsidR="00AC69EC" w:rsidRPr="00124072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AC69EC" w:rsidRPr="001D7021" w14:paraId="5C5F1444" w14:textId="77777777" w:rsidTr="00790FAF">
        <w:trPr>
          <w:trHeight w:val="231"/>
        </w:trPr>
        <w:tc>
          <w:tcPr>
            <w:tcW w:w="6422" w:type="dxa"/>
            <w:gridSpan w:val="9"/>
            <w:vMerge/>
          </w:tcPr>
          <w:p w14:paraId="5296A0F3" w14:textId="77777777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lang w:val="en-US"/>
              </w:rPr>
            </w:pPr>
            <w:permStart w:id="1310852538" w:edGrp="everyone" w:colFirst="2" w:colLast="2"/>
            <w:permEnd w:id="350054487"/>
          </w:p>
        </w:tc>
        <w:tc>
          <w:tcPr>
            <w:tcW w:w="2442" w:type="dxa"/>
            <w:gridSpan w:val="7"/>
          </w:tcPr>
          <w:p w14:paraId="77A95D5F" w14:textId="1308E908" w:rsidR="00AC69EC" w:rsidRPr="00AD7F5C" w:rsidRDefault="00AC69EC" w:rsidP="00DD0EAF">
            <w:pPr>
              <w:suppressAutoHyphens/>
              <w:rPr>
                <w:rFonts w:asciiTheme="majorHAnsi" w:hAnsiTheme="majorHAnsi" w:cstheme="majorHAnsi"/>
                <w:lang w:val="en-US"/>
              </w:rPr>
            </w:pPr>
            <w:r w:rsidRPr="00AD7F5C">
              <w:rPr>
                <w:rFonts w:asciiTheme="majorHAnsi" w:hAnsiTheme="majorHAnsi" w:cstheme="majorHAnsi"/>
              </w:rPr>
              <w:t>на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территории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иных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стран</w:t>
            </w:r>
          </w:p>
        </w:tc>
        <w:tc>
          <w:tcPr>
            <w:tcW w:w="1592" w:type="dxa"/>
          </w:tcPr>
          <w:p w14:paraId="376FF036" w14:textId="5B41639E" w:rsidR="001D0748" w:rsidRPr="00790FAF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AC69EC" w:rsidRPr="00DD0EAF" w14:paraId="41242733" w14:textId="77777777" w:rsidTr="00790FAF">
        <w:tc>
          <w:tcPr>
            <w:tcW w:w="6422" w:type="dxa"/>
            <w:gridSpan w:val="9"/>
          </w:tcPr>
          <w:p w14:paraId="46996DF0" w14:textId="37BC9877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669215981" w:edGrp="everyone" w:colFirst="1" w:colLast="1"/>
            <w:permEnd w:id="1310852538"/>
            <w:r w:rsidRPr="00AD7F5C">
              <w:rPr>
                <w:rFonts w:asciiTheme="majorHAnsi" w:hAnsiTheme="majorHAnsi" w:cstheme="majorHAnsi"/>
              </w:rPr>
              <w:t>Стоимость сверхнормативного простоя транспортного средства/сверхнормативного пользования контейнером, возникшего не по вине Экспедитора</w:t>
            </w:r>
          </w:p>
        </w:tc>
        <w:tc>
          <w:tcPr>
            <w:tcW w:w="4034" w:type="dxa"/>
            <w:gridSpan w:val="8"/>
          </w:tcPr>
          <w:p w14:paraId="071B65FC" w14:textId="31E8A6BF" w:rsidR="00AC69EC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В соответствии с тарифами станции </w:t>
            </w:r>
          </w:p>
        </w:tc>
      </w:tr>
      <w:tr w:rsidR="00124072" w:rsidRPr="00DD0EAF" w14:paraId="7BD1417C" w14:textId="77777777" w:rsidTr="00790FAF">
        <w:trPr>
          <w:trHeight w:val="816"/>
        </w:trPr>
        <w:tc>
          <w:tcPr>
            <w:tcW w:w="4901" w:type="dxa"/>
            <w:gridSpan w:val="7"/>
          </w:tcPr>
          <w:p w14:paraId="2300A147" w14:textId="7095510D" w:rsidR="00124072" w:rsidRPr="00AD7F5C" w:rsidRDefault="00D37103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642652849" w:edGrp="everyone" w:colFirst="1" w:colLast="1"/>
            <w:permEnd w:id="1669215981"/>
            <w:r w:rsidRPr="002D3E66">
              <w:rPr>
                <w:rFonts w:asciiTheme="majorHAnsi" w:hAnsiTheme="majorHAnsi" w:cstheme="majorHAnsi"/>
                <w:color w:val="000000" w:themeColor="text1"/>
              </w:rPr>
              <w:lastRenderedPageBreak/>
              <w:t xml:space="preserve">Штрафные санкции за </w:t>
            </w:r>
            <w:r>
              <w:rPr>
                <w:rFonts w:asciiTheme="majorHAnsi" w:hAnsiTheme="majorHAnsi" w:cstheme="majorHAnsi"/>
              </w:rPr>
              <w:t>с</w:t>
            </w:r>
            <w:r w:rsidR="00124072" w:rsidRPr="00AD7F5C">
              <w:rPr>
                <w:rFonts w:asciiTheme="majorHAnsi" w:hAnsiTheme="majorHAnsi" w:cstheme="majorHAnsi"/>
              </w:rPr>
              <w:t>рыв загрузки груза в автомобильный транспорт</w:t>
            </w:r>
          </w:p>
        </w:tc>
        <w:tc>
          <w:tcPr>
            <w:tcW w:w="5555" w:type="dxa"/>
            <w:gridSpan w:val="10"/>
          </w:tcPr>
          <w:p w14:paraId="6A37DAC9" w14:textId="61362D5B" w:rsidR="00124072" w:rsidRPr="00AD7F5C" w:rsidRDefault="00790FAF" w:rsidP="00BD4DEE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В соответствии со счетом подрядчика</w:t>
            </w:r>
          </w:p>
        </w:tc>
      </w:tr>
      <w:permEnd w:id="642652849"/>
      <w:tr w:rsidR="00AC69EC" w:rsidRPr="00DD0EAF" w14:paraId="7FA5206B" w14:textId="77777777" w:rsidTr="0034777F">
        <w:trPr>
          <w:trHeight w:val="42"/>
        </w:trPr>
        <w:tc>
          <w:tcPr>
            <w:tcW w:w="10456" w:type="dxa"/>
            <w:gridSpan w:val="17"/>
          </w:tcPr>
          <w:p w14:paraId="1994E1BF" w14:textId="7676F6CA" w:rsidR="00AC69EC" w:rsidRPr="00AD7F5C" w:rsidRDefault="00D37103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rPr>
                <w:rFonts w:asciiTheme="majorHAnsi" w:hAnsiTheme="majorHAnsi" w:cstheme="majorHAnsi"/>
              </w:rPr>
            </w:pPr>
            <w:r w:rsidRPr="002D3E66">
              <w:rPr>
                <w:rFonts w:asciiTheme="majorHAnsi" w:hAnsiTheme="majorHAnsi" w:cstheme="majorHAnsi"/>
                <w:color w:val="000000" w:themeColor="text1"/>
              </w:rPr>
              <w:t xml:space="preserve">Штрафные санкции за </w:t>
            </w:r>
            <w:r>
              <w:rPr>
                <w:rFonts w:asciiTheme="majorHAnsi" w:hAnsiTheme="majorHAnsi" w:cstheme="majorHAnsi"/>
              </w:rPr>
              <w:t>н</w:t>
            </w:r>
            <w:r w:rsidR="00AC69EC" w:rsidRPr="00AD7F5C">
              <w:rPr>
                <w:rFonts w:asciiTheme="majorHAnsi" w:hAnsiTheme="majorHAnsi" w:cstheme="majorHAnsi"/>
              </w:rPr>
              <w:t>есоблюдение согласованных сроков доставки груза:</w:t>
            </w:r>
            <w:r w:rsidR="00447BF0">
              <w:rPr>
                <w:rFonts w:asciiTheme="majorHAnsi" w:hAnsiTheme="majorHAnsi" w:cstheme="majorHAnsi"/>
              </w:rPr>
              <w:t xml:space="preserve"> </w:t>
            </w:r>
            <w:permStart w:id="557408306" w:edGrp="everyone"/>
            <w:r w:rsidR="00790FAF">
              <w:rPr>
                <w:rFonts w:asciiTheme="majorHAnsi" w:hAnsiTheme="majorHAnsi" w:cstheme="majorHAnsi"/>
              </w:rPr>
              <w:t>-</w:t>
            </w:r>
            <w:permEnd w:id="557408306"/>
          </w:p>
        </w:tc>
      </w:tr>
      <w:tr w:rsidR="00AC69EC" w:rsidRPr="00DD0EAF" w14:paraId="10D64FAD" w14:textId="77777777" w:rsidTr="00790FAF">
        <w:tc>
          <w:tcPr>
            <w:tcW w:w="2874" w:type="dxa"/>
            <w:gridSpan w:val="3"/>
          </w:tcPr>
          <w:p w14:paraId="7CD9A65F" w14:textId="77777777" w:rsidR="00AC69EC" w:rsidRPr="00AD7F5C" w:rsidRDefault="00AC69EC" w:rsidP="00DD0EAF">
            <w:pPr>
              <w:pStyle w:val="a4"/>
              <w:tabs>
                <w:tab w:val="left" w:pos="311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- морская часть перевозки груза</w:t>
            </w:r>
          </w:p>
        </w:tc>
        <w:tc>
          <w:tcPr>
            <w:tcW w:w="7582" w:type="dxa"/>
            <w:gridSpan w:val="14"/>
          </w:tcPr>
          <w:p w14:paraId="44D0944E" w14:textId="77777777" w:rsidR="00AC69EC" w:rsidRPr="00AD7F5C" w:rsidRDefault="00AC69EC" w:rsidP="00DD0EAF">
            <w:pPr>
              <w:suppressAutoHyphens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- Экспедитор не несет ответственность за соблюдение сроков доставки контейнера</w:t>
            </w:r>
          </w:p>
        </w:tc>
      </w:tr>
      <w:tr w:rsidR="00AC69EC" w:rsidRPr="00DD0EAF" w14:paraId="647D2E88" w14:textId="77777777" w:rsidTr="00790FAF">
        <w:tc>
          <w:tcPr>
            <w:tcW w:w="2874" w:type="dxa"/>
            <w:gridSpan w:val="3"/>
          </w:tcPr>
          <w:p w14:paraId="08BB6370" w14:textId="77777777" w:rsidR="00AC69EC" w:rsidRPr="00AD7F5C" w:rsidRDefault="00AC69EC" w:rsidP="00DD0EAF">
            <w:pPr>
              <w:pStyle w:val="a4"/>
              <w:tabs>
                <w:tab w:val="left" w:pos="311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- доставка груза в контейнере автомобильным транспортом из порта назначения</w:t>
            </w:r>
          </w:p>
        </w:tc>
        <w:tc>
          <w:tcPr>
            <w:tcW w:w="7582" w:type="dxa"/>
            <w:gridSpan w:val="14"/>
          </w:tcPr>
          <w:p w14:paraId="17E26D06" w14:textId="4466E289" w:rsidR="00AC69EC" w:rsidRPr="00AD7F5C" w:rsidRDefault="00790FAF" w:rsidP="00CB003D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AC69EC" w:rsidRPr="00DD0EAF" w14:paraId="07453DBC" w14:textId="77777777" w:rsidTr="00790FAF">
        <w:tc>
          <w:tcPr>
            <w:tcW w:w="2874" w:type="dxa"/>
            <w:gridSpan w:val="3"/>
          </w:tcPr>
          <w:p w14:paraId="316F0FD1" w14:textId="77777777" w:rsidR="00AC69EC" w:rsidRPr="00AD7F5C" w:rsidRDefault="00AC69EC" w:rsidP="00DD0EAF">
            <w:pPr>
              <w:pStyle w:val="a4"/>
              <w:tabs>
                <w:tab w:val="left" w:pos="311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  <w:bCs/>
              </w:rPr>
              <w:t>- железнодорожная часть перевозки груза</w:t>
            </w:r>
          </w:p>
        </w:tc>
        <w:tc>
          <w:tcPr>
            <w:tcW w:w="7582" w:type="dxa"/>
            <w:gridSpan w:val="14"/>
          </w:tcPr>
          <w:p w14:paraId="0CBE9ACC" w14:textId="0FDEA96A" w:rsidR="00AC69EC" w:rsidRPr="00AD7F5C" w:rsidRDefault="00AC69EC" w:rsidP="00DD0EAF">
            <w:pPr>
              <w:suppressAutoHyphens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  <w:bCs/>
              </w:rPr>
              <w:t>-</w:t>
            </w:r>
            <w:r w:rsidR="00756CF9">
              <w:rPr>
                <w:rFonts w:asciiTheme="majorHAnsi" w:hAnsiTheme="majorHAnsi" w:cstheme="majorHAnsi"/>
                <w:bCs/>
              </w:rPr>
              <w:t xml:space="preserve"> Экспедитор не несет ответственность за н</w:t>
            </w:r>
            <w:r w:rsidR="00756CF9" w:rsidRPr="00AD7F5C">
              <w:rPr>
                <w:rFonts w:asciiTheme="majorHAnsi" w:hAnsiTheme="majorHAnsi" w:cstheme="majorHAnsi"/>
              </w:rPr>
              <w:t>есоблюдение согласованных сроков доставки груза</w:t>
            </w:r>
            <w:r w:rsidR="00756CF9">
              <w:rPr>
                <w:rFonts w:asciiTheme="majorHAnsi" w:hAnsiTheme="majorHAnsi" w:cstheme="majorHAnsi"/>
                <w:bCs/>
              </w:rPr>
              <w:t xml:space="preserve"> железнодорожным транспортом,</w:t>
            </w:r>
            <w:r w:rsidRPr="00AD7F5C">
              <w:rPr>
                <w:rFonts w:asciiTheme="majorHAnsi" w:hAnsiTheme="majorHAnsi" w:cstheme="majorHAnsi"/>
                <w:bCs/>
              </w:rPr>
              <w:t xml:space="preserve"> Клиент оформляет коммерческий акт, претензию и направляет их железнодорожному перевозчику в сроки и в порядке, установленные действующим законодательством </w:t>
            </w:r>
            <w:r w:rsidR="00485C60">
              <w:rPr>
                <w:rFonts w:asciiTheme="majorHAnsi" w:hAnsiTheme="majorHAnsi" w:cstheme="majorHAnsi"/>
                <w:bCs/>
              </w:rPr>
              <w:t>Республики Беларусь</w:t>
            </w:r>
            <w:r w:rsidRPr="00AD7F5C">
              <w:rPr>
                <w:rFonts w:asciiTheme="majorHAnsi" w:hAnsiTheme="majorHAnsi" w:cstheme="majorHAnsi"/>
                <w:bCs/>
              </w:rPr>
              <w:t>.</w:t>
            </w:r>
            <w:r w:rsidRPr="00AD7F5C">
              <w:rPr>
                <w:rStyle w:val="a7"/>
                <w:rFonts w:asciiTheme="majorHAnsi" w:hAnsiTheme="majorHAnsi" w:cstheme="majorHAnsi"/>
                <w:b/>
                <w:bCs/>
              </w:rPr>
              <w:endnoteReference w:id="4"/>
            </w:r>
          </w:p>
        </w:tc>
      </w:tr>
      <w:tr w:rsidR="00AC69EC" w:rsidRPr="00DD0EAF" w14:paraId="75083227" w14:textId="77777777" w:rsidTr="00790FAF">
        <w:trPr>
          <w:trHeight w:val="383"/>
        </w:trPr>
        <w:tc>
          <w:tcPr>
            <w:tcW w:w="6847" w:type="dxa"/>
            <w:gridSpan w:val="10"/>
          </w:tcPr>
          <w:p w14:paraId="065DFC90" w14:textId="77777777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  <w:bCs/>
              </w:rPr>
              <w:t xml:space="preserve">Несоответствие груза </w:t>
            </w:r>
            <w:proofErr w:type="gramStart"/>
            <w:r w:rsidRPr="00AD7F5C">
              <w:rPr>
                <w:rFonts w:asciiTheme="majorHAnsi" w:hAnsiTheme="majorHAnsi" w:cstheme="majorHAnsi"/>
                <w:bCs/>
              </w:rPr>
              <w:t>заявленному</w:t>
            </w:r>
            <w:proofErr w:type="gramEnd"/>
            <w:r w:rsidRPr="00AD7F5C">
              <w:rPr>
                <w:rFonts w:asciiTheme="majorHAnsi" w:hAnsiTheme="majorHAnsi" w:cstheme="majorHAnsi"/>
                <w:bCs/>
              </w:rPr>
              <w:t>, предъявление груза, запрещенного к перевозке, или груза, требующего при перевозке особых мер предосторожности, неправильное указание наименования или свойств груза, равно как и кодов груза.</w:t>
            </w:r>
          </w:p>
        </w:tc>
        <w:tc>
          <w:tcPr>
            <w:tcW w:w="3609" w:type="dxa"/>
            <w:gridSpan w:val="7"/>
          </w:tcPr>
          <w:p w14:paraId="5EAEDAAE" w14:textId="76738B1C" w:rsidR="00AC69EC" w:rsidRPr="00AD7F5C" w:rsidRDefault="00AC69EC" w:rsidP="00DD0EAF">
            <w:pPr>
              <w:suppressAutoHyphens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  <w:bCs/>
              </w:rPr>
              <w:t>- штраф в размере причиненных Экспедитору и подтвержденных документально расходов</w:t>
            </w:r>
            <w:proofErr w:type="gramStart"/>
            <w:r w:rsidR="00EA4700" w:rsidRPr="00AD7F5C">
              <w:rPr>
                <w:rFonts w:asciiTheme="majorHAnsi" w:hAnsiTheme="majorHAnsi" w:cstheme="majorHAnsi"/>
                <w:b/>
                <w:vertAlign w:val="superscript"/>
              </w:rPr>
              <w:t>4</w:t>
            </w:r>
            <w:proofErr w:type="gramEnd"/>
          </w:p>
        </w:tc>
      </w:tr>
      <w:tr w:rsidR="00AC69EC" w:rsidRPr="00124072" w14:paraId="50E8BF24" w14:textId="77777777" w:rsidTr="00790FAF">
        <w:tc>
          <w:tcPr>
            <w:tcW w:w="5060" w:type="dxa"/>
            <w:gridSpan w:val="8"/>
          </w:tcPr>
          <w:p w14:paraId="1910D44C" w14:textId="32656BAA" w:rsidR="00AC69EC" w:rsidRPr="00AD7F5C" w:rsidRDefault="00AC69EC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Инструкции по возврату порожних контейнеров (если требуется</w:t>
            </w:r>
            <w:r w:rsidR="00F06DD9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5396" w:type="dxa"/>
            <w:gridSpan w:val="9"/>
          </w:tcPr>
          <w:p w14:paraId="35AD3576" w14:textId="25AF8FAA" w:rsidR="00AC69EC" w:rsidRPr="00A361C7" w:rsidRDefault="00345BE2" w:rsidP="00DD0EAF">
            <w:pPr>
              <w:tabs>
                <w:tab w:val="left" w:pos="426"/>
              </w:tabs>
              <w:suppressAutoHyphens/>
              <w:jc w:val="both"/>
              <w:rPr>
                <w:rFonts w:asciiTheme="majorHAnsi" w:hAnsiTheme="majorHAnsi" w:cstheme="majorHAnsi"/>
                <w:bCs/>
              </w:rPr>
            </w:pPr>
            <w:permStart w:id="645465832" w:edGrp="everyone"/>
            <w:r w:rsidRPr="00AD7F5C">
              <w:rPr>
                <w:rFonts w:asciiTheme="majorHAnsi" w:hAnsiTheme="majorHAnsi" w:cstheme="majorHAnsi"/>
                <w:bCs/>
              </w:rPr>
              <w:t>Клиент обязан сдать КТК в сток согласно инструкциям Экспедитора. При невозможности сдачи КТК, согласно инструкциям Экспедитора, Клиент обязан получить документальное подтверждение от стока о невозможности принятия КТК в сток (акт, отметка в ТН). При отсутствии данного документа -  Клиент несет ответственность за возможные расходы Экспедитора из-за несвоевременной сдачи КТК в сток</w:t>
            </w:r>
            <w:r w:rsidR="00A361C7" w:rsidRPr="00A361C7">
              <w:rPr>
                <w:rFonts w:asciiTheme="majorHAnsi" w:hAnsiTheme="majorHAnsi" w:cstheme="majorHAnsi"/>
                <w:bCs/>
              </w:rPr>
              <w:t>.</w:t>
            </w:r>
            <w:permEnd w:id="645465832"/>
          </w:p>
        </w:tc>
      </w:tr>
      <w:tr w:rsidR="00AC69EC" w:rsidRPr="00DD0EAF" w14:paraId="3375678C" w14:textId="77777777" w:rsidTr="00790FAF">
        <w:tc>
          <w:tcPr>
            <w:tcW w:w="5060" w:type="dxa"/>
            <w:gridSpan w:val="8"/>
          </w:tcPr>
          <w:p w14:paraId="0BF9A8AA" w14:textId="644CEFD6" w:rsidR="00AC69EC" w:rsidRPr="00AD7F5C" w:rsidRDefault="007E1606" w:rsidP="00DD0EAF">
            <w:pPr>
              <w:pStyle w:val="a4"/>
              <w:numPr>
                <w:ilvl w:val="0"/>
                <w:numId w:val="1"/>
              </w:numPr>
              <w:tabs>
                <w:tab w:val="left" w:pos="40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1506227332" w:edGrp="everyone" w:colFirst="1" w:colLast="1"/>
            <w:r w:rsidRPr="00AD7F5C">
              <w:rPr>
                <w:rFonts w:asciiTheme="majorHAnsi" w:hAnsiTheme="majorHAnsi" w:cstheme="majorHAnsi"/>
                <w:bCs/>
              </w:rPr>
              <w:t>Возврат неочищенного/загрязнённого контейнера</w:t>
            </w:r>
            <w:r w:rsidR="003A5B66" w:rsidRPr="00AD7F5C">
              <w:rPr>
                <w:rFonts w:asciiTheme="majorHAnsi" w:hAnsiTheme="majorHAnsi" w:cstheme="majorHAnsi"/>
                <w:bCs/>
              </w:rPr>
              <w:t>/вагона</w:t>
            </w:r>
          </w:p>
        </w:tc>
        <w:tc>
          <w:tcPr>
            <w:tcW w:w="5396" w:type="dxa"/>
            <w:gridSpan w:val="9"/>
          </w:tcPr>
          <w:p w14:paraId="03C83A68" w14:textId="3A0D81FA" w:rsidR="00AC69EC" w:rsidRPr="00AD7F5C" w:rsidRDefault="00790FAF" w:rsidP="00DD0EAF">
            <w:pPr>
              <w:suppressAutoHyphens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592606" w:rsidRPr="00DD0EAF" w14:paraId="41F1F990" w14:textId="77777777" w:rsidTr="00790FAF">
        <w:trPr>
          <w:trHeight w:val="152"/>
        </w:trPr>
        <w:tc>
          <w:tcPr>
            <w:tcW w:w="5060" w:type="dxa"/>
            <w:gridSpan w:val="8"/>
          </w:tcPr>
          <w:p w14:paraId="655D5F59" w14:textId="591BE10D" w:rsidR="00592606" w:rsidRPr="00AD7F5C" w:rsidRDefault="00592606" w:rsidP="00DD0EAF">
            <w:pPr>
              <w:pStyle w:val="a4"/>
              <w:numPr>
                <w:ilvl w:val="0"/>
                <w:numId w:val="1"/>
              </w:numPr>
              <w:tabs>
                <w:tab w:val="left" w:pos="409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bCs/>
              </w:rPr>
            </w:pPr>
            <w:permStart w:id="482767109" w:edGrp="everyone" w:colFirst="1" w:colLast="1"/>
            <w:permEnd w:id="1506227332"/>
            <w:r w:rsidRPr="00AD7F5C">
              <w:rPr>
                <w:rFonts w:asciiTheme="majorHAnsi" w:hAnsiTheme="majorHAnsi" w:cstheme="majorHAnsi"/>
                <w:bCs/>
              </w:rPr>
              <w:t>несанкционированная передача контейнера в пользование и/или владение третьим лицам</w:t>
            </w:r>
          </w:p>
        </w:tc>
        <w:tc>
          <w:tcPr>
            <w:tcW w:w="5396" w:type="dxa"/>
            <w:gridSpan w:val="9"/>
          </w:tcPr>
          <w:p w14:paraId="4A1FD317" w14:textId="3340365A" w:rsidR="00592606" w:rsidRPr="00AD7F5C" w:rsidRDefault="00790FAF" w:rsidP="00DD0EAF">
            <w:pPr>
              <w:suppressAutoHyphens/>
              <w:rPr>
                <w:rFonts w:asciiTheme="majorHAnsi" w:hAnsiTheme="majorHAnsi" w:cstheme="majorHAnsi"/>
                <w:bCs/>
                <w:vertAlign w:val="superscript"/>
              </w:rPr>
            </w:pPr>
            <w:r>
              <w:rPr>
                <w:rFonts w:asciiTheme="majorHAnsi" w:hAnsiTheme="majorHAnsi" w:cstheme="majorHAnsi"/>
                <w:bCs/>
                <w:vertAlign w:val="superscript"/>
              </w:rPr>
              <w:t>-</w:t>
            </w:r>
          </w:p>
        </w:tc>
      </w:tr>
      <w:tr w:rsidR="00AC69EC" w:rsidRPr="00A361C7" w14:paraId="269A5FFB" w14:textId="77777777" w:rsidTr="00790FAF">
        <w:tc>
          <w:tcPr>
            <w:tcW w:w="5060" w:type="dxa"/>
            <w:gridSpan w:val="8"/>
          </w:tcPr>
          <w:p w14:paraId="53255618" w14:textId="154534B1" w:rsidR="00AC69EC" w:rsidRPr="00AD7F5C" w:rsidRDefault="00480F2A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814356228" w:edGrp="everyone" w:colFirst="1" w:colLast="1"/>
            <w:permEnd w:id="482767109"/>
            <w:r w:rsidRPr="00AD7F5C">
              <w:rPr>
                <w:rFonts w:asciiTheme="majorHAnsi" w:hAnsiTheme="majorHAnsi" w:cstheme="majorHAnsi"/>
              </w:rPr>
              <w:t>С</w:t>
            </w:r>
            <w:r w:rsidR="00AC69EC" w:rsidRPr="00AD7F5C">
              <w:rPr>
                <w:rFonts w:asciiTheme="majorHAnsi" w:hAnsiTheme="majorHAnsi" w:cstheme="majorHAnsi"/>
              </w:rPr>
              <w:t>тоимость сверхнормативн</w:t>
            </w:r>
            <w:r w:rsidRPr="00AD7F5C">
              <w:rPr>
                <w:rFonts w:asciiTheme="majorHAnsi" w:hAnsiTheme="majorHAnsi" w:cstheme="majorHAnsi"/>
              </w:rPr>
              <w:t>ого</w:t>
            </w:r>
            <w:r w:rsidR="00AC69EC" w:rsidRPr="00AD7F5C">
              <w:rPr>
                <w:rFonts w:asciiTheme="majorHAnsi" w:hAnsiTheme="majorHAnsi" w:cstheme="majorHAnsi"/>
              </w:rPr>
              <w:t xml:space="preserve"> хранени</w:t>
            </w:r>
            <w:r w:rsidRPr="00AD7F5C">
              <w:rPr>
                <w:rFonts w:asciiTheme="majorHAnsi" w:hAnsiTheme="majorHAnsi" w:cstheme="majorHAnsi"/>
              </w:rPr>
              <w:t>я</w:t>
            </w:r>
            <w:r w:rsidR="00AC69EC" w:rsidRPr="00AD7F5C">
              <w:rPr>
                <w:rFonts w:asciiTheme="majorHAnsi" w:hAnsiTheme="majorHAnsi" w:cstheme="majorHAnsi"/>
              </w:rPr>
              <w:t>/пользовани</w:t>
            </w:r>
            <w:r w:rsidRPr="00AD7F5C">
              <w:rPr>
                <w:rFonts w:asciiTheme="majorHAnsi" w:hAnsiTheme="majorHAnsi" w:cstheme="majorHAnsi"/>
              </w:rPr>
              <w:t>я</w:t>
            </w:r>
            <w:r w:rsidR="00AC69EC" w:rsidRPr="00AD7F5C">
              <w:rPr>
                <w:rFonts w:asciiTheme="majorHAnsi" w:hAnsiTheme="majorHAnsi" w:cstheme="majorHAnsi"/>
              </w:rPr>
              <w:t>/удержани</w:t>
            </w:r>
            <w:r w:rsidRPr="00AD7F5C">
              <w:rPr>
                <w:rFonts w:asciiTheme="majorHAnsi" w:hAnsiTheme="majorHAnsi" w:cstheme="majorHAnsi"/>
              </w:rPr>
              <w:t>я</w:t>
            </w:r>
            <w:r w:rsidR="00AC69EC" w:rsidRPr="00AD7F5C">
              <w:rPr>
                <w:rFonts w:asciiTheme="majorHAnsi" w:hAnsiTheme="majorHAnsi" w:cstheme="majorHAnsi"/>
              </w:rPr>
              <w:t xml:space="preserve"> (</w:t>
            </w:r>
            <w:r w:rsidR="00AC69EC" w:rsidRPr="00AD7F5C">
              <w:rPr>
                <w:rFonts w:asciiTheme="majorHAnsi" w:hAnsiTheme="majorHAnsi" w:cstheme="majorHAnsi"/>
                <w:lang w:val="en-US"/>
              </w:rPr>
              <w:t>storage</w:t>
            </w:r>
            <w:r w:rsidR="00AC69EC" w:rsidRPr="00AD7F5C">
              <w:rPr>
                <w:rFonts w:asciiTheme="majorHAnsi" w:hAnsiTheme="majorHAnsi" w:cstheme="majorHAnsi"/>
              </w:rPr>
              <w:t>/</w:t>
            </w:r>
            <w:r w:rsidR="00AC69EC" w:rsidRPr="00AD7F5C">
              <w:rPr>
                <w:rFonts w:asciiTheme="majorHAnsi" w:hAnsiTheme="majorHAnsi" w:cstheme="majorHAnsi"/>
                <w:lang w:val="en-US"/>
              </w:rPr>
              <w:t>demurrage</w:t>
            </w:r>
            <w:r w:rsidR="00AC69EC" w:rsidRPr="00AD7F5C">
              <w:rPr>
                <w:rFonts w:asciiTheme="majorHAnsi" w:hAnsiTheme="majorHAnsi" w:cstheme="majorHAnsi"/>
              </w:rPr>
              <w:t>/</w:t>
            </w:r>
            <w:r w:rsidR="00AC69EC" w:rsidRPr="00AD7F5C">
              <w:rPr>
                <w:rFonts w:asciiTheme="majorHAnsi" w:hAnsiTheme="majorHAnsi" w:cstheme="majorHAnsi"/>
                <w:lang w:val="en-US"/>
              </w:rPr>
              <w:t>detention</w:t>
            </w:r>
            <w:r w:rsidR="00AC69EC" w:rsidRPr="00AD7F5C">
              <w:rPr>
                <w:rFonts w:asciiTheme="majorHAnsi" w:hAnsiTheme="majorHAnsi" w:cstheme="majorHAnsi"/>
              </w:rPr>
              <w:t>) контейнера</w:t>
            </w:r>
          </w:p>
        </w:tc>
        <w:tc>
          <w:tcPr>
            <w:tcW w:w="5396" w:type="dxa"/>
            <w:gridSpan w:val="9"/>
          </w:tcPr>
          <w:p w14:paraId="010B391B" w14:textId="5B272A6C" w:rsidR="00AC69EC" w:rsidRPr="00BD4DEE" w:rsidRDefault="00B20EFF" w:rsidP="00DD0EAF">
            <w:pPr>
              <w:pStyle w:val="a4"/>
              <w:tabs>
                <w:tab w:val="left" w:pos="426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 w:rsidRPr="00BD4DEE">
              <w:rPr>
                <w:rFonts w:asciiTheme="majorHAnsi" w:hAnsiTheme="majorHAnsi" w:cstheme="majorHAnsi"/>
                <w:bCs/>
                <w:color w:val="000000"/>
              </w:rPr>
              <w:t xml:space="preserve">- </w:t>
            </w:r>
            <w:r w:rsidR="007441F0" w:rsidRPr="00AD7F5C">
              <w:rPr>
                <w:rFonts w:asciiTheme="majorHAnsi" w:hAnsiTheme="majorHAnsi" w:cstheme="majorHAnsi"/>
                <w:bCs/>
                <w:color w:val="000000"/>
              </w:rPr>
              <w:t>согласно</w:t>
            </w:r>
            <w:r w:rsidR="007441F0"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7441F0" w:rsidRPr="00AD7F5C">
              <w:rPr>
                <w:rFonts w:asciiTheme="majorHAnsi" w:hAnsiTheme="majorHAnsi" w:cstheme="majorHAnsi"/>
                <w:bCs/>
                <w:color w:val="000000"/>
              </w:rPr>
              <w:t>условиям</w:t>
            </w:r>
            <w:r w:rsidR="007441F0"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Pr="00AD7F5C">
              <w:rPr>
                <w:rFonts w:asciiTheme="majorHAnsi" w:hAnsiTheme="majorHAnsi" w:cstheme="majorHAnsi"/>
                <w:bCs/>
                <w:color w:val="000000"/>
              </w:rPr>
              <w:t>и</w:t>
            </w:r>
            <w:r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Pr="00AD7F5C">
              <w:rPr>
                <w:rFonts w:asciiTheme="majorHAnsi" w:hAnsiTheme="majorHAnsi" w:cstheme="majorHAnsi"/>
                <w:bCs/>
                <w:color w:val="000000"/>
              </w:rPr>
              <w:t>сумме</w:t>
            </w:r>
            <w:r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Pr="00AD7F5C">
              <w:rPr>
                <w:rFonts w:asciiTheme="majorHAnsi" w:hAnsiTheme="majorHAnsi" w:cstheme="majorHAnsi"/>
                <w:bCs/>
                <w:color w:val="000000"/>
              </w:rPr>
              <w:t>счетов</w:t>
            </w:r>
            <w:r w:rsidRPr="00BD4DEE">
              <w:rPr>
                <w:rFonts w:asciiTheme="majorHAnsi" w:hAnsiTheme="majorHAnsi" w:cstheme="majorHAnsi"/>
                <w:bCs/>
                <w:color w:val="000000"/>
              </w:rPr>
              <w:t xml:space="preserve">, </w:t>
            </w:r>
            <w:r w:rsidRPr="00AD7F5C">
              <w:rPr>
                <w:rFonts w:asciiTheme="majorHAnsi" w:hAnsiTheme="majorHAnsi" w:cstheme="majorHAnsi"/>
                <w:bCs/>
                <w:color w:val="000000"/>
              </w:rPr>
              <w:t>полученных</w:t>
            </w:r>
            <w:r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Pr="00AD7F5C">
              <w:rPr>
                <w:rFonts w:asciiTheme="majorHAnsi" w:hAnsiTheme="majorHAnsi" w:cstheme="majorHAnsi"/>
                <w:bCs/>
                <w:color w:val="000000"/>
              </w:rPr>
              <w:t>от</w:t>
            </w:r>
            <w:r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7441F0" w:rsidRPr="00AD7F5C">
              <w:rPr>
                <w:rFonts w:asciiTheme="majorHAnsi" w:hAnsiTheme="majorHAnsi" w:cstheme="majorHAnsi"/>
                <w:bCs/>
                <w:color w:val="000000"/>
              </w:rPr>
              <w:t>морской</w:t>
            </w:r>
            <w:r w:rsidR="007441F0" w:rsidRPr="00BD4DEE">
              <w:rPr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7441F0" w:rsidRPr="00AD7F5C">
              <w:rPr>
                <w:rFonts w:asciiTheme="majorHAnsi" w:hAnsiTheme="majorHAnsi" w:cstheme="majorHAnsi"/>
                <w:bCs/>
                <w:color w:val="000000"/>
              </w:rPr>
              <w:t>линии</w:t>
            </w:r>
            <w:r w:rsidR="007441F0" w:rsidRPr="00BD4DEE">
              <w:rPr>
                <w:rFonts w:asciiTheme="majorHAnsi" w:hAnsiTheme="majorHAnsi" w:cstheme="majorHAnsi"/>
                <w:bCs/>
                <w:color w:val="000000"/>
              </w:rPr>
              <w:t>/</w:t>
            </w:r>
            <w:r w:rsidR="007441F0" w:rsidRPr="00AD7F5C">
              <w:rPr>
                <w:rFonts w:asciiTheme="majorHAnsi" w:hAnsiTheme="majorHAnsi" w:cstheme="majorHAnsi"/>
                <w:bCs/>
                <w:color w:val="000000"/>
              </w:rPr>
              <w:t>терминала</w:t>
            </w:r>
          </w:p>
        </w:tc>
      </w:tr>
      <w:permEnd w:id="814356228"/>
      <w:tr w:rsidR="00B20EFF" w:rsidRPr="00DD0EAF" w14:paraId="56C9ED2C" w14:textId="77777777" w:rsidTr="00790FAF">
        <w:tc>
          <w:tcPr>
            <w:tcW w:w="1977" w:type="dxa"/>
          </w:tcPr>
          <w:p w14:paraId="310617D8" w14:textId="7D04DA25" w:rsidR="00B20EFF" w:rsidRPr="00AD7F5C" w:rsidRDefault="00B20EFF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Особые условия</w:t>
            </w:r>
            <w:r w:rsidR="0034777F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8479" w:type="dxa"/>
            <w:gridSpan w:val="16"/>
          </w:tcPr>
          <w:p w14:paraId="51CD9495" w14:textId="18CB6233" w:rsidR="00B20EFF" w:rsidRPr="00146A41" w:rsidRDefault="00146A41" w:rsidP="007E1241">
            <w:pPr>
              <w:pStyle w:val="a4"/>
              <w:tabs>
                <w:tab w:val="left" w:pos="426"/>
              </w:tabs>
              <w:suppressAutoHyphens/>
              <w:ind w:left="0"/>
              <w:jc w:val="both"/>
              <w:rPr>
                <w:rFonts w:asciiTheme="majorHAnsi" w:hAnsiTheme="majorHAnsi" w:cstheme="majorHAnsi"/>
                <w:bCs/>
                <w:color w:val="000000"/>
                <w:lang w:val="en-US"/>
              </w:rPr>
            </w:pPr>
            <w:r>
              <w:rPr>
                <w:rFonts w:asciiTheme="majorHAnsi" w:hAnsiTheme="majorHAnsi" w:cstheme="majorHAnsi"/>
                <w:bCs/>
                <w:color w:val="000000"/>
                <w:lang w:val="en-US"/>
              </w:rPr>
              <w:t>-----</w:t>
            </w:r>
          </w:p>
        </w:tc>
      </w:tr>
      <w:tr w:rsidR="00F11842" w:rsidRPr="00DD0EAF" w14:paraId="466AB822" w14:textId="77777777" w:rsidTr="00790FAF">
        <w:trPr>
          <w:trHeight w:val="40"/>
        </w:trPr>
        <w:tc>
          <w:tcPr>
            <w:tcW w:w="1977" w:type="dxa"/>
            <w:vMerge w:val="restart"/>
          </w:tcPr>
          <w:p w14:paraId="0569A7C8" w14:textId="0E58A89C" w:rsidR="00AC69EC" w:rsidRPr="00AD7F5C" w:rsidRDefault="007E01E6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  <w:lang w:val="en-US"/>
              </w:rPr>
            </w:pPr>
            <w:permStart w:id="720774490" w:edGrp="everyone" w:colFirst="2" w:colLast="2"/>
            <w:r w:rsidRPr="00AD7F5C">
              <w:rPr>
                <w:rFonts w:asciiTheme="majorHAnsi" w:hAnsiTheme="majorHAnsi" w:cstheme="majorHAnsi"/>
              </w:rPr>
              <w:t>Стоимость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услуг</w:t>
            </w:r>
            <w:r w:rsidRPr="00AD7F5C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Экспедитора</w:t>
            </w:r>
            <w:r w:rsidR="003542FA" w:rsidRPr="00AD7F5C">
              <w:rPr>
                <w:rStyle w:val="a7"/>
                <w:rFonts w:asciiTheme="majorHAnsi" w:hAnsiTheme="majorHAnsi" w:cstheme="majorHAnsi"/>
                <w:b/>
                <w:bCs/>
              </w:rPr>
              <w:endnoteReference w:id="5"/>
            </w:r>
            <w:r w:rsidR="00AC69EC" w:rsidRPr="00AD7F5C">
              <w:rPr>
                <w:rFonts w:asciiTheme="majorHAnsi" w:hAnsiTheme="majorHAnsi" w:cstheme="majorHAnsi"/>
                <w:lang w:val="en-US"/>
              </w:rPr>
              <w:t>:</w:t>
            </w:r>
          </w:p>
        </w:tc>
        <w:tc>
          <w:tcPr>
            <w:tcW w:w="6378" w:type="dxa"/>
            <w:gridSpan w:val="12"/>
          </w:tcPr>
          <w:p w14:paraId="4156576F" w14:textId="7887D739" w:rsidR="00AC69EC" w:rsidRPr="00AD7F5C" w:rsidRDefault="00AC69EC" w:rsidP="00DD0EAF">
            <w:pPr>
              <w:suppressAutoHyphens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морская перевозка груза до порта назначения</w:t>
            </w:r>
            <w:r w:rsidRPr="00AD7F5C">
              <w:rPr>
                <w:rStyle w:val="a7"/>
                <w:rFonts w:asciiTheme="majorHAnsi" w:hAnsiTheme="majorHAnsi" w:cstheme="majorHAnsi"/>
                <w:b/>
                <w:bCs/>
              </w:rPr>
              <w:endnoteReference w:id="6"/>
            </w:r>
          </w:p>
        </w:tc>
        <w:tc>
          <w:tcPr>
            <w:tcW w:w="2101" w:type="dxa"/>
            <w:gridSpan w:val="4"/>
          </w:tcPr>
          <w:p w14:paraId="28650482" w14:textId="4171EF11" w:rsidR="00AC69EC" w:rsidRPr="00AD7F5C" w:rsidRDefault="00790FAF" w:rsidP="00DD0EAF">
            <w:pPr>
              <w:suppressAutoHyphens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D014D0" w:rsidRPr="0034777F" w14:paraId="7CB16E56" w14:textId="77777777" w:rsidTr="00790FAF">
        <w:trPr>
          <w:trHeight w:val="42"/>
        </w:trPr>
        <w:tc>
          <w:tcPr>
            <w:tcW w:w="1977" w:type="dxa"/>
            <w:vMerge/>
          </w:tcPr>
          <w:p w14:paraId="129CA676" w14:textId="77777777" w:rsidR="00D014D0" w:rsidRPr="00AD7F5C" w:rsidRDefault="00D014D0" w:rsidP="00DD0EAF">
            <w:pPr>
              <w:pStyle w:val="a4"/>
              <w:numPr>
                <w:ilvl w:val="0"/>
                <w:numId w:val="1"/>
              </w:numPr>
              <w:tabs>
                <w:tab w:val="left" w:pos="311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2066567406" w:edGrp="everyone" w:colFirst="2" w:colLast="2"/>
          </w:p>
        </w:tc>
        <w:tc>
          <w:tcPr>
            <w:tcW w:w="6378" w:type="dxa"/>
            <w:gridSpan w:val="12"/>
          </w:tcPr>
          <w:p w14:paraId="1EAAAD59" w14:textId="5B376E1B" w:rsidR="00D014D0" w:rsidRPr="0034777F" w:rsidRDefault="00D014D0" w:rsidP="00DD0EAF">
            <w:pPr>
              <w:suppressAutoHyphens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железнодорожная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перевозка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из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порта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назначения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до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согласованного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пункта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назначения</w:t>
            </w:r>
            <w:permEnd w:id="720774490"/>
            <w:proofErr w:type="gramStart"/>
            <w:r w:rsidRPr="0034777F">
              <w:rPr>
                <w:rFonts w:asciiTheme="majorHAnsi" w:hAnsiTheme="majorHAnsi" w:cstheme="majorHAnsi"/>
                <w:b/>
                <w:bCs/>
                <w:vertAlign w:val="superscript"/>
              </w:rPr>
              <w:t>7</w:t>
            </w:r>
            <w:proofErr w:type="gramEnd"/>
          </w:p>
        </w:tc>
        <w:tc>
          <w:tcPr>
            <w:tcW w:w="2101" w:type="dxa"/>
            <w:gridSpan w:val="4"/>
          </w:tcPr>
          <w:p w14:paraId="14C8F6D1" w14:textId="098A55C8" w:rsidR="00D014D0" w:rsidRPr="00790FAF" w:rsidRDefault="004146B5" w:rsidP="00DD0EAF">
            <w:pPr>
              <w:suppressAutoHyphens/>
              <w:jc w:val="both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1525</w:t>
            </w:r>
            <w:r w:rsidR="00790FAF">
              <w:rPr>
                <w:rFonts w:asciiTheme="majorHAnsi" w:hAnsiTheme="majorHAnsi" w:cstheme="majorHAnsi"/>
              </w:rPr>
              <w:t xml:space="preserve"> </w:t>
            </w:r>
            <w:r w:rsidR="00790FAF">
              <w:rPr>
                <w:rFonts w:asciiTheme="majorHAnsi" w:hAnsiTheme="majorHAnsi" w:cstheme="majorHAnsi"/>
                <w:lang w:val="en-US"/>
              </w:rPr>
              <w:t>USD</w:t>
            </w:r>
            <w:r w:rsidR="00790FAF">
              <w:rPr>
                <w:rFonts w:asciiTheme="majorHAnsi" w:hAnsiTheme="majorHAnsi" w:cstheme="majorHAnsi"/>
              </w:rPr>
              <w:t xml:space="preserve"> / </w:t>
            </w:r>
            <w:r w:rsidR="00790FAF">
              <w:rPr>
                <w:rFonts w:asciiTheme="majorHAnsi" w:hAnsiTheme="majorHAnsi" w:cstheme="majorHAnsi"/>
                <w:lang w:val="en-US"/>
              </w:rPr>
              <w:t>LCL</w:t>
            </w:r>
          </w:p>
        </w:tc>
      </w:tr>
      <w:tr w:rsidR="00D014D0" w:rsidRPr="0034777F" w14:paraId="7D0A2B55" w14:textId="77777777" w:rsidTr="00790FAF">
        <w:trPr>
          <w:trHeight w:val="88"/>
        </w:trPr>
        <w:tc>
          <w:tcPr>
            <w:tcW w:w="1977" w:type="dxa"/>
            <w:vMerge/>
          </w:tcPr>
          <w:p w14:paraId="0726C014" w14:textId="77777777" w:rsidR="00D014D0" w:rsidRPr="0034777F" w:rsidRDefault="00D014D0" w:rsidP="00DD0EAF">
            <w:pPr>
              <w:tabs>
                <w:tab w:val="left" w:pos="409"/>
              </w:tabs>
              <w:suppressAutoHyphens/>
              <w:jc w:val="both"/>
              <w:rPr>
                <w:rFonts w:asciiTheme="majorHAnsi" w:hAnsiTheme="majorHAnsi" w:cstheme="majorHAnsi"/>
              </w:rPr>
            </w:pPr>
            <w:permStart w:id="1450787382" w:edGrp="everyone" w:colFirst="2" w:colLast="2"/>
            <w:permEnd w:id="2066567406"/>
          </w:p>
        </w:tc>
        <w:tc>
          <w:tcPr>
            <w:tcW w:w="6378" w:type="dxa"/>
            <w:gridSpan w:val="12"/>
          </w:tcPr>
          <w:p w14:paraId="74A37CEE" w14:textId="60366BD3" w:rsidR="00D014D0" w:rsidRPr="0034777F" w:rsidRDefault="00D014D0" w:rsidP="00DD0EAF">
            <w:pPr>
              <w:suppressAutoHyphens/>
              <w:jc w:val="both"/>
              <w:rPr>
                <w:rFonts w:asciiTheme="majorHAnsi" w:hAnsiTheme="majorHAnsi" w:cstheme="majorHAnsi"/>
              </w:rPr>
            </w:pPr>
            <w:r w:rsidRPr="00AD7F5C">
              <w:rPr>
                <w:rFonts w:asciiTheme="majorHAnsi" w:hAnsiTheme="majorHAnsi" w:cstheme="majorHAnsi"/>
              </w:rPr>
              <w:t>автомобильная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перевозка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груза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из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порта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назначения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до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согласованного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пункта</w:t>
            </w:r>
            <w:r w:rsidRPr="0034777F">
              <w:rPr>
                <w:rFonts w:asciiTheme="majorHAnsi" w:hAnsiTheme="majorHAnsi" w:cstheme="majorHAnsi"/>
              </w:rPr>
              <w:t xml:space="preserve"> </w:t>
            </w:r>
            <w:r w:rsidRPr="00AD7F5C">
              <w:rPr>
                <w:rFonts w:asciiTheme="majorHAnsi" w:hAnsiTheme="majorHAnsi" w:cstheme="majorHAnsi"/>
              </w:rPr>
              <w:t>назначения</w:t>
            </w:r>
            <w:r w:rsidRPr="00AD7F5C">
              <w:rPr>
                <w:rStyle w:val="a7"/>
                <w:rFonts w:asciiTheme="majorHAnsi" w:hAnsiTheme="majorHAnsi" w:cstheme="majorHAnsi"/>
                <w:b/>
                <w:bCs/>
              </w:rPr>
              <w:endnoteReference w:id="7"/>
            </w:r>
          </w:p>
        </w:tc>
        <w:tc>
          <w:tcPr>
            <w:tcW w:w="2101" w:type="dxa"/>
            <w:gridSpan w:val="4"/>
          </w:tcPr>
          <w:p w14:paraId="3EFCA31B" w14:textId="7D907BDE" w:rsidR="00D014D0" w:rsidRPr="00790FAF" w:rsidRDefault="00790FAF" w:rsidP="00DD0EAF">
            <w:pPr>
              <w:suppressAutoHyphens/>
              <w:jc w:val="both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-</w:t>
            </w:r>
          </w:p>
        </w:tc>
      </w:tr>
      <w:tr w:rsidR="00A56346" w:rsidRPr="00DD0EAF" w14:paraId="416AA446" w14:textId="77777777" w:rsidTr="00790FAF">
        <w:trPr>
          <w:trHeight w:val="94"/>
        </w:trPr>
        <w:tc>
          <w:tcPr>
            <w:tcW w:w="4901" w:type="dxa"/>
            <w:gridSpan w:val="7"/>
          </w:tcPr>
          <w:p w14:paraId="6134AC6A" w14:textId="4B4AA404" w:rsidR="00A56346" w:rsidRPr="00154E6C" w:rsidRDefault="00A56346" w:rsidP="00DD0EAF">
            <w:pPr>
              <w:pStyle w:val="a4"/>
              <w:numPr>
                <w:ilvl w:val="0"/>
                <w:numId w:val="1"/>
              </w:numPr>
              <w:tabs>
                <w:tab w:val="left" w:pos="321"/>
              </w:tabs>
              <w:suppressAutoHyphens/>
              <w:autoSpaceDE w:val="0"/>
              <w:autoSpaceDN w:val="0"/>
              <w:adjustRightInd w:val="0"/>
              <w:ind w:left="0" w:firstLine="0"/>
              <w:jc w:val="both"/>
              <w:rPr>
                <w:rFonts w:asciiTheme="majorHAnsi" w:hAnsiTheme="majorHAnsi" w:cstheme="majorHAnsi"/>
                <w:bCs/>
                <w:color w:val="000000"/>
                <w:u w:val="single"/>
              </w:rPr>
            </w:pPr>
            <w:permStart w:id="869363693" w:edGrp="everyone" w:colFirst="1" w:colLast="1"/>
            <w:permEnd w:id="1450787382"/>
            <w:r w:rsidRPr="00154E6C">
              <w:rPr>
                <w:rFonts w:asciiTheme="majorHAnsi" w:hAnsiTheme="majorHAnsi" w:cstheme="majorHAnsi"/>
              </w:rPr>
              <w:t xml:space="preserve">Оплата по настоящему договору производится </w:t>
            </w:r>
            <w:proofErr w:type="gramStart"/>
            <w:r w:rsidRPr="00154E6C">
              <w:rPr>
                <w:rFonts w:asciiTheme="majorHAnsi" w:hAnsiTheme="majorHAnsi" w:cstheme="majorHAnsi"/>
              </w:rPr>
              <w:t>в</w:t>
            </w:r>
            <w:proofErr w:type="gramEnd"/>
            <w:r w:rsidR="0034777F">
              <w:rPr>
                <w:rFonts w:asciiTheme="majorHAnsi" w:hAnsiTheme="majorHAnsi" w:cstheme="majorHAnsi"/>
              </w:rPr>
              <w:t>:</w:t>
            </w:r>
          </w:p>
        </w:tc>
        <w:tc>
          <w:tcPr>
            <w:tcW w:w="5555" w:type="dxa"/>
            <w:gridSpan w:val="10"/>
          </w:tcPr>
          <w:p w14:paraId="3CC735E0" w14:textId="25C37F48" w:rsidR="00A56346" w:rsidRPr="00790FAF" w:rsidRDefault="00790FAF" w:rsidP="00DD0EAF">
            <w:pPr>
              <w:pStyle w:val="a4"/>
              <w:tabs>
                <w:tab w:val="left" w:pos="285"/>
              </w:tabs>
              <w:suppressAutoHyphens/>
              <w:autoSpaceDE w:val="0"/>
              <w:autoSpaceDN w:val="0"/>
              <w:adjustRightInd w:val="0"/>
              <w:ind w:left="0"/>
              <w:jc w:val="both"/>
              <w:rPr>
                <w:rFonts w:asciiTheme="majorHAnsi" w:hAnsiTheme="majorHAnsi" w:cstheme="majorHAnsi"/>
                <w:bCs/>
                <w:color w:val="000000"/>
                <w:u w:val="single"/>
              </w:rPr>
            </w:pPr>
            <w:r>
              <w:rPr>
                <w:rFonts w:asciiTheme="majorHAnsi" w:hAnsiTheme="majorHAnsi" w:cstheme="majorHAnsi"/>
                <w:bCs/>
                <w:color w:val="000000"/>
                <w:u w:val="single"/>
              </w:rPr>
              <w:t>Валюте договора</w:t>
            </w:r>
          </w:p>
        </w:tc>
      </w:tr>
      <w:tr w:rsidR="00A56346" w:rsidRPr="00DD0EAF" w14:paraId="31FB673F" w14:textId="77777777" w:rsidTr="00790FAF">
        <w:tc>
          <w:tcPr>
            <w:tcW w:w="4901" w:type="dxa"/>
            <w:gridSpan w:val="7"/>
            <w:tcBorders>
              <w:bottom w:val="single" w:sz="4" w:space="0" w:color="auto"/>
            </w:tcBorders>
          </w:tcPr>
          <w:p w14:paraId="4EC442EF" w14:textId="0CED216E" w:rsidR="00A56346" w:rsidRPr="00154E6C" w:rsidRDefault="00A56346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permStart w:id="7214017" w:edGrp="everyone" w:colFirst="1" w:colLast="1"/>
            <w:permEnd w:id="869363693"/>
            <w:r w:rsidRPr="00154E6C">
              <w:rPr>
                <w:rFonts w:asciiTheme="majorHAnsi" w:hAnsiTheme="majorHAnsi" w:cstheme="majorHAnsi"/>
              </w:rPr>
              <w:t>Валюта договора</w:t>
            </w:r>
            <w:proofErr w:type="gramStart"/>
            <w:r w:rsidRPr="00154E6C">
              <w:rPr>
                <w:rFonts w:asciiTheme="majorHAnsi" w:hAnsiTheme="majorHAnsi" w:cstheme="majorHAnsi"/>
              </w:rPr>
              <w:t xml:space="preserve"> </w:t>
            </w:r>
            <w:r w:rsidR="0034777F">
              <w:rPr>
                <w:rFonts w:asciiTheme="majorHAnsi" w:hAnsiTheme="majorHAnsi" w:cstheme="majorHAnsi"/>
              </w:rPr>
              <w:t>:</w:t>
            </w:r>
            <w:proofErr w:type="gramEnd"/>
          </w:p>
        </w:tc>
        <w:tc>
          <w:tcPr>
            <w:tcW w:w="5555" w:type="dxa"/>
            <w:gridSpan w:val="10"/>
            <w:tcBorders>
              <w:bottom w:val="single" w:sz="4" w:space="0" w:color="auto"/>
            </w:tcBorders>
          </w:tcPr>
          <w:p w14:paraId="5A48B2AC" w14:textId="128EA6B5" w:rsidR="00A56346" w:rsidRPr="00154E6C" w:rsidRDefault="00B450B0" w:rsidP="00DD0EAF">
            <w:pPr>
              <w:pStyle w:val="a4"/>
              <w:tabs>
                <w:tab w:val="left" w:pos="315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Валюта договора – </w:t>
            </w:r>
            <w:r>
              <w:rPr>
                <w:rFonts w:asciiTheme="majorHAnsi" w:hAnsiTheme="majorHAnsi" w:cstheme="majorHAnsi"/>
                <w:lang w:val="en-US"/>
              </w:rPr>
              <w:t>USD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790FAF">
              <w:rPr>
                <w:rFonts w:asciiTheme="majorHAnsi" w:hAnsiTheme="majorHAnsi" w:cstheme="majorHAnsi"/>
              </w:rPr>
              <w:t xml:space="preserve">Оплата </w:t>
            </w:r>
            <w:r w:rsidR="00580E25">
              <w:rPr>
                <w:rFonts w:asciiTheme="majorHAnsi" w:hAnsiTheme="majorHAnsi" w:cstheme="majorHAnsi"/>
              </w:rPr>
              <w:t>за оказанные услуги и дополнительные расходы, возникшие в процессе оказания услуг, производится в белорусских рублях по курсу Н</w:t>
            </w:r>
            <w:r>
              <w:rPr>
                <w:rFonts w:asciiTheme="majorHAnsi" w:hAnsiTheme="majorHAnsi" w:cstheme="majorHAnsi"/>
              </w:rPr>
              <w:t>ационального банка</w:t>
            </w:r>
            <w:r w:rsidR="00580E25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Республики Беларусь </w:t>
            </w:r>
            <w:r w:rsidR="00580E25">
              <w:rPr>
                <w:rFonts w:asciiTheme="majorHAnsi" w:hAnsiTheme="majorHAnsi" w:cstheme="majorHAnsi"/>
              </w:rPr>
              <w:t>по состоянию на дату платежа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permEnd w:id="7214017"/>
      <w:tr w:rsidR="003D2E0C" w:rsidRPr="00446659" w14:paraId="283A46F7" w14:textId="77777777" w:rsidTr="00790FAF">
        <w:trPr>
          <w:trHeight w:val="858"/>
        </w:trPr>
        <w:tc>
          <w:tcPr>
            <w:tcW w:w="49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F047" w14:textId="77777777" w:rsidR="003D2E0C" w:rsidRDefault="00E44DD3" w:rsidP="00DD0EAF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="0" w:firstLine="0"/>
              <w:jc w:val="both"/>
              <w:rPr>
                <w:rFonts w:asciiTheme="majorHAnsi" w:hAnsiTheme="majorHAnsi" w:cstheme="majorHAnsi"/>
              </w:rPr>
            </w:pPr>
            <w:r w:rsidRPr="00E44DD3">
              <w:rPr>
                <w:rFonts w:asciiTheme="majorHAnsi" w:hAnsiTheme="majorHAnsi" w:cstheme="majorHAnsi"/>
              </w:rPr>
              <w:t>Условия оплат</w:t>
            </w:r>
            <w:r w:rsidR="0034777F">
              <w:rPr>
                <w:rFonts w:asciiTheme="majorHAnsi" w:hAnsiTheme="majorHAnsi" w:cstheme="majorHAnsi"/>
              </w:rPr>
              <w:t>ы</w:t>
            </w:r>
            <w:r>
              <w:rPr>
                <w:rFonts w:asciiTheme="majorHAnsi" w:hAnsiTheme="majorHAnsi" w:cstheme="majorHAnsi"/>
              </w:rPr>
              <w:t>:</w:t>
            </w:r>
          </w:p>
          <w:p w14:paraId="60C2AC78" w14:textId="77777777" w:rsidR="00EB0F71" w:rsidRDefault="00EB0F71" w:rsidP="00EB0F71">
            <w:pPr>
              <w:tabs>
                <w:tab w:val="left" w:pos="315"/>
              </w:tabs>
              <w:suppressAutoHyphens/>
              <w:jc w:val="both"/>
              <w:rPr>
                <w:rFonts w:asciiTheme="majorHAnsi" w:hAnsiTheme="majorHAnsi" w:cstheme="majorHAnsi"/>
              </w:rPr>
            </w:pPr>
          </w:p>
          <w:p w14:paraId="09E9860C" w14:textId="1C01B91C" w:rsidR="00EB0F71" w:rsidRPr="00EB0F71" w:rsidRDefault="00EB0F71" w:rsidP="00EB0F71">
            <w:pPr>
              <w:tabs>
                <w:tab w:val="left" w:pos="315"/>
              </w:tabs>
              <w:suppressAutoHyphens/>
              <w:jc w:val="both"/>
              <w:rPr>
                <w:rFonts w:asciiTheme="majorHAnsi" w:hAnsiTheme="majorHAnsi" w:cstheme="majorHAnsi"/>
                <w:i/>
                <w:iCs/>
              </w:rPr>
            </w:pPr>
            <w:r w:rsidRPr="00EB0F71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В случае задержки доставки груза на любом этапе исполнения поручения по вине Клиента, включая, </w:t>
            </w:r>
            <w:proofErr w:type="gramStart"/>
            <w:r w:rsidRPr="00EB0F71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но</w:t>
            </w:r>
            <w:proofErr w:type="gramEnd"/>
            <w:r w:rsidRPr="00EB0F71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не ограничиваясь: просрочку платежей, </w:t>
            </w:r>
            <w:proofErr w:type="spellStart"/>
            <w:r w:rsidRPr="00EB0F71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непредоставление</w:t>
            </w:r>
            <w:proofErr w:type="spellEnd"/>
            <w:r w:rsidRPr="00EB0F71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документов или неисполнение иных обязательств по Договору, срок оплаты услуг Экспедитора наступает </w:t>
            </w:r>
            <w:r w:rsidRPr="00EB0F71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lastRenderedPageBreak/>
              <w:t>досрочно и подлежит исполнению в течение 3 (трех) календарных дней с даты выставления Экспедитором счета.</w:t>
            </w:r>
          </w:p>
        </w:tc>
        <w:tc>
          <w:tcPr>
            <w:tcW w:w="5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6052" w14:textId="6BA910C5" w:rsidR="003D2E0C" w:rsidRDefault="00790FAF" w:rsidP="005361D3">
            <w:pPr>
              <w:pStyle w:val="a4"/>
              <w:tabs>
                <w:tab w:val="left" w:pos="116"/>
                <w:tab w:val="left" w:pos="316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  <w:permStart w:id="1558990621" w:edGrp="everyone"/>
            <w:r>
              <w:rPr>
                <w:rFonts w:asciiTheme="majorHAnsi" w:hAnsiTheme="majorHAnsi" w:cstheme="majorHAnsi"/>
              </w:rPr>
              <w:lastRenderedPageBreak/>
              <w:t xml:space="preserve">10 кд </w:t>
            </w:r>
            <w:proofErr w:type="gramStart"/>
            <w:r>
              <w:rPr>
                <w:rFonts w:asciiTheme="majorHAnsi" w:hAnsiTheme="majorHAnsi" w:cstheme="majorHAnsi"/>
              </w:rPr>
              <w:t>с даты выгрузки</w:t>
            </w:r>
            <w:proofErr w:type="gramEnd"/>
            <w:r>
              <w:rPr>
                <w:rFonts w:asciiTheme="majorHAnsi" w:hAnsiTheme="majorHAnsi" w:cstheme="majorHAnsi"/>
              </w:rPr>
              <w:t xml:space="preserve"> </w:t>
            </w:r>
          </w:p>
          <w:permEnd w:id="1558990621"/>
          <w:p w14:paraId="210DC48E" w14:textId="4027BA2F" w:rsidR="00E62938" w:rsidRPr="00E44DD3" w:rsidRDefault="00E62938" w:rsidP="005361D3">
            <w:pPr>
              <w:pStyle w:val="a4"/>
              <w:tabs>
                <w:tab w:val="left" w:pos="116"/>
                <w:tab w:val="left" w:pos="316"/>
              </w:tabs>
              <w:suppressAutoHyphens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</w:tr>
    </w:tbl>
    <w:bookmarkEnd w:id="0"/>
    <w:p w14:paraId="4A189B6A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lastRenderedPageBreak/>
        <w:t>36. Датой платежа считается дата зачисления денежных средств на расчетный счет Экспедитора.</w:t>
      </w:r>
    </w:p>
    <w:p w14:paraId="2D0F0AE6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37.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>Банковские расходы оплачиваются перечисляющей Стороной (плательщиком). В случае отказа Клиента от оплаченной услуги банковские расходы по возврату денежных средств относятся на Клиента.</w:t>
      </w:r>
    </w:p>
    <w:p w14:paraId="3521E7C8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 xml:space="preserve">Возврат излишних уплаченных денежных средств (в </w:t>
      </w:r>
      <w:proofErr w:type="spellStart"/>
      <w:r w:rsidRPr="0034777F">
        <w:rPr>
          <w:rFonts w:asciiTheme="majorHAnsi" w:hAnsiTheme="majorHAnsi" w:cstheme="majorHAnsi"/>
          <w:b w:val="0"/>
          <w:bCs/>
          <w:sz w:val="20"/>
        </w:rPr>
        <w:t>т.ч</w:t>
      </w:r>
      <w:proofErr w:type="spellEnd"/>
      <w:r w:rsidRPr="0034777F">
        <w:rPr>
          <w:rFonts w:asciiTheme="majorHAnsi" w:hAnsiTheme="majorHAnsi" w:cstheme="majorHAnsi"/>
          <w:b w:val="0"/>
          <w:bCs/>
          <w:sz w:val="20"/>
        </w:rPr>
        <w:t>. в случае неоказания или частичного оказания услуг) осуществляе</w:t>
      </w:r>
      <w:r w:rsidRPr="0034777F">
        <w:rPr>
          <w:rFonts w:asciiTheme="majorHAnsi" w:hAnsiTheme="majorHAnsi" w:cstheme="majorHAnsi"/>
          <w:b w:val="0"/>
          <w:bCs/>
          <w:sz w:val="20"/>
        </w:rPr>
        <w:t>т</w:t>
      </w:r>
      <w:r w:rsidRPr="0034777F">
        <w:rPr>
          <w:rFonts w:asciiTheme="majorHAnsi" w:hAnsiTheme="majorHAnsi" w:cstheme="majorHAnsi"/>
          <w:b w:val="0"/>
          <w:bCs/>
          <w:sz w:val="20"/>
        </w:rPr>
        <w:t xml:space="preserve">ся Экспедитором по запросу Клиента не позднее 3 рабочих дней 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с даты</w:t>
      </w:r>
      <w:proofErr w:type="gramEnd"/>
      <w:r w:rsidRPr="0034777F">
        <w:rPr>
          <w:rFonts w:asciiTheme="majorHAnsi" w:hAnsiTheme="majorHAnsi" w:cstheme="majorHAnsi"/>
          <w:b w:val="0"/>
          <w:bCs/>
          <w:sz w:val="20"/>
        </w:rPr>
        <w:t xml:space="preserve"> такого запроса. Фактические затраты за оказанные услуги по настоящему договору удерживаются из возвращаемых сумм. По письменному указанию Клиента, излишне упл</w:t>
      </w:r>
      <w:r w:rsidRPr="0034777F">
        <w:rPr>
          <w:rFonts w:asciiTheme="majorHAnsi" w:hAnsiTheme="majorHAnsi" w:cstheme="majorHAnsi"/>
          <w:b w:val="0"/>
          <w:bCs/>
          <w:sz w:val="20"/>
        </w:rPr>
        <w:t>а</w:t>
      </w:r>
      <w:r w:rsidRPr="0034777F">
        <w:rPr>
          <w:rFonts w:asciiTheme="majorHAnsi" w:hAnsiTheme="majorHAnsi" w:cstheme="majorHAnsi"/>
          <w:b w:val="0"/>
          <w:bCs/>
          <w:sz w:val="20"/>
        </w:rPr>
        <w:t>ченные денежные средства, могут быть зачтены в счет оплаты других неоплаченных Клиентом счетов Экспедитора.</w:t>
      </w:r>
    </w:p>
    <w:p w14:paraId="70C5AF68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38. Претензии Клиента к Экспедитору по качеству выполнения услуги, порче или утрате груза во время транспортировки груза не являются основанием для отказа от оплаты суммы фрахта, а также от оплаты дополнительных расходов, понесе</w:t>
      </w:r>
      <w:r w:rsidRPr="0034777F">
        <w:rPr>
          <w:rFonts w:asciiTheme="majorHAnsi" w:hAnsiTheme="majorHAnsi" w:cstheme="majorHAnsi"/>
          <w:b w:val="0"/>
          <w:bCs/>
          <w:sz w:val="20"/>
        </w:rPr>
        <w:t>н</w:t>
      </w:r>
      <w:r w:rsidRPr="0034777F">
        <w:rPr>
          <w:rFonts w:asciiTheme="majorHAnsi" w:hAnsiTheme="majorHAnsi" w:cstheme="majorHAnsi"/>
          <w:b w:val="0"/>
          <w:bCs/>
          <w:sz w:val="20"/>
        </w:rPr>
        <w:t>ных Экспедитором в интересах Клиента. Данные ситуации должны быть урегулированы путём оплаты Экспедитором встречных счетов Клиента.</w:t>
      </w:r>
    </w:p>
    <w:p w14:paraId="6AE71B1F" w14:textId="1EAE1919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39.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 xml:space="preserve">В случае несвоевременной оплаты Экспедитор вправе требовать, а Клиент обязуется 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оплатить пеню за</w:t>
      </w:r>
      <w:proofErr w:type="gramEnd"/>
      <w:r w:rsidRPr="0034777F">
        <w:rPr>
          <w:rFonts w:asciiTheme="majorHAnsi" w:hAnsiTheme="majorHAnsi" w:cstheme="majorHAnsi"/>
          <w:b w:val="0"/>
          <w:bCs/>
          <w:sz w:val="20"/>
        </w:rPr>
        <w:t xml:space="preserve"> каждый день просрочки в размере </w:t>
      </w:r>
      <w:r w:rsidRPr="002565A6">
        <w:rPr>
          <w:rFonts w:asciiTheme="majorHAnsi" w:hAnsiTheme="majorHAnsi" w:cstheme="majorHAnsi"/>
          <w:b w:val="0"/>
          <w:bCs/>
          <w:sz w:val="20"/>
          <w:shd w:val="clear" w:color="auto" w:fill="FFFFFF" w:themeFill="background1"/>
        </w:rPr>
        <w:t>0,</w:t>
      </w:r>
      <w:r w:rsidR="0007269F" w:rsidRPr="002565A6">
        <w:rPr>
          <w:rFonts w:asciiTheme="majorHAnsi" w:hAnsiTheme="majorHAnsi" w:cstheme="majorHAnsi"/>
          <w:b w:val="0"/>
          <w:bCs/>
          <w:sz w:val="20"/>
          <w:shd w:val="clear" w:color="auto" w:fill="FFFFFF" w:themeFill="background1"/>
        </w:rPr>
        <w:t>1</w:t>
      </w:r>
      <w:r w:rsidRPr="002565A6">
        <w:rPr>
          <w:rFonts w:asciiTheme="majorHAnsi" w:hAnsiTheme="majorHAnsi" w:cstheme="majorHAnsi"/>
          <w:b w:val="0"/>
          <w:bCs/>
          <w:sz w:val="20"/>
          <w:shd w:val="clear" w:color="auto" w:fill="FFFFFF" w:themeFill="background1"/>
        </w:rPr>
        <w:t>% от суммы задолженности</w:t>
      </w:r>
      <w:r w:rsidRPr="0034777F">
        <w:rPr>
          <w:rFonts w:asciiTheme="majorHAnsi" w:hAnsiTheme="majorHAnsi" w:cstheme="majorHAnsi"/>
          <w:b w:val="0"/>
          <w:bCs/>
          <w:sz w:val="20"/>
        </w:rPr>
        <w:t>.</w:t>
      </w:r>
    </w:p>
    <w:p w14:paraId="3F08554B" w14:textId="2EBF2BA5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40.</w:t>
      </w:r>
      <w:r w:rsidR="00C52EE1">
        <w:rPr>
          <w:rFonts w:asciiTheme="majorHAnsi" w:hAnsiTheme="majorHAnsi" w:cstheme="majorHAnsi"/>
          <w:b w:val="0"/>
          <w:bCs/>
          <w:sz w:val="20"/>
        </w:rPr>
        <w:t xml:space="preserve"> </w:t>
      </w:r>
      <w:r w:rsidR="00C52EE1" w:rsidRPr="00C52EE1">
        <w:rPr>
          <w:rFonts w:asciiTheme="majorHAnsi" w:hAnsiTheme="majorHAnsi" w:cstheme="majorHAnsi"/>
          <w:b w:val="0"/>
          <w:bCs/>
          <w:sz w:val="20"/>
        </w:rPr>
        <w:t>После выполнения указанных услуг Клиенту направляется Акт оказанных услуг в двух экземплярах, один из которых Клиент обязан вернуть Экспедитору в течение 15 (пятнадцати) календарных дней после получения, заверив его печатью и подписью уполномоченного лица. В случае невозвращения Клиентом акта оказанных услуг и не предоставления возраж</w:t>
      </w:r>
      <w:r w:rsidR="00C52EE1" w:rsidRPr="00C52EE1">
        <w:rPr>
          <w:rFonts w:asciiTheme="majorHAnsi" w:hAnsiTheme="majorHAnsi" w:cstheme="majorHAnsi"/>
          <w:b w:val="0"/>
          <w:bCs/>
          <w:sz w:val="20"/>
        </w:rPr>
        <w:t>е</w:t>
      </w:r>
      <w:r w:rsidR="00C52EE1" w:rsidRPr="00C52EE1">
        <w:rPr>
          <w:rFonts w:asciiTheme="majorHAnsi" w:hAnsiTheme="majorHAnsi" w:cstheme="majorHAnsi"/>
          <w:b w:val="0"/>
          <w:bCs/>
          <w:sz w:val="20"/>
        </w:rPr>
        <w:t>ний по нему в письменной форме в указанный срок, акт считается подписанным без возражений</w:t>
      </w:r>
      <w:r w:rsidRPr="0034777F">
        <w:rPr>
          <w:rFonts w:asciiTheme="majorHAnsi" w:hAnsiTheme="majorHAnsi" w:cstheme="majorHAnsi"/>
          <w:b w:val="0"/>
          <w:bCs/>
          <w:sz w:val="20"/>
        </w:rPr>
        <w:t>.</w:t>
      </w:r>
    </w:p>
    <w:p w14:paraId="3DBD00C7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41.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>Во всем, что прямо не определено в настоящем договоре, в том числе при определении оснований и размера отве</w:t>
      </w:r>
      <w:r w:rsidRPr="0034777F">
        <w:rPr>
          <w:rFonts w:asciiTheme="majorHAnsi" w:hAnsiTheme="majorHAnsi" w:cstheme="majorHAnsi"/>
          <w:b w:val="0"/>
          <w:bCs/>
          <w:sz w:val="20"/>
        </w:rPr>
        <w:t>т</w:t>
      </w:r>
      <w:r w:rsidRPr="0034777F">
        <w:rPr>
          <w:rFonts w:asciiTheme="majorHAnsi" w:hAnsiTheme="majorHAnsi" w:cstheme="majorHAnsi"/>
          <w:b w:val="0"/>
          <w:bCs/>
          <w:sz w:val="20"/>
        </w:rPr>
        <w:t>ственности, Стороны, руководствуются положениями Закона Республики Беларусь «О транспортно-экспедиционной де</w:t>
      </w:r>
      <w:r w:rsidRPr="0034777F">
        <w:rPr>
          <w:rFonts w:asciiTheme="majorHAnsi" w:hAnsiTheme="majorHAnsi" w:cstheme="majorHAnsi"/>
          <w:b w:val="0"/>
          <w:bCs/>
          <w:sz w:val="20"/>
        </w:rPr>
        <w:t>я</w:t>
      </w:r>
      <w:r w:rsidRPr="0034777F">
        <w:rPr>
          <w:rFonts w:asciiTheme="majorHAnsi" w:hAnsiTheme="majorHAnsi" w:cstheme="majorHAnsi"/>
          <w:b w:val="0"/>
          <w:bCs/>
          <w:sz w:val="20"/>
        </w:rPr>
        <w:t>тельности» 2006 г. и правилами, установленными международными конвенциями, действующими на том виде транспо</w:t>
      </w:r>
      <w:r w:rsidRPr="0034777F">
        <w:rPr>
          <w:rFonts w:asciiTheme="majorHAnsi" w:hAnsiTheme="majorHAnsi" w:cstheme="majorHAnsi"/>
          <w:b w:val="0"/>
          <w:bCs/>
          <w:sz w:val="20"/>
        </w:rPr>
        <w:t>р</w:t>
      </w:r>
      <w:r w:rsidRPr="0034777F">
        <w:rPr>
          <w:rFonts w:asciiTheme="majorHAnsi" w:hAnsiTheme="majorHAnsi" w:cstheme="majorHAnsi"/>
          <w:b w:val="0"/>
          <w:bCs/>
          <w:sz w:val="20"/>
        </w:rPr>
        <w:t>та, на котором имели место обстоятельства, ставшие причиной возникновения спора:</w:t>
      </w:r>
    </w:p>
    <w:p w14:paraId="16D3A6AA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Женевская конвенция 1956 г. о договоре международной перевозке грузов (КДПГ), с протоколом от 05.07.1978 г.;</w:t>
      </w:r>
    </w:p>
    <w:p w14:paraId="50AD8F77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Таможенная конвенция о международной перевозке грузов с применением книжки МДП (конвенция МДП);</w:t>
      </w:r>
    </w:p>
    <w:p w14:paraId="2D659B8D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Конвенция о международных железнодорожных перевозках (КОТИФ);</w:t>
      </w:r>
    </w:p>
    <w:p w14:paraId="2E0D4977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Соглашение о международном грузовом сообщении (СМГС);</w:t>
      </w:r>
    </w:p>
    <w:p w14:paraId="4EC81A85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Конвенция, в рамках которой был выдан коносамент на конкретную перевозку груза.</w:t>
      </w:r>
    </w:p>
    <w:p w14:paraId="4F19AC4A" w14:textId="024075E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В случае неприменимости к правоотношениям Сторон в рамках настоящего договора международных конвенций и согл</w:t>
      </w:r>
      <w:r w:rsidRPr="0034777F">
        <w:rPr>
          <w:rFonts w:asciiTheme="majorHAnsi" w:hAnsiTheme="majorHAnsi" w:cstheme="majorHAnsi"/>
          <w:b w:val="0"/>
          <w:bCs/>
          <w:sz w:val="20"/>
        </w:rPr>
        <w:t>а</w:t>
      </w:r>
      <w:r w:rsidRPr="0034777F">
        <w:rPr>
          <w:rFonts w:asciiTheme="majorHAnsi" w:hAnsiTheme="majorHAnsi" w:cstheme="majorHAnsi"/>
          <w:b w:val="0"/>
          <w:bCs/>
          <w:sz w:val="20"/>
        </w:rPr>
        <w:t>шений, применению подлежит право Республики Беларусь.</w:t>
      </w:r>
    </w:p>
    <w:p w14:paraId="26F37ACF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Стороны согласовали, что прямые и косвенные убытки Клиента возмещению Экспедитором не подлежат.</w:t>
      </w:r>
    </w:p>
    <w:p w14:paraId="65BB2E90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42.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 xml:space="preserve"> 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Стороны не будут нести ответственность за полное или частичное неисполнение любой из своих обязанностей, если неисполнение будет являться следствием таких обстоятельств возникших после заключения настоящего договора как: ст</w:t>
      </w:r>
      <w:r w:rsidRPr="0034777F">
        <w:rPr>
          <w:rFonts w:asciiTheme="majorHAnsi" w:hAnsiTheme="majorHAnsi" w:cstheme="majorHAnsi"/>
          <w:b w:val="0"/>
          <w:bCs/>
          <w:sz w:val="20"/>
        </w:rPr>
        <w:t>и</w:t>
      </w:r>
      <w:r w:rsidRPr="0034777F">
        <w:rPr>
          <w:rFonts w:asciiTheme="majorHAnsi" w:hAnsiTheme="majorHAnsi" w:cstheme="majorHAnsi"/>
          <w:b w:val="0"/>
          <w:bCs/>
          <w:sz w:val="20"/>
        </w:rPr>
        <w:t>хийные бедствия, эпидемии, пандемии, эмбарго, забастовки, дорожно-транспортные происшествия не по вине привл</w:t>
      </w:r>
      <w:r w:rsidRPr="0034777F">
        <w:rPr>
          <w:rFonts w:asciiTheme="majorHAnsi" w:hAnsiTheme="majorHAnsi" w:cstheme="majorHAnsi"/>
          <w:b w:val="0"/>
          <w:bCs/>
          <w:sz w:val="20"/>
        </w:rPr>
        <w:t>е</w:t>
      </w:r>
      <w:r w:rsidRPr="0034777F">
        <w:rPr>
          <w:rFonts w:asciiTheme="majorHAnsi" w:hAnsiTheme="majorHAnsi" w:cstheme="majorHAnsi"/>
          <w:b w:val="0"/>
          <w:bCs/>
          <w:sz w:val="20"/>
        </w:rPr>
        <w:t>ченного к перевозке третьего лица Экспедитора, решения или запретительные меры государственной власти, война или военные действия, а также иные обстоятельства, предусмотренные законодательством.</w:t>
      </w:r>
      <w:proofErr w:type="gramEnd"/>
    </w:p>
    <w:p w14:paraId="58F64292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43.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>Сторона, для которой создалась невозможность исполнения обязательства, о наступлении, предполагаемом сроке действия и прекращения вышеуказанных обстоятельств, обязана немедленно, однако не позднее трех дней с момента их наступления и прекращения, в письменной форме уведомить другую Сторону. Факты, изложенные в уведомлении, дол</w:t>
      </w:r>
      <w:r w:rsidRPr="0034777F">
        <w:rPr>
          <w:rFonts w:asciiTheme="majorHAnsi" w:hAnsiTheme="majorHAnsi" w:cstheme="majorHAnsi"/>
          <w:b w:val="0"/>
          <w:bCs/>
          <w:sz w:val="20"/>
        </w:rPr>
        <w:t>ж</w:t>
      </w:r>
      <w:r w:rsidRPr="0034777F">
        <w:rPr>
          <w:rFonts w:asciiTheme="majorHAnsi" w:hAnsiTheme="majorHAnsi" w:cstheme="majorHAnsi"/>
          <w:b w:val="0"/>
          <w:bCs/>
          <w:sz w:val="20"/>
        </w:rPr>
        <w:t>ны быть подтверждены Торговой (Торгово-промышленной) палатой или иным компетентным органом или организацией.</w:t>
      </w:r>
    </w:p>
    <w:p w14:paraId="7A64C955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44. Если форс-мажорные обстоятельства повлияли на возможность исполнения обязатель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ств в ср</w:t>
      </w:r>
      <w:proofErr w:type="gramEnd"/>
      <w:r w:rsidRPr="0034777F">
        <w:rPr>
          <w:rFonts w:asciiTheme="majorHAnsi" w:hAnsiTheme="majorHAnsi" w:cstheme="majorHAnsi"/>
          <w:b w:val="0"/>
          <w:bCs/>
          <w:sz w:val="20"/>
        </w:rPr>
        <w:t>ок, то этот срок сора</w:t>
      </w:r>
      <w:r w:rsidRPr="0034777F">
        <w:rPr>
          <w:rFonts w:asciiTheme="majorHAnsi" w:hAnsiTheme="majorHAnsi" w:cstheme="majorHAnsi"/>
          <w:b w:val="0"/>
          <w:bCs/>
          <w:sz w:val="20"/>
        </w:rPr>
        <w:t>з</w:t>
      </w:r>
      <w:r w:rsidRPr="0034777F">
        <w:rPr>
          <w:rFonts w:asciiTheme="majorHAnsi" w:hAnsiTheme="majorHAnsi" w:cstheme="majorHAnsi"/>
          <w:b w:val="0"/>
          <w:bCs/>
          <w:sz w:val="20"/>
        </w:rPr>
        <w:t>мерно отодвигается на время действия соответствующих обстоятельств и их последствий.</w:t>
      </w:r>
    </w:p>
    <w:p w14:paraId="078CAA1C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45.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>Экспедитор имеет право, при наличии неоплаченных Клиентом счетов Экспедитора, согласованный срок оплаты кот</w:t>
      </w:r>
      <w:r w:rsidRPr="0034777F">
        <w:rPr>
          <w:rFonts w:asciiTheme="majorHAnsi" w:hAnsiTheme="majorHAnsi" w:cstheme="majorHAnsi"/>
          <w:b w:val="0"/>
          <w:bCs/>
          <w:sz w:val="20"/>
        </w:rPr>
        <w:t>о</w:t>
      </w:r>
      <w:r w:rsidRPr="0034777F">
        <w:rPr>
          <w:rFonts w:asciiTheme="majorHAnsi" w:hAnsiTheme="majorHAnsi" w:cstheme="majorHAnsi"/>
          <w:b w:val="0"/>
          <w:bCs/>
          <w:sz w:val="20"/>
        </w:rPr>
        <w:t>рых истек, удерживать принятый к перевозке груз до оплаты услуг Экспедитора и понесенных им дополнительных расх</w:t>
      </w:r>
      <w:r w:rsidRPr="0034777F">
        <w:rPr>
          <w:rFonts w:asciiTheme="majorHAnsi" w:hAnsiTheme="majorHAnsi" w:cstheme="majorHAnsi"/>
          <w:b w:val="0"/>
          <w:bCs/>
          <w:sz w:val="20"/>
        </w:rPr>
        <w:t>о</w:t>
      </w:r>
      <w:r w:rsidRPr="0034777F">
        <w:rPr>
          <w:rFonts w:asciiTheme="majorHAnsi" w:hAnsiTheme="majorHAnsi" w:cstheme="majorHAnsi"/>
          <w:b w:val="0"/>
          <w:bCs/>
          <w:sz w:val="20"/>
        </w:rPr>
        <w:t>дов в рамках настоящего договора. В этом случае Клиент также оплачивает все расходы, связанные с удержанием груза. В случае удержания Экспедитором груза Клиент несет риск порчи (повреждения) груза вследствие такого удержания.</w:t>
      </w:r>
    </w:p>
    <w:p w14:paraId="3A669AC3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46.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>Контейнер поступает под ответственность Клиента в момент его получения в порту отправления/назначения или на станции назначения Клиентом или номинированным им лицом. Контейнер считается возвращенным из-под ответственн</w:t>
      </w:r>
      <w:r w:rsidRPr="0034777F">
        <w:rPr>
          <w:rFonts w:asciiTheme="majorHAnsi" w:hAnsiTheme="majorHAnsi" w:cstheme="majorHAnsi"/>
          <w:b w:val="0"/>
          <w:bCs/>
          <w:sz w:val="20"/>
        </w:rPr>
        <w:t>о</w:t>
      </w:r>
      <w:r w:rsidRPr="0034777F">
        <w:rPr>
          <w:rFonts w:asciiTheme="majorHAnsi" w:hAnsiTheme="majorHAnsi" w:cstheme="majorHAnsi"/>
          <w:b w:val="0"/>
          <w:bCs/>
          <w:sz w:val="20"/>
        </w:rPr>
        <w:t>сти Клиента после сдачи его Экспедитору или передачи контейнера представителю, номинированному Экспедитором, согласно его инструкции.</w:t>
      </w:r>
    </w:p>
    <w:p w14:paraId="0D4BF339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 xml:space="preserve">Клиент обязуется обеспечить возврат контейнера в технически исправном 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состоянии</w:t>
      </w:r>
      <w:proofErr w:type="gramEnd"/>
      <w:r w:rsidRPr="0034777F">
        <w:rPr>
          <w:rFonts w:asciiTheme="majorHAnsi" w:hAnsiTheme="majorHAnsi" w:cstheme="majorHAnsi"/>
          <w:b w:val="0"/>
          <w:bCs/>
          <w:sz w:val="20"/>
        </w:rPr>
        <w:t xml:space="preserve"> и очищенным от остатков перевоз</w:t>
      </w:r>
      <w:r w:rsidRPr="0034777F">
        <w:rPr>
          <w:rFonts w:asciiTheme="majorHAnsi" w:hAnsiTheme="majorHAnsi" w:cstheme="majorHAnsi"/>
          <w:b w:val="0"/>
          <w:bCs/>
          <w:sz w:val="20"/>
        </w:rPr>
        <w:t>и</w:t>
      </w:r>
      <w:r w:rsidRPr="0034777F">
        <w:rPr>
          <w:rFonts w:asciiTheme="majorHAnsi" w:hAnsiTheme="majorHAnsi" w:cstheme="majorHAnsi"/>
          <w:b w:val="0"/>
          <w:bCs/>
          <w:sz w:val="20"/>
        </w:rPr>
        <w:t>мых грузов с учетом бесплатного периода пользования.</w:t>
      </w:r>
    </w:p>
    <w:p w14:paraId="35BE9704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47.</w:t>
      </w:r>
      <w:r w:rsidRPr="0034777F">
        <w:rPr>
          <w:rFonts w:asciiTheme="majorHAnsi" w:hAnsiTheme="majorHAnsi" w:cstheme="majorHAnsi"/>
          <w:b w:val="0"/>
          <w:bCs/>
          <w:sz w:val="20"/>
        </w:rPr>
        <w:tab/>
        <w:t xml:space="preserve"> Клиент обязуется произвести визуальный осмотр предоставленного Экспедитором контейнера на предмет выявления повреждений. Стороны пришли к соглашению, что если Клиент осуществил загрузку предоставленного контейнера, то п</w:t>
      </w:r>
      <w:r w:rsidRPr="0034777F">
        <w:rPr>
          <w:rFonts w:asciiTheme="majorHAnsi" w:hAnsiTheme="majorHAnsi" w:cstheme="majorHAnsi"/>
          <w:b w:val="0"/>
          <w:bCs/>
          <w:sz w:val="20"/>
        </w:rPr>
        <w:t>о</w:t>
      </w:r>
      <w:r w:rsidRPr="0034777F">
        <w:rPr>
          <w:rFonts w:asciiTheme="majorHAnsi" w:hAnsiTheme="majorHAnsi" w:cstheme="majorHAnsi"/>
          <w:b w:val="0"/>
          <w:bCs/>
          <w:sz w:val="20"/>
        </w:rPr>
        <w:t>следний считается надлежащим для целей организации сохранной перевозки вверенного Экспедитору груза.</w:t>
      </w:r>
    </w:p>
    <w:p w14:paraId="6BB44EF7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 xml:space="preserve">48. 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В период нахождения контейнера под ответственностью Клиента либо в процессе перевозки в результате несоотве</w:t>
      </w:r>
      <w:r w:rsidRPr="0034777F">
        <w:rPr>
          <w:rFonts w:asciiTheme="majorHAnsi" w:hAnsiTheme="majorHAnsi" w:cstheme="majorHAnsi"/>
          <w:b w:val="0"/>
          <w:bCs/>
          <w:sz w:val="20"/>
        </w:rPr>
        <w:t>т</w:t>
      </w:r>
      <w:r w:rsidRPr="0034777F">
        <w:rPr>
          <w:rFonts w:asciiTheme="majorHAnsi" w:hAnsiTheme="majorHAnsi" w:cstheme="majorHAnsi"/>
          <w:b w:val="0"/>
          <w:bCs/>
          <w:sz w:val="20"/>
        </w:rPr>
        <w:t xml:space="preserve">ствующего размещения и/или крепления груза в контейнере (кроме случаев, когда работы по укладке/креплению груза осуществлял Экспедитор) Клиент возмещает Экспедитору все расходы и издержки, связанные с ремонтом и устранением </w:t>
      </w:r>
      <w:r w:rsidRPr="0034777F">
        <w:rPr>
          <w:rFonts w:asciiTheme="majorHAnsi" w:hAnsiTheme="majorHAnsi" w:cstheme="majorHAnsi"/>
          <w:b w:val="0"/>
          <w:bCs/>
          <w:sz w:val="20"/>
        </w:rPr>
        <w:lastRenderedPageBreak/>
        <w:t>неисправностей контейнера, в том числе перемещение контейнера к месту ремонта и сюрвейерские услуги.</w:t>
      </w:r>
      <w:proofErr w:type="gramEnd"/>
    </w:p>
    <w:p w14:paraId="7F4643C0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49. При утрате контейнера (в том числе вследствие хищения, утери, подмены, повреждения, ведущего к исключению ко</w:t>
      </w:r>
      <w:r w:rsidRPr="0034777F">
        <w:rPr>
          <w:rFonts w:asciiTheme="majorHAnsi" w:hAnsiTheme="majorHAnsi" w:cstheme="majorHAnsi"/>
          <w:b w:val="0"/>
          <w:bCs/>
          <w:sz w:val="20"/>
        </w:rPr>
        <w:t>н</w:t>
      </w:r>
      <w:r w:rsidRPr="0034777F">
        <w:rPr>
          <w:rFonts w:asciiTheme="majorHAnsi" w:hAnsiTheme="majorHAnsi" w:cstheme="majorHAnsi"/>
          <w:b w:val="0"/>
          <w:bCs/>
          <w:sz w:val="20"/>
        </w:rPr>
        <w:t>тейнера из эксплуатационного парка) стоимость сверхнормативного использования контейнера начисляется до фактич</w:t>
      </w:r>
      <w:r w:rsidRPr="0034777F">
        <w:rPr>
          <w:rFonts w:asciiTheme="majorHAnsi" w:hAnsiTheme="majorHAnsi" w:cstheme="majorHAnsi"/>
          <w:b w:val="0"/>
          <w:bCs/>
          <w:sz w:val="20"/>
        </w:rPr>
        <w:t>е</w:t>
      </w:r>
      <w:r w:rsidRPr="0034777F">
        <w:rPr>
          <w:rFonts w:asciiTheme="majorHAnsi" w:hAnsiTheme="majorHAnsi" w:cstheme="majorHAnsi"/>
          <w:b w:val="0"/>
          <w:bCs/>
          <w:sz w:val="20"/>
        </w:rPr>
        <w:t>ской даты оплаты компенсации за такую утрату.</w:t>
      </w:r>
    </w:p>
    <w:p w14:paraId="45A21DDA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50. Клиент несет ответственность за свои собственные ошибки и упущения, а также за ошибки и упущения своих субпо</w:t>
      </w:r>
      <w:r w:rsidRPr="0034777F">
        <w:rPr>
          <w:rFonts w:asciiTheme="majorHAnsi" w:hAnsiTheme="majorHAnsi" w:cstheme="majorHAnsi"/>
          <w:b w:val="0"/>
          <w:bCs/>
          <w:sz w:val="20"/>
        </w:rPr>
        <w:t>д</w:t>
      </w:r>
      <w:r w:rsidRPr="0034777F">
        <w:rPr>
          <w:rFonts w:asciiTheme="majorHAnsi" w:hAnsiTheme="majorHAnsi" w:cstheme="majorHAnsi"/>
          <w:b w:val="0"/>
          <w:bCs/>
          <w:sz w:val="20"/>
        </w:rPr>
        <w:t xml:space="preserve">рядчиков (отправителя, получателя, иных третьих лиц, вовлеченных Клиентом в процесс перевозки груза), в отношении всех последствий, вытекающих </w:t>
      </w:r>
      <w:proofErr w:type="gramStart"/>
      <w:r w:rsidRPr="0034777F">
        <w:rPr>
          <w:rFonts w:asciiTheme="majorHAnsi" w:hAnsiTheme="majorHAnsi" w:cstheme="majorHAnsi"/>
          <w:b w:val="0"/>
          <w:bCs/>
          <w:sz w:val="20"/>
        </w:rPr>
        <w:t>из</w:t>
      </w:r>
      <w:proofErr w:type="gramEnd"/>
      <w:r w:rsidRPr="0034777F">
        <w:rPr>
          <w:rFonts w:asciiTheme="majorHAnsi" w:hAnsiTheme="majorHAnsi" w:cstheme="majorHAnsi"/>
          <w:b w:val="0"/>
          <w:bCs/>
          <w:sz w:val="20"/>
        </w:rPr>
        <w:t>:</w:t>
      </w:r>
    </w:p>
    <w:p w14:paraId="77600CD5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Неправильной или недостаточной упаковки для согласованной перевозки.</w:t>
      </w:r>
    </w:p>
    <w:p w14:paraId="3AD94303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 Неправильной, неточной или отсутствующей информации о грузе, на упаковке или на самих грузах для отправки.</w:t>
      </w:r>
    </w:p>
    <w:p w14:paraId="3BEC98D7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Отсутствия или несвоевременного предоставления необходимых документов.</w:t>
      </w:r>
    </w:p>
    <w:p w14:paraId="7EB04645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- Простой (включая сверхнормативное пользование контейнерами) и/или задержкой в процессе перевозке транспортного средства или контейнера не по вине Экспедитора.</w:t>
      </w:r>
    </w:p>
    <w:p w14:paraId="4B84C0EC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 xml:space="preserve">- </w:t>
      </w:r>
      <w:proofErr w:type="spellStart"/>
      <w:r w:rsidRPr="0034777F">
        <w:rPr>
          <w:rFonts w:asciiTheme="majorHAnsi" w:hAnsiTheme="majorHAnsi" w:cstheme="majorHAnsi"/>
          <w:b w:val="0"/>
          <w:bCs/>
          <w:sz w:val="20"/>
        </w:rPr>
        <w:t>Невостребования</w:t>
      </w:r>
      <w:proofErr w:type="spellEnd"/>
      <w:r w:rsidRPr="0034777F">
        <w:rPr>
          <w:rFonts w:asciiTheme="majorHAnsi" w:hAnsiTheme="majorHAnsi" w:cstheme="majorHAnsi"/>
          <w:b w:val="0"/>
          <w:bCs/>
          <w:sz w:val="20"/>
        </w:rPr>
        <w:t xml:space="preserve"> груза или отказа от груза грузополучателем. </w:t>
      </w:r>
    </w:p>
    <w:p w14:paraId="3EEA0151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 xml:space="preserve">- Ущерб, причинённый оборудованию и/или транспортному средству. </w:t>
      </w:r>
    </w:p>
    <w:p w14:paraId="32414343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 xml:space="preserve">Клиент возмещает причиненный ущерб в полном объеме. </w:t>
      </w:r>
    </w:p>
    <w:p w14:paraId="0CBE3C15" w14:textId="7777777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51. Утрата, повреждение, порча, недостача или иное несоответствие груза данным, указанным в транспортной накладной, должны быть подтверждены актом приемки груза, который подписывается представителями Клиента и Экспедитора, а при необходимости – и актом независимой экспертизы.</w:t>
      </w:r>
    </w:p>
    <w:p w14:paraId="7913A3D4" w14:textId="4E7653CA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52. Все споры и разногласия, возникающие во время реализации настоящего Договора, Стороны будут решать посре</w:t>
      </w:r>
      <w:r w:rsidRPr="0034777F">
        <w:rPr>
          <w:rFonts w:asciiTheme="majorHAnsi" w:hAnsiTheme="majorHAnsi" w:cstheme="majorHAnsi"/>
          <w:b w:val="0"/>
          <w:bCs/>
          <w:sz w:val="20"/>
        </w:rPr>
        <w:t>д</w:t>
      </w:r>
      <w:r w:rsidRPr="0034777F">
        <w:rPr>
          <w:rFonts w:asciiTheme="majorHAnsi" w:hAnsiTheme="majorHAnsi" w:cstheme="majorHAnsi"/>
          <w:b w:val="0"/>
          <w:bCs/>
          <w:sz w:val="20"/>
        </w:rPr>
        <w:t>ством переговоров. Претензионный порядок урегулирования споров для Сторон Договора обязателен. Срок рассмотрения стороной претензии – 15 календарных дней (а претензий, касательно возмещения ущерба в связи с утратой, поврежден</w:t>
      </w:r>
      <w:r w:rsidRPr="0034777F">
        <w:rPr>
          <w:rFonts w:asciiTheme="majorHAnsi" w:hAnsiTheme="majorHAnsi" w:cstheme="majorHAnsi"/>
          <w:b w:val="0"/>
          <w:bCs/>
          <w:sz w:val="20"/>
        </w:rPr>
        <w:t>и</w:t>
      </w:r>
      <w:r w:rsidRPr="0034777F">
        <w:rPr>
          <w:rFonts w:asciiTheme="majorHAnsi" w:hAnsiTheme="majorHAnsi" w:cstheme="majorHAnsi"/>
          <w:b w:val="0"/>
          <w:bCs/>
          <w:sz w:val="20"/>
        </w:rPr>
        <w:t xml:space="preserve">ем (порчей) груза – в течение 30 календарных дней) со дня ее получения. </w:t>
      </w:r>
      <w:r w:rsidR="0083768B" w:rsidRPr="0083768B">
        <w:rPr>
          <w:rFonts w:asciiTheme="majorHAnsi" w:hAnsiTheme="majorHAnsi" w:cstheme="majorHAnsi"/>
          <w:b w:val="0"/>
          <w:bCs/>
          <w:sz w:val="20"/>
        </w:rPr>
        <w:t>9.3.</w:t>
      </w:r>
      <w:r w:rsidR="0083768B">
        <w:rPr>
          <w:rFonts w:asciiTheme="majorHAnsi" w:hAnsiTheme="majorHAnsi" w:cstheme="majorHAnsi"/>
          <w:b w:val="0"/>
          <w:bCs/>
          <w:sz w:val="20"/>
        </w:rPr>
        <w:t xml:space="preserve"> </w:t>
      </w:r>
      <w:r w:rsidR="0083768B" w:rsidRPr="0083768B">
        <w:rPr>
          <w:rFonts w:asciiTheme="majorHAnsi" w:hAnsiTheme="majorHAnsi" w:cstheme="majorHAnsi"/>
          <w:b w:val="0"/>
          <w:bCs/>
          <w:sz w:val="20"/>
        </w:rPr>
        <w:t>В случае отсутствия согласия Сторон споры подлежат разрешению в Экономическом суде г. Минска в соответствии с настоящим договором, вышеуказанными межд</w:t>
      </w:r>
      <w:r w:rsidR="0083768B" w:rsidRPr="0083768B">
        <w:rPr>
          <w:rFonts w:asciiTheme="majorHAnsi" w:hAnsiTheme="majorHAnsi" w:cstheme="majorHAnsi"/>
          <w:b w:val="0"/>
          <w:bCs/>
          <w:sz w:val="20"/>
        </w:rPr>
        <w:t>у</w:t>
      </w:r>
      <w:r w:rsidR="0083768B" w:rsidRPr="0083768B">
        <w:rPr>
          <w:rFonts w:asciiTheme="majorHAnsi" w:hAnsiTheme="majorHAnsi" w:cstheme="majorHAnsi"/>
          <w:b w:val="0"/>
          <w:bCs/>
          <w:sz w:val="20"/>
        </w:rPr>
        <w:t>народными конвенциями и законодательством Республики Беларусь.</w:t>
      </w:r>
    </w:p>
    <w:p w14:paraId="4A9E1602" w14:textId="2D1E09C7" w:rsidR="0034777F" w:rsidRPr="0034777F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5</w:t>
      </w:r>
      <w:r w:rsidR="002F4531">
        <w:rPr>
          <w:rFonts w:asciiTheme="majorHAnsi" w:hAnsiTheme="majorHAnsi" w:cstheme="majorHAnsi"/>
          <w:b w:val="0"/>
          <w:bCs/>
          <w:sz w:val="20"/>
        </w:rPr>
        <w:t>3</w:t>
      </w:r>
      <w:r w:rsidRPr="0034777F">
        <w:rPr>
          <w:rFonts w:asciiTheme="majorHAnsi" w:hAnsiTheme="majorHAnsi" w:cstheme="majorHAnsi"/>
          <w:b w:val="0"/>
          <w:bCs/>
          <w:sz w:val="20"/>
        </w:rPr>
        <w:t>. Стороны признают равную юридическую силу собственноручной подписи и факсимильной подписи на настоящем д</w:t>
      </w:r>
      <w:r w:rsidRPr="0034777F">
        <w:rPr>
          <w:rFonts w:asciiTheme="majorHAnsi" w:hAnsiTheme="majorHAnsi" w:cstheme="majorHAnsi"/>
          <w:b w:val="0"/>
          <w:bCs/>
          <w:sz w:val="20"/>
        </w:rPr>
        <w:t>о</w:t>
      </w:r>
      <w:r w:rsidRPr="0034777F">
        <w:rPr>
          <w:rFonts w:asciiTheme="majorHAnsi" w:hAnsiTheme="majorHAnsi" w:cstheme="majorHAnsi"/>
          <w:b w:val="0"/>
          <w:bCs/>
          <w:sz w:val="20"/>
        </w:rPr>
        <w:t>говоре, дополнительных соглашениях к настоящему договору, счетах, актах, а также любых иных документах, которыми стороны обмениваются в рамках исполнения обязательств по настоящему договору.</w:t>
      </w:r>
    </w:p>
    <w:p w14:paraId="703CC18B" w14:textId="7DA853B7" w:rsidR="008A5BE7" w:rsidRDefault="0034777F" w:rsidP="0034777F">
      <w:pPr>
        <w:pStyle w:val="1"/>
        <w:spacing w:line="240" w:lineRule="auto"/>
        <w:rPr>
          <w:rFonts w:asciiTheme="majorHAnsi" w:hAnsiTheme="majorHAnsi" w:cstheme="majorHAnsi"/>
          <w:b w:val="0"/>
          <w:bCs/>
          <w:sz w:val="20"/>
        </w:rPr>
      </w:pPr>
      <w:r w:rsidRPr="0034777F">
        <w:rPr>
          <w:rFonts w:asciiTheme="majorHAnsi" w:hAnsiTheme="majorHAnsi" w:cstheme="majorHAnsi"/>
          <w:b w:val="0"/>
          <w:bCs/>
          <w:sz w:val="20"/>
        </w:rPr>
        <w:t>5</w:t>
      </w:r>
      <w:r w:rsidR="002F4531">
        <w:rPr>
          <w:rFonts w:asciiTheme="majorHAnsi" w:hAnsiTheme="majorHAnsi" w:cstheme="majorHAnsi"/>
          <w:b w:val="0"/>
          <w:bCs/>
          <w:sz w:val="20"/>
        </w:rPr>
        <w:t>4</w:t>
      </w:r>
      <w:r w:rsidRPr="0034777F">
        <w:rPr>
          <w:rFonts w:asciiTheme="majorHAnsi" w:hAnsiTheme="majorHAnsi" w:cstheme="majorHAnsi"/>
          <w:b w:val="0"/>
          <w:bCs/>
          <w:sz w:val="20"/>
        </w:rPr>
        <w:t>. Настоящий договор вступает в силу с момента подписания и действует по 31.12.202</w:t>
      </w:r>
      <w:r w:rsidR="00701B3D" w:rsidRPr="00701B3D">
        <w:rPr>
          <w:rFonts w:asciiTheme="majorHAnsi" w:hAnsiTheme="majorHAnsi" w:cstheme="majorHAnsi"/>
          <w:b w:val="0"/>
          <w:bCs/>
          <w:sz w:val="20"/>
        </w:rPr>
        <w:t>7</w:t>
      </w:r>
      <w:r w:rsidRPr="0034777F">
        <w:rPr>
          <w:rFonts w:asciiTheme="majorHAnsi" w:hAnsiTheme="majorHAnsi" w:cstheme="majorHAnsi"/>
          <w:b w:val="0"/>
          <w:bCs/>
          <w:sz w:val="20"/>
        </w:rPr>
        <w:t xml:space="preserve"> г.</w:t>
      </w:r>
    </w:p>
    <w:p w14:paraId="5005298A" w14:textId="6C0F0060" w:rsidR="005E2701" w:rsidRPr="00271F59" w:rsidRDefault="005E2701" w:rsidP="00271F59">
      <w:pPr>
        <w:spacing w:after="0"/>
        <w:rPr>
          <w:b/>
          <w:sz w:val="20"/>
          <w:szCs w:val="16"/>
        </w:rPr>
      </w:pPr>
      <w:r w:rsidRPr="00EC10F6">
        <w:rPr>
          <w:rFonts w:asciiTheme="majorHAnsi" w:hAnsiTheme="majorHAnsi" w:cstheme="majorHAnsi"/>
          <w:bCs/>
        </w:rPr>
        <w:t>55</w:t>
      </w:r>
      <w:r w:rsidRPr="00271F59">
        <w:rPr>
          <w:rFonts w:asciiTheme="majorHAnsi" w:hAnsiTheme="majorHAnsi" w:cstheme="majorHAnsi"/>
          <w:b/>
          <w:bCs/>
          <w:sz w:val="18"/>
        </w:rPr>
        <w:t xml:space="preserve">. </w:t>
      </w:r>
      <w:r w:rsidRPr="00271F59">
        <w:rPr>
          <w:b/>
          <w:sz w:val="20"/>
          <w:szCs w:val="16"/>
        </w:rPr>
        <w:t xml:space="preserve"> </w:t>
      </w:r>
      <w:r w:rsidRPr="00271F59">
        <w:rPr>
          <w:sz w:val="20"/>
          <w:szCs w:val="16"/>
        </w:rPr>
        <w:t>АНТИКОРРУПЦИОННАЯ ОГОВОРКА</w:t>
      </w:r>
      <w:r w:rsidRPr="00271F59">
        <w:rPr>
          <w:b/>
          <w:sz w:val="20"/>
          <w:szCs w:val="16"/>
        </w:rPr>
        <w:t xml:space="preserve">  </w:t>
      </w:r>
    </w:p>
    <w:p w14:paraId="71176B8C" w14:textId="77777777" w:rsidR="005E2701" w:rsidRPr="00271F59" w:rsidRDefault="005E2701" w:rsidP="00271F59">
      <w:pPr>
        <w:spacing w:after="0"/>
        <w:jc w:val="both"/>
        <w:rPr>
          <w:sz w:val="20"/>
          <w:szCs w:val="16"/>
        </w:rPr>
      </w:pPr>
      <w:r w:rsidRPr="00271F59">
        <w:rPr>
          <w:sz w:val="20"/>
          <w:szCs w:val="16"/>
        </w:rPr>
        <w:tab/>
        <w:t xml:space="preserve">Стороны подтверждают, что им известны требования законодательных и иных нормативных </w:t>
      </w:r>
    </w:p>
    <w:p w14:paraId="2A85CC0D" w14:textId="77777777" w:rsidR="005E2701" w:rsidRPr="00271F59" w:rsidRDefault="005E2701" w:rsidP="00271F59">
      <w:pPr>
        <w:spacing w:after="0"/>
        <w:jc w:val="both"/>
        <w:rPr>
          <w:sz w:val="20"/>
          <w:szCs w:val="16"/>
        </w:rPr>
      </w:pPr>
      <w:r w:rsidRPr="00271F59">
        <w:rPr>
          <w:sz w:val="20"/>
          <w:szCs w:val="16"/>
        </w:rPr>
        <w:t>правовых актов Республики Беларусь о противодействии коррупции (далее – антикоррупционные требования), в том числе Закона Республики Беларусь от 15.07.2015 г. «О борьбе с коррупцией».</w:t>
      </w:r>
    </w:p>
    <w:p w14:paraId="69F1E1AB" w14:textId="77777777" w:rsidR="005E2701" w:rsidRPr="00271F59" w:rsidRDefault="005E2701" w:rsidP="00271F59">
      <w:pPr>
        <w:spacing w:after="0"/>
        <w:ind w:left="20" w:right="20" w:firstLine="689"/>
        <w:jc w:val="both"/>
        <w:rPr>
          <w:sz w:val="20"/>
          <w:szCs w:val="16"/>
        </w:rPr>
      </w:pPr>
      <w:proofErr w:type="gramStart"/>
      <w:r w:rsidRPr="00271F59">
        <w:rPr>
          <w:sz w:val="20"/>
          <w:szCs w:val="16"/>
        </w:rPr>
        <w:t>Каждая из сторон гарантирует, что в ходе заключения настоящего договора, включая все предварительные ст</w:t>
      </w:r>
      <w:r w:rsidRPr="00271F59">
        <w:rPr>
          <w:sz w:val="20"/>
          <w:szCs w:val="16"/>
        </w:rPr>
        <w:t>а</w:t>
      </w:r>
      <w:r w:rsidRPr="00271F59">
        <w:rPr>
          <w:sz w:val="20"/>
          <w:szCs w:val="16"/>
        </w:rPr>
        <w:t>дии, предшествовавшие его заключению, не совершала, а также воздержится в будущем в рамках исполнения насто</w:t>
      </w:r>
      <w:r w:rsidRPr="00271F59">
        <w:rPr>
          <w:sz w:val="20"/>
          <w:szCs w:val="16"/>
        </w:rPr>
        <w:t>я</w:t>
      </w:r>
      <w:r w:rsidRPr="00271F59">
        <w:rPr>
          <w:sz w:val="20"/>
          <w:szCs w:val="16"/>
        </w:rPr>
        <w:t>щего договора от любых действий через своих работников, представителей, аффилированных лиц либо посредников, стимулирующих каким-либо образом работников другой стороны, в том числе путем предоставления денежных сумм, подарков, безвозмездного выполнения в их адрес работ</w:t>
      </w:r>
      <w:proofErr w:type="gramEnd"/>
      <w:r w:rsidRPr="00271F59">
        <w:rPr>
          <w:sz w:val="20"/>
          <w:szCs w:val="16"/>
        </w:rPr>
        <w:t xml:space="preserve"> (</w:t>
      </w:r>
      <w:proofErr w:type="gramStart"/>
      <w:r w:rsidRPr="00271F59">
        <w:rPr>
          <w:sz w:val="20"/>
          <w:szCs w:val="16"/>
        </w:rPr>
        <w:t>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(предоставление неоправданных преимуществ по сравн</w:t>
      </w:r>
      <w:r w:rsidRPr="00271F59">
        <w:rPr>
          <w:sz w:val="20"/>
          <w:szCs w:val="16"/>
        </w:rPr>
        <w:t>е</w:t>
      </w:r>
      <w:r w:rsidRPr="00271F59">
        <w:rPr>
          <w:sz w:val="20"/>
          <w:szCs w:val="16"/>
        </w:rPr>
        <w:t>нию с другими контрагентами; предоставление каких-либо гарантий; ускорение существующих процедур; иные де</w:t>
      </w:r>
      <w:r w:rsidRPr="00271F59">
        <w:rPr>
          <w:sz w:val="20"/>
          <w:szCs w:val="16"/>
        </w:rPr>
        <w:t>й</w:t>
      </w:r>
      <w:r w:rsidRPr="00271F59">
        <w:rPr>
          <w:sz w:val="20"/>
          <w:szCs w:val="16"/>
        </w:rPr>
        <w:t>ствия, выполняемые работником, но идущие вразрез с принципами прозрачности и открытости взаимоотношений ме</w:t>
      </w:r>
      <w:r w:rsidRPr="00271F59">
        <w:rPr>
          <w:sz w:val="20"/>
          <w:szCs w:val="16"/>
        </w:rPr>
        <w:t>ж</w:t>
      </w:r>
      <w:r w:rsidRPr="00271F59">
        <w:rPr>
          <w:sz w:val="20"/>
          <w:szCs w:val="16"/>
        </w:rPr>
        <w:t>ду Сторонами).</w:t>
      </w:r>
      <w:proofErr w:type="gramEnd"/>
    </w:p>
    <w:p w14:paraId="7F6B39E1" w14:textId="77777777" w:rsidR="005E2701" w:rsidRPr="00271F59" w:rsidRDefault="005E2701" w:rsidP="00271F59">
      <w:pPr>
        <w:spacing w:after="0"/>
        <w:ind w:left="20" w:right="20" w:firstLine="689"/>
        <w:jc w:val="both"/>
        <w:rPr>
          <w:sz w:val="20"/>
          <w:szCs w:val="16"/>
        </w:rPr>
      </w:pPr>
      <w:r w:rsidRPr="00271F59">
        <w:rPr>
          <w:sz w:val="20"/>
          <w:szCs w:val="16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</w:t>
      </w:r>
      <w:r w:rsidRPr="00271F59">
        <w:rPr>
          <w:sz w:val="20"/>
          <w:szCs w:val="16"/>
        </w:rPr>
        <w:t>о</w:t>
      </w:r>
      <w:r w:rsidRPr="00271F59">
        <w:rPr>
          <w:sz w:val="20"/>
          <w:szCs w:val="16"/>
        </w:rPr>
        <w:t>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</w:t>
      </w:r>
      <w:r w:rsidRPr="00271F59">
        <w:rPr>
          <w:sz w:val="20"/>
          <w:szCs w:val="16"/>
        </w:rPr>
        <w:t>е</w:t>
      </w:r>
      <w:r w:rsidRPr="00271F59">
        <w:rPr>
          <w:sz w:val="20"/>
          <w:szCs w:val="16"/>
        </w:rPr>
        <w:t xml:space="preserve">ние должно быть направлено в течение десяти рабочих дней </w:t>
      </w:r>
      <w:proofErr w:type="gramStart"/>
      <w:r w:rsidRPr="00271F59">
        <w:rPr>
          <w:sz w:val="20"/>
          <w:szCs w:val="16"/>
        </w:rPr>
        <w:t>с даты направления</w:t>
      </w:r>
      <w:proofErr w:type="gramEnd"/>
      <w:r w:rsidRPr="00271F59">
        <w:rPr>
          <w:sz w:val="20"/>
          <w:szCs w:val="16"/>
        </w:rPr>
        <w:t xml:space="preserve"> письменного уведомления.</w:t>
      </w:r>
    </w:p>
    <w:p w14:paraId="4F9867FF" w14:textId="77777777" w:rsidR="005E2701" w:rsidRPr="00271F59" w:rsidRDefault="005E2701" w:rsidP="00271F59">
      <w:pPr>
        <w:spacing w:after="0"/>
        <w:ind w:left="20" w:right="20" w:firstLine="689"/>
        <w:jc w:val="both"/>
        <w:rPr>
          <w:sz w:val="20"/>
          <w:szCs w:val="16"/>
        </w:rPr>
      </w:pPr>
      <w:proofErr w:type="gramStart"/>
      <w:r w:rsidRPr="00271F59">
        <w:rPr>
          <w:sz w:val="20"/>
          <w:szCs w:val="16"/>
        </w:rPr>
        <w:t>В письменном уведомлении Сторона обязана сослаться на факты или предоставить материалы, достоверно по</w:t>
      </w:r>
      <w:r w:rsidRPr="00271F59">
        <w:rPr>
          <w:sz w:val="20"/>
          <w:szCs w:val="16"/>
        </w:rPr>
        <w:t>д</w:t>
      </w:r>
      <w:r w:rsidRPr="00271F59">
        <w:rPr>
          <w:sz w:val="20"/>
          <w:szCs w:val="16"/>
        </w:rPr>
        <w:t>тверждающие или дающие основание предполагать, что произошло или может произойти нарушение каких-либо пол</w:t>
      </w:r>
      <w:r w:rsidRPr="00271F59">
        <w:rPr>
          <w:sz w:val="20"/>
          <w:szCs w:val="16"/>
        </w:rPr>
        <w:t>о</w:t>
      </w:r>
      <w:r w:rsidRPr="00271F59">
        <w:rPr>
          <w:sz w:val="20"/>
          <w:szCs w:val="16"/>
        </w:rPr>
        <w:t>жений настоящей Статьи контрагентом, его представителями, работниками или посредниками выражающееся в де</w:t>
      </w:r>
      <w:r w:rsidRPr="00271F59">
        <w:rPr>
          <w:sz w:val="20"/>
          <w:szCs w:val="16"/>
        </w:rPr>
        <w:t>й</w:t>
      </w:r>
      <w:r w:rsidRPr="00271F59">
        <w:rPr>
          <w:sz w:val="20"/>
          <w:szCs w:val="16"/>
        </w:rPr>
        <w:t>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</w:t>
      </w:r>
      <w:proofErr w:type="gramEnd"/>
      <w:r w:rsidRPr="00271F59">
        <w:rPr>
          <w:sz w:val="20"/>
          <w:szCs w:val="16"/>
        </w:rPr>
        <w:t xml:space="preserve">, </w:t>
      </w:r>
      <w:proofErr w:type="gramStart"/>
      <w:r w:rsidRPr="00271F59">
        <w:rPr>
          <w:sz w:val="20"/>
          <w:szCs w:val="16"/>
        </w:rPr>
        <w:t>полученных</w:t>
      </w:r>
      <w:proofErr w:type="gramEnd"/>
      <w:r w:rsidRPr="00271F59">
        <w:rPr>
          <w:sz w:val="20"/>
          <w:szCs w:val="16"/>
        </w:rPr>
        <w:t xml:space="preserve"> преступным путем.</w:t>
      </w:r>
    </w:p>
    <w:p w14:paraId="24DA73D6" w14:textId="77777777" w:rsidR="005E2701" w:rsidRPr="00271F59" w:rsidRDefault="005E2701" w:rsidP="00271F59">
      <w:pPr>
        <w:spacing w:after="0"/>
        <w:ind w:left="20" w:right="20" w:firstLine="520"/>
        <w:jc w:val="both"/>
        <w:rPr>
          <w:sz w:val="20"/>
          <w:szCs w:val="16"/>
        </w:rPr>
      </w:pPr>
      <w:r w:rsidRPr="00271F59">
        <w:rPr>
          <w:sz w:val="20"/>
          <w:szCs w:val="16"/>
        </w:rPr>
        <w:t>В случае нарушения одной Стороной указанных выше антикоррупционных требований, другая Сторона имеет пр</w:t>
      </w:r>
      <w:r w:rsidRPr="00271F59">
        <w:rPr>
          <w:sz w:val="20"/>
          <w:szCs w:val="16"/>
        </w:rPr>
        <w:t>а</w:t>
      </w:r>
      <w:r w:rsidRPr="00271F59">
        <w:rPr>
          <w:sz w:val="20"/>
          <w:szCs w:val="16"/>
        </w:rPr>
        <w:t>во расторгнуть договор в одностороннем порядке полностью или в части, направив письменное уведомление о расто</w:t>
      </w:r>
      <w:r w:rsidRPr="00271F59">
        <w:rPr>
          <w:sz w:val="20"/>
          <w:szCs w:val="16"/>
        </w:rPr>
        <w:t>р</w:t>
      </w:r>
      <w:r w:rsidRPr="00271F59">
        <w:rPr>
          <w:sz w:val="20"/>
          <w:szCs w:val="16"/>
        </w:rPr>
        <w:t>жении без возмещения затрат (убытков) по исполнению обязательств по договору другой Стороне. В то же время, Ст</w:t>
      </w:r>
      <w:r w:rsidRPr="00271F59">
        <w:rPr>
          <w:sz w:val="20"/>
          <w:szCs w:val="16"/>
        </w:rPr>
        <w:t>о</w:t>
      </w:r>
      <w:r w:rsidRPr="00271F59">
        <w:rPr>
          <w:sz w:val="20"/>
          <w:szCs w:val="16"/>
        </w:rPr>
        <w:t xml:space="preserve">рона, по чьей инициативе </w:t>
      </w:r>
      <w:proofErr w:type="gramStart"/>
      <w:r w:rsidRPr="00271F59">
        <w:rPr>
          <w:sz w:val="20"/>
          <w:szCs w:val="16"/>
        </w:rPr>
        <w:t>был</w:t>
      </w:r>
      <w:proofErr w:type="gramEnd"/>
      <w:r w:rsidRPr="00271F59">
        <w:rPr>
          <w:sz w:val="20"/>
          <w:szCs w:val="16"/>
        </w:rPr>
        <w:t xml:space="preserve"> расторгнут настоящий Договор в соответствии с положениями настоящей Оговорки, впр</w:t>
      </w:r>
      <w:r w:rsidRPr="00271F59">
        <w:rPr>
          <w:sz w:val="20"/>
          <w:szCs w:val="16"/>
        </w:rPr>
        <w:t>а</w:t>
      </w:r>
      <w:r w:rsidRPr="00271F59">
        <w:rPr>
          <w:sz w:val="20"/>
          <w:szCs w:val="16"/>
        </w:rPr>
        <w:lastRenderedPageBreak/>
        <w:t>ве требовать возмещения реального ущерба, возникшего в результате такого расторжения. Порядок возмещения убы</w:t>
      </w:r>
      <w:r w:rsidRPr="00271F59">
        <w:rPr>
          <w:sz w:val="20"/>
          <w:szCs w:val="16"/>
        </w:rPr>
        <w:t>т</w:t>
      </w:r>
      <w:r w:rsidRPr="00271F59">
        <w:rPr>
          <w:sz w:val="20"/>
          <w:szCs w:val="16"/>
        </w:rPr>
        <w:t>ков определяется законодательством Республики Беларусь.</w:t>
      </w:r>
    </w:p>
    <w:p w14:paraId="2EFD37C8" w14:textId="77777777" w:rsidR="0090792D" w:rsidRPr="00146A41" w:rsidRDefault="0090792D" w:rsidP="008A5BE7">
      <w:pPr>
        <w:pStyle w:val="1"/>
        <w:spacing w:line="240" w:lineRule="auto"/>
        <w:ind w:firstLine="720"/>
        <w:jc w:val="center"/>
        <w:rPr>
          <w:rFonts w:asciiTheme="majorHAnsi" w:hAnsiTheme="majorHAnsi" w:cstheme="majorHAnsi"/>
          <w:sz w:val="20"/>
        </w:rPr>
      </w:pPr>
    </w:p>
    <w:p w14:paraId="70892058" w14:textId="6AC19E88" w:rsidR="008A5BE7" w:rsidRPr="0007269F" w:rsidRDefault="008A5BE7" w:rsidP="008A5BE7">
      <w:pPr>
        <w:pStyle w:val="1"/>
        <w:spacing w:line="240" w:lineRule="auto"/>
        <w:ind w:firstLine="720"/>
        <w:jc w:val="center"/>
        <w:rPr>
          <w:rFonts w:asciiTheme="majorHAnsi" w:hAnsiTheme="majorHAnsi" w:cstheme="majorHAnsi"/>
          <w:sz w:val="20"/>
        </w:rPr>
      </w:pPr>
      <w:r w:rsidRPr="0007269F">
        <w:rPr>
          <w:rFonts w:asciiTheme="majorHAnsi" w:hAnsiTheme="majorHAnsi" w:cstheme="majorHAnsi"/>
          <w:sz w:val="20"/>
        </w:rPr>
        <w:t>5</w:t>
      </w:r>
      <w:r w:rsidR="005E2701">
        <w:rPr>
          <w:rFonts w:asciiTheme="majorHAnsi" w:hAnsiTheme="majorHAnsi" w:cstheme="majorHAnsi"/>
          <w:sz w:val="20"/>
        </w:rPr>
        <w:t>6</w:t>
      </w:r>
      <w:r w:rsidRPr="0007269F">
        <w:rPr>
          <w:rFonts w:asciiTheme="majorHAnsi" w:hAnsiTheme="majorHAnsi" w:cstheme="majorHAnsi"/>
          <w:sz w:val="20"/>
        </w:rPr>
        <w:t xml:space="preserve">. </w:t>
      </w:r>
      <w:r>
        <w:rPr>
          <w:rFonts w:asciiTheme="majorHAnsi" w:hAnsiTheme="majorHAnsi" w:cstheme="majorHAnsi"/>
          <w:sz w:val="20"/>
        </w:rPr>
        <w:t>Реквизиты</w:t>
      </w:r>
      <w:r w:rsidRPr="0007269F">
        <w:rPr>
          <w:rFonts w:asciiTheme="majorHAnsi" w:hAnsiTheme="majorHAnsi" w:cstheme="majorHAnsi"/>
          <w:sz w:val="20"/>
        </w:rPr>
        <w:t xml:space="preserve"> </w:t>
      </w:r>
      <w:r>
        <w:rPr>
          <w:rFonts w:asciiTheme="majorHAnsi" w:hAnsiTheme="majorHAnsi" w:cstheme="majorHAnsi"/>
          <w:sz w:val="20"/>
        </w:rPr>
        <w:t>и</w:t>
      </w:r>
      <w:r w:rsidRPr="0007269F">
        <w:rPr>
          <w:rFonts w:asciiTheme="majorHAnsi" w:hAnsiTheme="majorHAnsi" w:cstheme="majorHAnsi"/>
          <w:sz w:val="20"/>
        </w:rPr>
        <w:t xml:space="preserve"> </w:t>
      </w:r>
      <w:r>
        <w:rPr>
          <w:rFonts w:asciiTheme="majorHAnsi" w:hAnsiTheme="majorHAnsi" w:cstheme="majorHAnsi"/>
          <w:sz w:val="20"/>
        </w:rPr>
        <w:t>подписи</w:t>
      </w:r>
      <w:r w:rsidRPr="0007269F">
        <w:rPr>
          <w:rFonts w:asciiTheme="majorHAnsi" w:hAnsiTheme="majorHAnsi" w:cstheme="majorHAnsi"/>
          <w:sz w:val="20"/>
        </w:rPr>
        <w:t xml:space="preserve"> </w:t>
      </w:r>
      <w:r>
        <w:rPr>
          <w:rFonts w:asciiTheme="majorHAnsi" w:hAnsiTheme="majorHAnsi" w:cstheme="majorHAnsi"/>
          <w:sz w:val="20"/>
        </w:rPr>
        <w:t>сторон</w:t>
      </w:r>
      <w:r w:rsidRPr="0007269F">
        <w:rPr>
          <w:rFonts w:asciiTheme="majorHAnsi" w:hAnsiTheme="majorHAnsi" w:cstheme="majorHAnsi"/>
          <w:sz w:val="20"/>
        </w:rPr>
        <w:t>:</w:t>
      </w:r>
    </w:p>
    <w:p w14:paraId="57AAB93E" w14:textId="77777777" w:rsidR="008A5BE7" w:rsidRPr="0007269F" w:rsidRDefault="008A5BE7" w:rsidP="008A5BE7">
      <w:pPr>
        <w:pStyle w:val="1"/>
        <w:spacing w:line="240" w:lineRule="auto"/>
        <w:ind w:firstLine="720"/>
        <w:jc w:val="center"/>
        <w:rPr>
          <w:rFonts w:asciiTheme="majorHAnsi" w:hAnsiTheme="majorHAnsi" w:cstheme="majorHAnsi"/>
          <w:sz w:val="20"/>
        </w:rPr>
      </w:pPr>
    </w:p>
    <w:tbl>
      <w:tblPr>
        <w:tblStyle w:val="a3"/>
        <w:tblW w:w="10216" w:type="dxa"/>
        <w:jc w:val="center"/>
        <w:tblLook w:val="04A0" w:firstRow="1" w:lastRow="0" w:firstColumn="1" w:lastColumn="0" w:noHBand="0" w:noVBand="1"/>
      </w:tblPr>
      <w:tblGrid>
        <w:gridCol w:w="5108"/>
        <w:gridCol w:w="5108"/>
      </w:tblGrid>
      <w:tr w:rsidR="007E5979" w14:paraId="2078384E" w14:textId="2A276C5E" w:rsidTr="007E5979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C8C0" w14:textId="1C342846" w:rsidR="007E5979" w:rsidRDefault="007E5979" w:rsidP="007E5979">
            <w:pPr>
              <w:spacing w:after="255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Клиент: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13EF" w14:textId="7487340A" w:rsidR="007E5979" w:rsidRDefault="007E5979" w:rsidP="007E5979">
            <w:pPr>
              <w:spacing w:after="255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br w:type="page"/>
            </w:r>
            <w:r>
              <w:rPr>
                <w:rFonts w:asciiTheme="majorHAnsi" w:hAnsiTheme="majorHAnsi" w:cstheme="majorHAnsi"/>
                <w:sz w:val="20"/>
                <w:szCs w:val="20"/>
              </w:rPr>
              <w:t>Экспедитор:</w:t>
            </w:r>
          </w:p>
        </w:tc>
      </w:tr>
      <w:tr w:rsidR="007E5979" w:rsidRPr="00146A41" w14:paraId="129F4792" w14:textId="378AA419" w:rsidTr="007E5979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7601" w14:textId="0AC8A466" w:rsidR="00701B3D" w:rsidRPr="0007269F" w:rsidRDefault="00701B3D" w:rsidP="00701B3D">
            <w:pPr>
              <w:pStyle w:val="3"/>
              <w:rPr>
                <w:b/>
                <w:sz w:val="24"/>
                <w:szCs w:val="28"/>
                <w:lang w:val="ru-RU"/>
              </w:rPr>
            </w:pPr>
            <w:permStart w:id="1176977750" w:edGrp="everyone"/>
            <w:r>
              <w:rPr>
                <w:b/>
                <w:sz w:val="24"/>
                <w:szCs w:val="28"/>
                <w:lang w:val="ru-RU"/>
              </w:rPr>
              <w:t xml:space="preserve">ОАО </w:t>
            </w:r>
            <w:r w:rsidRPr="0007269F">
              <w:rPr>
                <w:b/>
                <w:sz w:val="24"/>
                <w:szCs w:val="28"/>
                <w:lang w:val="ru-RU"/>
              </w:rPr>
              <w:t>“</w:t>
            </w:r>
            <w:r>
              <w:rPr>
                <w:b/>
                <w:sz w:val="24"/>
                <w:szCs w:val="28"/>
                <w:lang w:val="ru-RU"/>
              </w:rPr>
              <w:t>РМЗ</w:t>
            </w:r>
            <w:r w:rsidRPr="0007269F">
              <w:rPr>
                <w:b/>
                <w:sz w:val="24"/>
                <w:szCs w:val="28"/>
                <w:lang w:val="ru-RU"/>
              </w:rPr>
              <w:t>”</w:t>
            </w:r>
          </w:p>
          <w:p w14:paraId="1CB901FC" w14:textId="77777777" w:rsidR="00701B3D" w:rsidRPr="005530C3" w:rsidRDefault="00701B3D" w:rsidP="00701B3D">
            <w:pPr>
              <w:pStyle w:val="3"/>
              <w:rPr>
                <w:b/>
                <w:sz w:val="24"/>
                <w:szCs w:val="28"/>
              </w:rPr>
            </w:pPr>
            <w:r w:rsidRPr="005530C3">
              <w:rPr>
                <w:b/>
                <w:sz w:val="24"/>
                <w:szCs w:val="28"/>
              </w:rPr>
              <w:t xml:space="preserve">247500   </w:t>
            </w:r>
            <w:proofErr w:type="spellStart"/>
            <w:r w:rsidRPr="005530C3">
              <w:rPr>
                <w:b/>
                <w:sz w:val="24"/>
                <w:szCs w:val="28"/>
              </w:rPr>
              <w:t>г.Речица</w:t>
            </w:r>
            <w:proofErr w:type="spellEnd"/>
            <w:r w:rsidRPr="005530C3">
              <w:rPr>
                <w:b/>
                <w:sz w:val="24"/>
                <w:szCs w:val="28"/>
              </w:rPr>
              <w:t xml:space="preserve">  Гомельская  обл.  ул.Фрунзе,2</w:t>
            </w:r>
          </w:p>
          <w:p w14:paraId="008DDEEE" w14:textId="77777777" w:rsidR="00701B3D" w:rsidRPr="005530C3" w:rsidRDefault="00701B3D" w:rsidP="00701B3D">
            <w:pPr>
              <w:pStyle w:val="3"/>
              <w:rPr>
                <w:b/>
                <w:sz w:val="24"/>
                <w:szCs w:val="28"/>
                <w:lang w:val="ru-RU"/>
              </w:rPr>
            </w:pPr>
            <w:r w:rsidRPr="005530C3">
              <w:rPr>
                <w:b/>
                <w:sz w:val="24"/>
                <w:szCs w:val="28"/>
              </w:rPr>
              <w:t xml:space="preserve">ОАО « </w:t>
            </w:r>
            <w:proofErr w:type="spellStart"/>
            <w:r w:rsidRPr="005530C3">
              <w:rPr>
                <w:b/>
                <w:sz w:val="24"/>
                <w:szCs w:val="28"/>
              </w:rPr>
              <w:t>Сбер</w:t>
            </w:r>
            <w:proofErr w:type="spellEnd"/>
            <w:r w:rsidRPr="005530C3">
              <w:rPr>
                <w:b/>
                <w:sz w:val="24"/>
                <w:szCs w:val="28"/>
                <w:lang w:val="ru-RU"/>
              </w:rPr>
              <w:t xml:space="preserve"> Б</w:t>
            </w:r>
            <w:proofErr w:type="spellStart"/>
            <w:r w:rsidRPr="005530C3">
              <w:rPr>
                <w:b/>
                <w:sz w:val="24"/>
                <w:szCs w:val="28"/>
              </w:rPr>
              <w:t>анк</w:t>
            </w:r>
            <w:proofErr w:type="spellEnd"/>
            <w:r w:rsidRPr="005530C3">
              <w:rPr>
                <w:b/>
                <w:sz w:val="24"/>
                <w:szCs w:val="28"/>
              </w:rPr>
              <w:t xml:space="preserve">»  </w:t>
            </w:r>
            <w:proofErr w:type="spellStart"/>
            <w:r w:rsidRPr="005530C3">
              <w:rPr>
                <w:b/>
                <w:sz w:val="24"/>
                <w:szCs w:val="28"/>
              </w:rPr>
              <w:t>г.</w:t>
            </w:r>
            <w:r w:rsidRPr="005530C3">
              <w:rPr>
                <w:b/>
                <w:sz w:val="24"/>
                <w:szCs w:val="28"/>
                <w:lang w:val="ru-RU"/>
              </w:rPr>
              <w:t>Минск</w:t>
            </w:r>
            <w:proofErr w:type="spellEnd"/>
            <w:r w:rsidRPr="005530C3">
              <w:rPr>
                <w:b/>
                <w:sz w:val="24"/>
                <w:szCs w:val="28"/>
                <w:lang w:val="ru-RU"/>
              </w:rPr>
              <w:t xml:space="preserve"> </w:t>
            </w:r>
            <w:r w:rsidRPr="005530C3">
              <w:rPr>
                <w:b/>
                <w:sz w:val="24"/>
                <w:szCs w:val="28"/>
              </w:rPr>
              <w:t>,</w:t>
            </w:r>
            <w:r w:rsidRPr="00EE5D27">
              <w:rPr>
                <w:b/>
                <w:sz w:val="22"/>
                <w:szCs w:val="28"/>
              </w:rPr>
              <w:t xml:space="preserve"> </w:t>
            </w:r>
            <w:r w:rsidRPr="00EE5D27">
              <w:rPr>
                <w:b/>
                <w:sz w:val="24"/>
              </w:rPr>
              <w:t xml:space="preserve">б-р </w:t>
            </w:r>
            <w:proofErr w:type="spellStart"/>
            <w:r w:rsidRPr="00EE5D27">
              <w:rPr>
                <w:b/>
                <w:sz w:val="24"/>
              </w:rPr>
              <w:t>Мулявина</w:t>
            </w:r>
            <w:proofErr w:type="spellEnd"/>
            <w:r w:rsidRPr="00EE5D27">
              <w:rPr>
                <w:b/>
                <w:sz w:val="24"/>
              </w:rPr>
              <w:t xml:space="preserve"> 6</w:t>
            </w:r>
          </w:p>
          <w:p w14:paraId="5DADF908" w14:textId="77777777" w:rsidR="00701B3D" w:rsidRPr="005530C3" w:rsidRDefault="00701B3D" w:rsidP="00701B3D">
            <w:pPr>
              <w:pStyle w:val="3"/>
              <w:rPr>
                <w:b/>
                <w:sz w:val="24"/>
                <w:szCs w:val="28"/>
              </w:rPr>
            </w:pPr>
            <w:r w:rsidRPr="005530C3">
              <w:rPr>
                <w:b/>
                <w:sz w:val="24"/>
                <w:szCs w:val="28"/>
                <w:lang w:val="en-US"/>
              </w:rPr>
              <w:t>IBAN</w:t>
            </w:r>
            <w:r w:rsidRPr="005530C3">
              <w:rPr>
                <w:b/>
                <w:sz w:val="24"/>
                <w:szCs w:val="28"/>
              </w:rPr>
              <w:t xml:space="preserve">:  </w:t>
            </w:r>
            <w:r w:rsidRPr="005530C3">
              <w:rPr>
                <w:b/>
                <w:sz w:val="24"/>
                <w:szCs w:val="28"/>
                <w:lang w:val="en-US"/>
              </w:rPr>
              <w:t>BY</w:t>
            </w:r>
            <w:r w:rsidRPr="005530C3">
              <w:rPr>
                <w:b/>
                <w:sz w:val="24"/>
                <w:szCs w:val="28"/>
              </w:rPr>
              <w:t>89</w:t>
            </w:r>
            <w:r w:rsidRPr="005530C3">
              <w:rPr>
                <w:b/>
                <w:sz w:val="24"/>
                <w:szCs w:val="28"/>
                <w:lang w:val="en-US"/>
              </w:rPr>
              <w:t>BPSB</w:t>
            </w:r>
            <w:r w:rsidRPr="005530C3">
              <w:rPr>
                <w:b/>
                <w:sz w:val="24"/>
                <w:szCs w:val="28"/>
              </w:rPr>
              <w:t xml:space="preserve">30121143920119330000               </w:t>
            </w:r>
          </w:p>
          <w:p w14:paraId="7637A2AD" w14:textId="77777777" w:rsidR="00701B3D" w:rsidRPr="005530C3" w:rsidRDefault="00701B3D" w:rsidP="00701B3D">
            <w:pPr>
              <w:pStyle w:val="3"/>
              <w:rPr>
                <w:b/>
                <w:sz w:val="24"/>
                <w:szCs w:val="28"/>
              </w:rPr>
            </w:pPr>
            <w:r w:rsidRPr="005530C3">
              <w:rPr>
                <w:b/>
                <w:sz w:val="24"/>
                <w:szCs w:val="28"/>
                <w:lang w:val="en-US"/>
              </w:rPr>
              <w:t>SWIFT</w:t>
            </w:r>
            <w:r w:rsidRPr="005530C3">
              <w:rPr>
                <w:b/>
                <w:sz w:val="24"/>
                <w:szCs w:val="28"/>
              </w:rPr>
              <w:t xml:space="preserve"> </w:t>
            </w:r>
            <w:r w:rsidRPr="005530C3">
              <w:rPr>
                <w:b/>
                <w:sz w:val="24"/>
                <w:szCs w:val="28"/>
                <w:lang w:val="en-US"/>
              </w:rPr>
              <w:t>BPSBBY</w:t>
            </w:r>
            <w:r w:rsidRPr="005530C3">
              <w:rPr>
                <w:b/>
                <w:sz w:val="24"/>
                <w:szCs w:val="28"/>
              </w:rPr>
              <w:t>2</w:t>
            </w:r>
            <w:r w:rsidRPr="005530C3">
              <w:rPr>
                <w:b/>
                <w:sz w:val="24"/>
                <w:szCs w:val="28"/>
                <w:lang w:val="en-US"/>
              </w:rPr>
              <w:t>X</w:t>
            </w:r>
            <w:r w:rsidRPr="005530C3">
              <w:rPr>
                <w:b/>
                <w:sz w:val="24"/>
                <w:szCs w:val="28"/>
              </w:rPr>
              <w:t xml:space="preserve"> </w:t>
            </w:r>
          </w:p>
          <w:p w14:paraId="4F68B0B9" w14:textId="77777777" w:rsidR="00701B3D" w:rsidRPr="005530C3" w:rsidRDefault="00701B3D" w:rsidP="00701B3D">
            <w:pPr>
              <w:pStyle w:val="3"/>
              <w:rPr>
                <w:b/>
                <w:sz w:val="24"/>
                <w:szCs w:val="28"/>
              </w:rPr>
            </w:pPr>
            <w:r w:rsidRPr="005530C3">
              <w:rPr>
                <w:b/>
                <w:sz w:val="24"/>
                <w:szCs w:val="28"/>
              </w:rPr>
              <w:t xml:space="preserve">УНН 400024166   </w:t>
            </w:r>
          </w:p>
          <w:p w14:paraId="74C0A9FD" w14:textId="77777777" w:rsidR="007E5979" w:rsidRPr="00701B3D" w:rsidRDefault="007E5979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  <w:lang w:val="x-none"/>
              </w:rPr>
            </w:pPr>
          </w:p>
          <w:permEnd w:id="1176977750"/>
          <w:p w14:paraId="339FC041" w14:textId="77777777" w:rsidR="00057DD5" w:rsidRPr="00701B3D" w:rsidRDefault="00057DD5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189D" w14:textId="463B9B04" w:rsidR="007E5979" w:rsidRDefault="007E5979" w:rsidP="004146B5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7E5979" w14:paraId="4624C707" w14:textId="36AB2E74" w:rsidTr="007E5979">
        <w:trPr>
          <w:jc w:val="center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3BFD" w14:textId="77777777" w:rsidR="007E5979" w:rsidRPr="0090792D" w:rsidRDefault="007E5979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  <w:p w14:paraId="1DF3A9D9" w14:textId="41B57430" w:rsidR="00701B3D" w:rsidRPr="00701B3D" w:rsidRDefault="00C941DD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Начальник ОМТС</w:t>
            </w:r>
          </w:p>
          <w:p w14:paraId="66BCBB19" w14:textId="77777777" w:rsidR="007E5979" w:rsidRPr="0007269F" w:rsidRDefault="007E5979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162AA63" w14:textId="24EED4B4" w:rsidR="007E5979" w:rsidRPr="00701B3D" w:rsidRDefault="007E5979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7269F">
              <w:rPr>
                <w:rFonts w:asciiTheme="majorHAnsi" w:hAnsiTheme="majorHAnsi" w:cstheme="majorHAnsi"/>
                <w:sz w:val="20"/>
                <w:szCs w:val="20"/>
              </w:rPr>
              <w:t xml:space="preserve">____________________ </w:t>
            </w:r>
            <w:r w:rsidR="00C941DD">
              <w:rPr>
                <w:rFonts w:asciiTheme="majorHAnsi" w:hAnsiTheme="majorHAnsi" w:cstheme="majorHAnsi"/>
                <w:sz w:val="20"/>
                <w:szCs w:val="20"/>
              </w:rPr>
              <w:t>Д.В. Баранов</w:t>
            </w:r>
          </w:p>
          <w:p w14:paraId="712F7EEA" w14:textId="296A00C0" w:rsidR="007E5979" w:rsidRDefault="007E5979" w:rsidP="007E5979">
            <w:pPr>
              <w:tabs>
                <w:tab w:val="left" w:pos="426"/>
              </w:tabs>
              <w:jc w:val="both"/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61C6" w14:textId="77777777" w:rsidR="007E5979" w:rsidRPr="009D324E" w:rsidRDefault="007E5979" w:rsidP="007E5979">
            <w:pPr>
              <w:pStyle w:val="a4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C4F9F42" w14:textId="3097C8C5" w:rsidR="007E5979" w:rsidRPr="00C4746A" w:rsidRDefault="007E5979" w:rsidP="007E5979">
            <w:pPr>
              <w:pStyle w:val="a4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C4746A">
              <w:rPr>
                <w:rFonts w:asciiTheme="majorHAnsi" w:hAnsiTheme="majorHAnsi" w:cstheme="majorHAnsi"/>
                <w:sz w:val="20"/>
                <w:szCs w:val="20"/>
              </w:rPr>
              <w:t xml:space="preserve">Директор </w:t>
            </w:r>
          </w:p>
          <w:p w14:paraId="659D4E89" w14:textId="77777777" w:rsidR="007E5979" w:rsidRDefault="007E5979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EDADA60" w14:textId="269A2BED" w:rsidR="007E5979" w:rsidRPr="00C4746A" w:rsidRDefault="004146B5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____________________ </w:t>
            </w:r>
            <w:r w:rsidR="007E5979" w:rsidRPr="00C4746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CF87157" w14:textId="30EDAF47" w:rsidR="007E5979" w:rsidRPr="00C4746A" w:rsidRDefault="007E5979" w:rsidP="007E5979">
            <w:pPr>
              <w:tabs>
                <w:tab w:val="left" w:pos="426"/>
              </w:tabs>
              <w:jc w:val="both"/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6021F5CD" w14:textId="77777777" w:rsidR="007E5979" w:rsidRDefault="007E5979" w:rsidP="007E5979">
            <w:pPr>
              <w:tabs>
                <w:tab w:val="left" w:pos="426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E66BBA1" w14:textId="77777777" w:rsidR="00705BCE" w:rsidRPr="008A5BE7" w:rsidRDefault="00705BCE" w:rsidP="00DD0EAF">
      <w:pPr>
        <w:suppressAutoHyphens/>
        <w:spacing w:line="240" w:lineRule="auto"/>
        <w:rPr>
          <w:rFonts w:ascii="Times New Roman" w:hAnsi="Times New Roman" w:cs="Times New Roman"/>
          <w:lang w:val="en-US"/>
        </w:rPr>
      </w:pPr>
    </w:p>
    <w:sectPr w:rsidR="00705BCE" w:rsidRPr="008A5BE7" w:rsidSect="00044896">
      <w:endnotePr>
        <w:numFmt w:val="decimal"/>
      </w:endnotePr>
      <w:type w:val="continuous"/>
      <w:pgSz w:w="11906" w:h="16838"/>
      <w:pgMar w:top="567" w:right="720" w:bottom="720" w:left="720" w:header="708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608A8" w14:textId="77777777" w:rsidR="003202F1" w:rsidRDefault="003202F1" w:rsidP="00AC69EC">
      <w:pPr>
        <w:spacing w:after="0" w:line="240" w:lineRule="auto"/>
      </w:pPr>
      <w:r>
        <w:separator/>
      </w:r>
    </w:p>
  </w:endnote>
  <w:endnote w:type="continuationSeparator" w:id="0">
    <w:p w14:paraId="188F103C" w14:textId="77777777" w:rsidR="003202F1" w:rsidRDefault="003202F1" w:rsidP="00AC69EC">
      <w:pPr>
        <w:spacing w:after="0" w:line="240" w:lineRule="auto"/>
      </w:pPr>
      <w:r>
        <w:continuationSeparator/>
      </w:r>
    </w:p>
  </w:endnote>
  <w:endnote w:id="1">
    <w:p w14:paraId="51FB61D9" w14:textId="77B6C80F" w:rsidR="00AC69EC" w:rsidRPr="003E1EB7" w:rsidRDefault="00AC69EC" w:rsidP="009C2662">
      <w:pPr>
        <w:pStyle w:val="a5"/>
        <w:jc w:val="both"/>
        <w:rPr>
          <w:rFonts w:asciiTheme="majorHAnsi" w:hAnsiTheme="majorHAnsi" w:cstheme="majorHAnsi"/>
          <w:i/>
          <w:iCs/>
          <w:sz w:val="16"/>
          <w:szCs w:val="16"/>
        </w:rPr>
      </w:pPr>
      <w:r w:rsidRPr="003E1EB7">
        <w:rPr>
          <w:rStyle w:val="a7"/>
          <w:rFonts w:asciiTheme="majorHAnsi" w:hAnsiTheme="majorHAnsi" w:cstheme="majorHAnsi"/>
          <w:b/>
          <w:bCs/>
          <w:i/>
          <w:iCs/>
          <w:sz w:val="16"/>
          <w:szCs w:val="16"/>
        </w:rPr>
        <w:endnoteRef/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в случае если данные, указанные в товарно-транспортных накладных будут отличаться от указанных данных, Стороны руководствуются данн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ы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ми, указанными в товарно-транспортных накладных.</w:t>
      </w:r>
    </w:p>
  </w:endnote>
  <w:endnote w:id="2">
    <w:p w14:paraId="33E5AE41" w14:textId="59E7526A" w:rsidR="00AC69EC" w:rsidRPr="00F06DD9" w:rsidRDefault="00AC69EC" w:rsidP="009C2662">
      <w:pPr>
        <w:pStyle w:val="a5"/>
        <w:jc w:val="both"/>
        <w:rPr>
          <w:rFonts w:asciiTheme="majorHAnsi" w:hAnsiTheme="majorHAnsi" w:cstheme="majorHAnsi"/>
          <w:i/>
          <w:iCs/>
          <w:sz w:val="16"/>
          <w:szCs w:val="16"/>
        </w:rPr>
      </w:pPr>
      <w:r w:rsidRPr="003E1EB7">
        <w:rPr>
          <w:rStyle w:val="a7"/>
          <w:rFonts w:asciiTheme="majorHAnsi" w:hAnsiTheme="majorHAnsi" w:cstheme="majorHAnsi"/>
          <w:b/>
          <w:bCs/>
          <w:i/>
          <w:iCs/>
          <w:sz w:val="16"/>
          <w:szCs w:val="16"/>
        </w:rPr>
        <w:endnoteRef/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7365D7" w:rsidRPr="003E1EB7">
        <w:rPr>
          <w:rFonts w:asciiTheme="majorHAnsi" w:hAnsiTheme="majorHAnsi" w:cstheme="majorHAnsi"/>
          <w:i/>
          <w:iCs/>
          <w:sz w:val="16"/>
          <w:szCs w:val="16"/>
        </w:rPr>
        <w:t>з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аявленное транзитное время не является гарантированным и окончательным, оно предоставляется оператором сервиса исключительно в спр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а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вочных целях, с возможностью значительного увеличения фактического (конечного) транзитного срока доставки. Возможны задержки с выходами судов по расписанию, а также отмены судов (океанских и фидерных), изменения в ротации, практика “</w:t>
      </w:r>
      <w:r w:rsidRPr="003E1EB7">
        <w:rPr>
          <w:rFonts w:asciiTheme="majorHAnsi" w:hAnsiTheme="majorHAnsi" w:cstheme="majorHAnsi"/>
          <w:i/>
          <w:iCs/>
          <w:sz w:val="16"/>
          <w:szCs w:val="16"/>
          <w:lang w:val="en-US"/>
        </w:rPr>
        <w:t>blank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  <w:lang w:val="en-US"/>
        </w:rPr>
        <w:t>sailings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proofErr w:type="gram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в</w:t>
      </w:r>
      <w:proofErr w:type="gramEnd"/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также </w:t>
      </w:r>
      <w:proofErr w:type="gram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задержка</w:t>
      </w:r>
      <w:proofErr w:type="gramEnd"/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таких судов в транзите, в том числе по причине сбоев работы в портах перевалки и/или назначения. </w:t>
      </w:r>
      <w:proofErr w:type="gram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Также возможны задержки в транзите ж/д по причине пр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стоя и сбоев работы </w:t>
      </w:r>
      <w:proofErr w:type="spell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погран</w:t>
      </w:r>
      <w:proofErr w:type="spellEnd"/>
      <w:r w:rsidRPr="003E1EB7">
        <w:rPr>
          <w:rFonts w:asciiTheme="majorHAnsi" w:hAnsiTheme="majorHAnsi" w:cstheme="majorHAnsi"/>
          <w:i/>
          <w:iCs/>
          <w:sz w:val="16"/>
          <w:szCs w:val="16"/>
        </w:rPr>
        <w:t>. переходов, ж/д станций о</w:t>
      </w:r>
      <w:bookmarkStart w:id="3" w:name="_GoBack"/>
      <w:bookmarkEnd w:id="3"/>
      <w:r w:rsidRPr="003E1EB7">
        <w:rPr>
          <w:rFonts w:asciiTheme="majorHAnsi" w:hAnsiTheme="majorHAnsi" w:cstheme="majorHAnsi"/>
          <w:i/>
          <w:iCs/>
          <w:sz w:val="16"/>
          <w:szCs w:val="16"/>
        </w:rPr>
        <w:t>тправления/назначения, заторов, в результате скопления большого количества вагонов на ж/д станции отправления / транзита / назначения, а также в авто сообщении (для Дальнего Востока и отгрузок авто из стран ЮВА), в том числе по причине введения любого рода мер ограничительного характера, препятствующего</w:t>
      </w:r>
      <w:proofErr w:type="gramEnd"/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транспортировке груза по маршруту следования и/или их высокой загруженности на момент транзита (и/или прихода) груза Клиента, которые не зависят от воли </w:t>
      </w:r>
      <w:proofErr w:type="gram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сторон</w:t>
      </w:r>
      <w:proofErr w:type="gramEnd"/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и повлиять на которые не пре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ставляется возможным. Данные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об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отклонении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фактических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транзитных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сроков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расчетных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графиков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следования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меняются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еженедельно</w:t>
      </w:r>
      <w:r w:rsidR="00326E8E" w:rsidRP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</w:endnote>
  <w:endnote w:id="3">
    <w:p w14:paraId="0D5AC716" w14:textId="1A519E8D" w:rsidR="006E1D02" w:rsidRPr="00F06DD9" w:rsidRDefault="006E1D02" w:rsidP="007365D7">
      <w:pPr>
        <w:pStyle w:val="a5"/>
        <w:jc w:val="both"/>
        <w:rPr>
          <w:rFonts w:asciiTheme="majorHAnsi" w:hAnsiTheme="majorHAnsi" w:cstheme="majorHAnsi"/>
          <w:sz w:val="16"/>
          <w:szCs w:val="16"/>
        </w:rPr>
      </w:pPr>
      <w:r w:rsidRPr="003E1EB7">
        <w:rPr>
          <w:rStyle w:val="a7"/>
          <w:rFonts w:asciiTheme="majorHAnsi" w:hAnsiTheme="majorHAnsi" w:cstheme="majorHAnsi"/>
          <w:b/>
          <w:bCs/>
          <w:sz w:val="16"/>
          <w:szCs w:val="16"/>
        </w:rPr>
        <w:endnoteRef/>
      </w:r>
      <w:r w:rsidRPr="00F06DD9">
        <w:rPr>
          <w:rFonts w:asciiTheme="majorHAnsi" w:hAnsiTheme="majorHAnsi" w:cstheme="majorHAnsi"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клиент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обязуется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страховать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все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свои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грузы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силами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за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свой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счет</w:t>
      </w:r>
      <w:r w:rsidR="00326E8E" w:rsidRP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</w:endnote>
  <w:endnote w:id="4">
    <w:p w14:paraId="37BB3DA2" w14:textId="483C4C3B" w:rsidR="00AC69EC" w:rsidRPr="00F06DD9" w:rsidRDefault="00AC69EC" w:rsidP="007365D7">
      <w:pPr>
        <w:pStyle w:val="a5"/>
        <w:jc w:val="both"/>
        <w:rPr>
          <w:rFonts w:asciiTheme="majorHAnsi" w:hAnsiTheme="majorHAnsi" w:cstheme="majorHAnsi"/>
          <w:i/>
          <w:iCs/>
          <w:sz w:val="16"/>
          <w:szCs w:val="16"/>
        </w:rPr>
      </w:pPr>
      <w:r w:rsidRPr="003E1EB7">
        <w:rPr>
          <w:rStyle w:val="a7"/>
          <w:rFonts w:asciiTheme="majorHAnsi" w:hAnsiTheme="majorHAnsi" w:cstheme="majorHAnsi"/>
          <w:b/>
          <w:bCs/>
          <w:i/>
          <w:iCs/>
          <w:sz w:val="16"/>
          <w:szCs w:val="16"/>
        </w:rPr>
        <w:endnoteRef/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обязуется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содействовать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рассмотрению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перевозчиком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предъявленной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Клиентом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претензии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том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числе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направлять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его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адрес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все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необходимые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документы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которыми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располагает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</w:endnote>
  <w:endnote w:id="5">
    <w:p w14:paraId="72B46412" w14:textId="1B5E94D6" w:rsidR="003542FA" w:rsidRPr="00F06DD9" w:rsidRDefault="003542FA" w:rsidP="007365D7">
      <w:pPr>
        <w:pStyle w:val="a5"/>
        <w:jc w:val="both"/>
        <w:rPr>
          <w:rFonts w:asciiTheme="majorHAnsi" w:hAnsiTheme="majorHAnsi" w:cstheme="majorHAnsi"/>
          <w:i/>
          <w:iCs/>
          <w:sz w:val="16"/>
          <w:szCs w:val="16"/>
        </w:rPr>
      </w:pPr>
      <w:r w:rsidRPr="003E1EB7">
        <w:rPr>
          <w:rStyle w:val="a7"/>
          <w:rFonts w:asciiTheme="majorHAnsi" w:hAnsiTheme="majorHAnsi" w:cstheme="majorHAnsi"/>
          <w:b/>
          <w:bCs/>
          <w:i/>
          <w:iCs/>
          <w:sz w:val="16"/>
          <w:szCs w:val="16"/>
        </w:rPr>
        <w:endnoteRef/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7365D7" w:rsidRPr="003E1EB7">
        <w:rPr>
          <w:rFonts w:asciiTheme="majorHAnsi" w:hAnsiTheme="majorHAnsi" w:cstheme="majorHAnsi"/>
          <w:i/>
          <w:iCs/>
          <w:sz w:val="16"/>
          <w:szCs w:val="16"/>
        </w:rPr>
        <w:t>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случае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официального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изменения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тарифов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перевозку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сборов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налоговых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ставок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иных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платежей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ранее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согласованная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стоимость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услуг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корре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тируется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соответствующую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величину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изменений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этом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письменно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уведомляет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Клиента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данном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изменении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предоставляет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копии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подтверждающих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документов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</w:endnote>
  <w:endnote w:id="6">
    <w:p w14:paraId="2538340A" w14:textId="1680888C" w:rsidR="00AC69EC" w:rsidRPr="00F06DD9" w:rsidRDefault="00AC69EC" w:rsidP="007365D7">
      <w:pPr>
        <w:spacing w:after="0" w:line="240" w:lineRule="auto"/>
        <w:contextualSpacing/>
        <w:jc w:val="both"/>
        <w:rPr>
          <w:rFonts w:asciiTheme="majorHAnsi" w:hAnsiTheme="majorHAnsi" w:cstheme="majorHAnsi"/>
          <w:i/>
          <w:iCs/>
          <w:sz w:val="16"/>
          <w:szCs w:val="16"/>
        </w:rPr>
      </w:pPr>
      <w:r w:rsidRPr="003E1EB7">
        <w:rPr>
          <w:rStyle w:val="a7"/>
          <w:rFonts w:asciiTheme="majorHAnsi" w:hAnsiTheme="majorHAnsi" w:cstheme="majorHAnsi"/>
          <w:b/>
          <w:bCs/>
          <w:i/>
          <w:iCs/>
          <w:sz w:val="16"/>
          <w:szCs w:val="16"/>
        </w:rPr>
        <w:endnoteRef/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морской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перевозке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–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стоимость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услуг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определяется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дату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загрузки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груза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борт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судна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или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иного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момента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согласно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правилам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применения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ставки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фрахта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морской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линией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сервисе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которой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производится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отгрузка</w:t>
      </w:r>
      <w:r w:rsidR="00326E8E" w:rsidRP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  <w:p w14:paraId="78312258" w14:textId="4D5CD7DE" w:rsidR="00AC69EC" w:rsidRPr="00F06DD9" w:rsidRDefault="00AC69EC" w:rsidP="007365D7">
      <w:pPr>
        <w:pStyle w:val="a5"/>
        <w:jc w:val="both"/>
        <w:rPr>
          <w:rFonts w:asciiTheme="majorHAnsi" w:hAnsiTheme="majorHAnsi" w:cstheme="majorHAnsi"/>
          <w:i/>
          <w:iCs/>
          <w:sz w:val="16"/>
          <w:szCs w:val="16"/>
        </w:rPr>
      </w:pPr>
      <w:proofErr w:type="gram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по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3A5B66" w:rsidRPr="003E1EB7">
        <w:rPr>
          <w:rFonts w:asciiTheme="majorHAnsi" w:hAnsiTheme="majorHAnsi" w:cstheme="majorHAnsi"/>
          <w:i/>
          <w:iCs/>
          <w:sz w:val="16"/>
          <w:szCs w:val="16"/>
        </w:rPr>
        <w:t>ж</w:t>
      </w:r>
      <w:proofErr w:type="gramEnd"/>
      <w:r w:rsidR="003A5B66" w:rsidRPr="00F06DD9">
        <w:rPr>
          <w:rFonts w:asciiTheme="majorHAnsi" w:hAnsiTheme="majorHAnsi" w:cstheme="majorHAnsi"/>
          <w:i/>
          <w:iCs/>
          <w:sz w:val="16"/>
          <w:szCs w:val="16"/>
        </w:rPr>
        <w:t>/</w:t>
      </w:r>
      <w:r w:rsidR="003A5B66" w:rsidRPr="003E1EB7">
        <w:rPr>
          <w:rFonts w:asciiTheme="majorHAnsi" w:hAnsiTheme="majorHAnsi" w:cstheme="majorHAnsi"/>
          <w:i/>
          <w:iCs/>
          <w:sz w:val="16"/>
          <w:szCs w:val="16"/>
        </w:rPr>
        <w:t>д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.-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стоимость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услуг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определяется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тарифам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3A5B66" w:rsidRPr="003E1EB7">
        <w:rPr>
          <w:rFonts w:asciiTheme="majorHAnsi" w:hAnsiTheme="majorHAnsi" w:cstheme="majorHAnsi"/>
          <w:i/>
          <w:iCs/>
          <w:sz w:val="16"/>
          <w:szCs w:val="16"/>
        </w:rPr>
        <w:t>ж</w:t>
      </w:r>
      <w:r w:rsidR="003A5B66" w:rsidRPr="00F06DD9">
        <w:rPr>
          <w:rFonts w:asciiTheme="majorHAnsi" w:hAnsiTheme="majorHAnsi" w:cstheme="majorHAnsi"/>
          <w:i/>
          <w:iCs/>
          <w:sz w:val="16"/>
          <w:szCs w:val="16"/>
        </w:rPr>
        <w:t>/</w:t>
      </w:r>
      <w:r w:rsidR="003A5B66" w:rsidRPr="003E1EB7">
        <w:rPr>
          <w:rFonts w:asciiTheme="majorHAnsi" w:hAnsiTheme="majorHAnsi" w:cstheme="majorHAnsi"/>
          <w:i/>
          <w:iCs/>
          <w:sz w:val="16"/>
          <w:szCs w:val="16"/>
        </w:rPr>
        <w:t>д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перевозчика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которые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определяются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дату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постановки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контейнера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3A5B66" w:rsidRPr="003E1EB7">
        <w:rPr>
          <w:rFonts w:asciiTheme="majorHAnsi" w:hAnsiTheme="majorHAnsi" w:cstheme="majorHAnsi"/>
          <w:i/>
          <w:iCs/>
          <w:sz w:val="16"/>
          <w:szCs w:val="16"/>
        </w:rPr>
        <w:t>ж</w:t>
      </w:r>
      <w:r w:rsidR="003A5B66" w:rsidRPr="00F06DD9">
        <w:rPr>
          <w:rFonts w:asciiTheme="majorHAnsi" w:hAnsiTheme="majorHAnsi" w:cstheme="majorHAnsi"/>
          <w:i/>
          <w:iCs/>
          <w:sz w:val="16"/>
          <w:szCs w:val="16"/>
        </w:rPr>
        <w:t>/</w:t>
      </w:r>
      <w:r w:rsidR="003A5B66" w:rsidRPr="003E1EB7">
        <w:rPr>
          <w:rFonts w:asciiTheme="majorHAnsi" w:hAnsiTheme="majorHAnsi" w:cstheme="majorHAnsi"/>
          <w:i/>
          <w:iCs/>
          <w:sz w:val="16"/>
          <w:szCs w:val="16"/>
        </w:rPr>
        <w:t>д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платформу</w:t>
      </w:r>
      <w:r w:rsid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</w:endnote>
  <w:endnote w:id="7">
    <w:p w14:paraId="60B18D4D" w14:textId="079AA391" w:rsidR="00D014D0" w:rsidRPr="00F06DD9" w:rsidRDefault="00D014D0" w:rsidP="007365D7">
      <w:pPr>
        <w:pStyle w:val="a5"/>
        <w:jc w:val="both"/>
      </w:pPr>
      <w:r w:rsidRPr="003E1EB7">
        <w:rPr>
          <w:rStyle w:val="a7"/>
          <w:rFonts w:asciiTheme="majorHAnsi" w:hAnsiTheme="majorHAnsi" w:cstheme="majorHAnsi"/>
          <w:b/>
          <w:bCs/>
          <w:i/>
          <w:iCs/>
          <w:sz w:val="16"/>
          <w:szCs w:val="16"/>
        </w:rPr>
        <w:endnoteRef/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="007365D7" w:rsidRPr="003E1EB7">
        <w:rPr>
          <w:rFonts w:asciiTheme="majorHAnsi" w:hAnsiTheme="majorHAnsi" w:cstheme="majorHAnsi"/>
          <w:i/>
          <w:iCs/>
          <w:sz w:val="16"/>
          <w:szCs w:val="16"/>
        </w:rPr>
        <w:t>в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случае изменения (увеличения) стоимости услуг Экспедитора за автомобильную перевозку груза по истечении 14 дней </w:t>
      </w:r>
      <w:proofErr w:type="gram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с даты подписания</w:t>
      </w:r>
      <w:proofErr w:type="gramEnd"/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догов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ра, стороны обязаны </w:t>
      </w:r>
      <w:proofErr w:type="spell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переподписать</w:t>
      </w:r>
      <w:proofErr w:type="spellEnd"/>
      <w:r w:rsidRPr="003E1EB7">
        <w:rPr>
          <w:rFonts w:asciiTheme="majorHAnsi" w:hAnsiTheme="majorHAnsi" w:cstheme="majorHAnsi"/>
          <w:i/>
          <w:iCs/>
          <w:sz w:val="16"/>
          <w:szCs w:val="16"/>
        </w:rPr>
        <w:t xml:space="preserve"> договор с учетом изменившейся стоимости услуг за автомобильную перевозку груза, не позднее даты приб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ы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тия груза в порт назначения. При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отказе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Клиента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proofErr w:type="spellStart"/>
      <w:r w:rsidRPr="003E1EB7">
        <w:rPr>
          <w:rFonts w:asciiTheme="majorHAnsi" w:hAnsiTheme="majorHAnsi" w:cstheme="majorHAnsi"/>
          <w:i/>
          <w:iCs/>
          <w:sz w:val="16"/>
          <w:szCs w:val="16"/>
        </w:rPr>
        <w:t>переподписания</w:t>
      </w:r>
      <w:proofErr w:type="spellEnd"/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договора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,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Экспедитор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вправе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одностороннем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порядке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отказаться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от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полнения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обязательств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вывозу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груза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автомобильным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транспортом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из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порта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назначения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без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применения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к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нему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штрафных</w:t>
      </w:r>
      <w:r w:rsidRPr="00F06DD9">
        <w:rPr>
          <w:rFonts w:asciiTheme="majorHAnsi" w:hAnsiTheme="majorHAnsi" w:cstheme="majorHAnsi"/>
          <w:i/>
          <w:iCs/>
          <w:sz w:val="16"/>
          <w:szCs w:val="16"/>
        </w:rPr>
        <w:t xml:space="preserve"> </w:t>
      </w:r>
      <w:r w:rsidRPr="003E1EB7">
        <w:rPr>
          <w:rFonts w:asciiTheme="majorHAnsi" w:hAnsiTheme="majorHAnsi" w:cstheme="majorHAnsi"/>
          <w:i/>
          <w:iCs/>
          <w:sz w:val="16"/>
          <w:szCs w:val="16"/>
        </w:rPr>
        <w:t>санкций</w:t>
      </w:r>
      <w:r w:rsidR="00326E8E" w:rsidRPr="00F06DD9">
        <w:rPr>
          <w:rFonts w:asciiTheme="majorHAnsi" w:hAnsiTheme="majorHAnsi" w:cstheme="majorHAnsi"/>
          <w:i/>
          <w:iCs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1269275"/>
      <w:docPartObj>
        <w:docPartGallery w:val="Page Numbers (Bottom of Page)"/>
        <w:docPartUnique/>
      </w:docPartObj>
    </w:sdtPr>
    <w:sdtEndPr/>
    <w:sdtContent>
      <w:p w14:paraId="104913C6" w14:textId="36EDC547" w:rsidR="008F6305" w:rsidRDefault="008F630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A41">
          <w:rPr>
            <w:noProof/>
          </w:rPr>
          <w:t>2</w:t>
        </w:r>
        <w:r>
          <w:fldChar w:fldCharType="end"/>
        </w:r>
      </w:p>
    </w:sdtContent>
  </w:sdt>
  <w:p w14:paraId="514DCF5D" w14:textId="2FC4143C" w:rsidR="00705BCE" w:rsidRPr="00377761" w:rsidRDefault="00705BCE" w:rsidP="00705BCE">
    <w:pPr>
      <w:pStyle w:val="aa"/>
      <w:tabs>
        <w:tab w:val="clear" w:pos="4677"/>
      </w:tabs>
      <w:jc w:val="center"/>
      <w:rPr>
        <w:rFonts w:asciiTheme="majorHAnsi" w:hAnsiTheme="majorHAnsi" w:cstheme="majorHAnsi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B4A7B" w14:textId="77777777" w:rsidR="003202F1" w:rsidRDefault="003202F1" w:rsidP="00AC69EC">
      <w:pPr>
        <w:spacing w:after="0" w:line="240" w:lineRule="auto"/>
      </w:pPr>
      <w:r>
        <w:separator/>
      </w:r>
    </w:p>
  </w:footnote>
  <w:footnote w:type="continuationSeparator" w:id="0">
    <w:p w14:paraId="2F9C1CFA" w14:textId="77777777" w:rsidR="003202F1" w:rsidRDefault="003202F1" w:rsidP="00AC6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F6843" w14:textId="112A0884" w:rsidR="00AD7F5C" w:rsidRDefault="00AD7F5C">
    <w:pPr>
      <w:pStyle w:val="a8"/>
    </w:pPr>
  </w:p>
  <w:p w14:paraId="567B81F6" w14:textId="77777777" w:rsidR="00AD7F5C" w:rsidRDefault="00AD7F5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7181"/>
    <w:multiLevelType w:val="hybridMultilevel"/>
    <w:tmpl w:val="19682900"/>
    <w:lvl w:ilvl="0" w:tplc="736A2984">
      <w:start w:val="39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526CD"/>
    <w:multiLevelType w:val="hybridMultilevel"/>
    <w:tmpl w:val="EC26EBF8"/>
    <w:lvl w:ilvl="0" w:tplc="16F4F92A">
      <w:start w:val="54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60F2F"/>
    <w:multiLevelType w:val="hybridMultilevel"/>
    <w:tmpl w:val="0178AF7A"/>
    <w:lvl w:ilvl="0" w:tplc="4B1A7A4C">
      <w:start w:val="4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D3B9E"/>
    <w:multiLevelType w:val="hybridMultilevel"/>
    <w:tmpl w:val="B3741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C728C"/>
    <w:multiLevelType w:val="hybridMultilevel"/>
    <w:tmpl w:val="81889F32"/>
    <w:lvl w:ilvl="0" w:tplc="ABAEBC56">
      <w:start w:val="37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A10B7"/>
    <w:multiLevelType w:val="hybridMultilevel"/>
    <w:tmpl w:val="72383D18"/>
    <w:lvl w:ilvl="0" w:tplc="2B360A9E">
      <w:start w:val="36"/>
      <w:numFmt w:val="decimal"/>
      <w:lvlText w:val="%1."/>
      <w:lvlJc w:val="left"/>
      <w:pPr>
        <w:ind w:left="360" w:hanging="360"/>
      </w:pPr>
      <w:rPr>
        <w:rFonts w:ascii="Calibri Light" w:hAnsi="Calibri Light" w:cs="Calibri Light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56C81"/>
    <w:multiLevelType w:val="multilevel"/>
    <w:tmpl w:val="C2408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9CC2C1B"/>
    <w:multiLevelType w:val="hybridMultilevel"/>
    <w:tmpl w:val="310CFE90"/>
    <w:lvl w:ilvl="0" w:tplc="A22279B2">
      <w:start w:val="5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F710B"/>
    <w:multiLevelType w:val="hybridMultilevel"/>
    <w:tmpl w:val="39143E10"/>
    <w:lvl w:ilvl="0" w:tplc="5898324E">
      <w:start w:val="50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2"/>
        <w:szCs w:val="22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F339A"/>
    <w:multiLevelType w:val="hybridMultilevel"/>
    <w:tmpl w:val="6CD826C2"/>
    <w:lvl w:ilvl="0" w:tplc="5D2AB182">
      <w:start w:val="52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B80D95"/>
    <w:multiLevelType w:val="hybridMultilevel"/>
    <w:tmpl w:val="3FB8FE6E"/>
    <w:lvl w:ilvl="0" w:tplc="46E2D14E">
      <w:start w:val="46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0159B"/>
    <w:multiLevelType w:val="hybridMultilevel"/>
    <w:tmpl w:val="1A14D892"/>
    <w:lvl w:ilvl="0" w:tplc="342AB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853CC"/>
    <w:multiLevelType w:val="hybridMultilevel"/>
    <w:tmpl w:val="4CC2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43C73"/>
    <w:multiLevelType w:val="hybridMultilevel"/>
    <w:tmpl w:val="FA121E84"/>
    <w:lvl w:ilvl="0" w:tplc="25769A6C">
      <w:start w:val="43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02FC7"/>
    <w:multiLevelType w:val="hybridMultilevel"/>
    <w:tmpl w:val="92BE141E"/>
    <w:lvl w:ilvl="0" w:tplc="0F824602">
      <w:start w:val="49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C72F53"/>
    <w:multiLevelType w:val="hybridMultilevel"/>
    <w:tmpl w:val="F98AD880"/>
    <w:lvl w:ilvl="0" w:tplc="65AE47EA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3C1E5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004BE"/>
    <w:multiLevelType w:val="hybridMultilevel"/>
    <w:tmpl w:val="ACC445F2"/>
    <w:lvl w:ilvl="0" w:tplc="AAD2AB2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2D0638E">
      <w:numFmt w:val="bullet"/>
      <w:lvlText w:val="-"/>
      <w:lvlJc w:val="left"/>
      <w:pPr>
        <w:ind w:left="3088" w:hanging="360"/>
      </w:pPr>
      <w:rPr>
        <w:rFonts w:ascii="Times New Roman" w:eastAsiaTheme="minorHAnsi" w:hAnsi="Times New Roman"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D410564"/>
    <w:multiLevelType w:val="hybridMultilevel"/>
    <w:tmpl w:val="AE6027BE"/>
    <w:lvl w:ilvl="0" w:tplc="1C622400">
      <w:start w:val="48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B35E34"/>
    <w:multiLevelType w:val="hybridMultilevel"/>
    <w:tmpl w:val="EB802B50"/>
    <w:lvl w:ilvl="0" w:tplc="FC0E715E">
      <w:start w:val="40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D7761E"/>
    <w:multiLevelType w:val="hybridMultilevel"/>
    <w:tmpl w:val="5A528C32"/>
    <w:lvl w:ilvl="0" w:tplc="E252EF32">
      <w:start w:val="53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4E009D"/>
    <w:multiLevelType w:val="hybridMultilevel"/>
    <w:tmpl w:val="1B226C8E"/>
    <w:lvl w:ilvl="0" w:tplc="E5B280B8">
      <w:start w:val="38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B76798"/>
    <w:multiLevelType w:val="hybridMultilevel"/>
    <w:tmpl w:val="EDC05DAE"/>
    <w:lvl w:ilvl="0" w:tplc="AB7072F2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4D1251"/>
    <w:multiLevelType w:val="hybridMultilevel"/>
    <w:tmpl w:val="9F80637E"/>
    <w:lvl w:ilvl="0" w:tplc="3FF87EE6">
      <w:start w:val="45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273FE3"/>
    <w:multiLevelType w:val="hybridMultilevel"/>
    <w:tmpl w:val="5246B294"/>
    <w:lvl w:ilvl="0" w:tplc="5290DC14">
      <w:start w:val="42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213353"/>
    <w:multiLevelType w:val="hybridMultilevel"/>
    <w:tmpl w:val="B7F49620"/>
    <w:lvl w:ilvl="0" w:tplc="975C2AEC">
      <w:start w:val="46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AB6C014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CD0411"/>
    <w:multiLevelType w:val="hybridMultilevel"/>
    <w:tmpl w:val="6756CD2E"/>
    <w:lvl w:ilvl="0" w:tplc="141E343E">
      <w:start w:val="44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146F1C"/>
    <w:multiLevelType w:val="hybridMultilevel"/>
    <w:tmpl w:val="609EF80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6"/>
  </w:num>
  <w:num w:numId="4">
    <w:abstractNumId w:val="11"/>
  </w:num>
  <w:num w:numId="5">
    <w:abstractNumId w:val="21"/>
  </w:num>
  <w:num w:numId="6">
    <w:abstractNumId w:val="15"/>
  </w:num>
  <w:num w:numId="7">
    <w:abstractNumId w:val="5"/>
  </w:num>
  <w:num w:numId="8">
    <w:abstractNumId w:val="4"/>
  </w:num>
  <w:num w:numId="9">
    <w:abstractNumId w:val="20"/>
  </w:num>
  <w:num w:numId="10">
    <w:abstractNumId w:val="0"/>
  </w:num>
  <w:num w:numId="11">
    <w:abstractNumId w:val="18"/>
  </w:num>
  <w:num w:numId="12">
    <w:abstractNumId w:val="2"/>
  </w:num>
  <w:num w:numId="13">
    <w:abstractNumId w:val="23"/>
  </w:num>
  <w:num w:numId="14">
    <w:abstractNumId w:val="13"/>
  </w:num>
  <w:num w:numId="15">
    <w:abstractNumId w:val="25"/>
  </w:num>
  <w:num w:numId="16">
    <w:abstractNumId w:val="22"/>
  </w:num>
  <w:num w:numId="17">
    <w:abstractNumId w:val="10"/>
  </w:num>
  <w:num w:numId="18">
    <w:abstractNumId w:val="24"/>
  </w:num>
  <w:num w:numId="19">
    <w:abstractNumId w:val="17"/>
  </w:num>
  <w:num w:numId="20">
    <w:abstractNumId w:val="14"/>
  </w:num>
  <w:num w:numId="21">
    <w:abstractNumId w:val="8"/>
  </w:num>
  <w:num w:numId="22">
    <w:abstractNumId w:val="7"/>
  </w:num>
  <w:num w:numId="23">
    <w:abstractNumId w:val="9"/>
  </w:num>
  <w:num w:numId="24">
    <w:abstractNumId w:val="19"/>
  </w:num>
  <w:num w:numId="25">
    <w:abstractNumId w:val="1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EC"/>
    <w:rsid w:val="000142C7"/>
    <w:rsid w:val="00017D29"/>
    <w:rsid w:val="000245B3"/>
    <w:rsid w:val="00025501"/>
    <w:rsid w:val="00044896"/>
    <w:rsid w:val="00045A7C"/>
    <w:rsid w:val="000529A0"/>
    <w:rsid w:val="00057DD5"/>
    <w:rsid w:val="0007269F"/>
    <w:rsid w:val="00083CC1"/>
    <w:rsid w:val="000A2269"/>
    <w:rsid w:val="000D11AC"/>
    <w:rsid w:val="000D2645"/>
    <w:rsid w:val="000D2A2A"/>
    <w:rsid w:val="000D485F"/>
    <w:rsid w:val="000D52B7"/>
    <w:rsid w:val="000F10F7"/>
    <w:rsid w:val="00124072"/>
    <w:rsid w:val="00130DF0"/>
    <w:rsid w:val="001321A4"/>
    <w:rsid w:val="00146A41"/>
    <w:rsid w:val="00153233"/>
    <w:rsid w:val="001540B3"/>
    <w:rsid w:val="00154E6C"/>
    <w:rsid w:val="00156846"/>
    <w:rsid w:val="00175369"/>
    <w:rsid w:val="00175B17"/>
    <w:rsid w:val="00190996"/>
    <w:rsid w:val="001909BA"/>
    <w:rsid w:val="00192D62"/>
    <w:rsid w:val="001A0667"/>
    <w:rsid w:val="001B1F1D"/>
    <w:rsid w:val="001C3321"/>
    <w:rsid w:val="001D028A"/>
    <w:rsid w:val="001D0748"/>
    <w:rsid w:val="001D1D36"/>
    <w:rsid w:val="001D7021"/>
    <w:rsid w:val="001E0D29"/>
    <w:rsid w:val="001F591E"/>
    <w:rsid w:val="0020083F"/>
    <w:rsid w:val="00233C5C"/>
    <w:rsid w:val="00236F9E"/>
    <w:rsid w:val="002565A6"/>
    <w:rsid w:val="00260530"/>
    <w:rsid w:val="002705FC"/>
    <w:rsid w:val="00271F59"/>
    <w:rsid w:val="00275F52"/>
    <w:rsid w:val="00291904"/>
    <w:rsid w:val="00296C19"/>
    <w:rsid w:val="002A3828"/>
    <w:rsid w:val="002D3E66"/>
    <w:rsid w:val="002D736E"/>
    <w:rsid w:val="002F4531"/>
    <w:rsid w:val="002F5089"/>
    <w:rsid w:val="0030199F"/>
    <w:rsid w:val="003202F1"/>
    <w:rsid w:val="00324AB7"/>
    <w:rsid w:val="00326E8E"/>
    <w:rsid w:val="00330929"/>
    <w:rsid w:val="00345BE2"/>
    <w:rsid w:val="0034777F"/>
    <w:rsid w:val="003542FA"/>
    <w:rsid w:val="00377761"/>
    <w:rsid w:val="00384F79"/>
    <w:rsid w:val="003A5B66"/>
    <w:rsid w:val="003A6D65"/>
    <w:rsid w:val="003A7EC0"/>
    <w:rsid w:val="003D2E0C"/>
    <w:rsid w:val="003E1EB7"/>
    <w:rsid w:val="003E612C"/>
    <w:rsid w:val="003E6332"/>
    <w:rsid w:val="004146B5"/>
    <w:rsid w:val="00420732"/>
    <w:rsid w:val="00432784"/>
    <w:rsid w:val="00446659"/>
    <w:rsid w:val="00447BF0"/>
    <w:rsid w:val="00457D41"/>
    <w:rsid w:val="00463044"/>
    <w:rsid w:val="004659BD"/>
    <w:rsid w:val="00474644"/>
    <w:rsid w:val="00480F2A"/>
    <w:rsid w:val="004826EC"/>
    <w:rsid w:val="00485C60"/>
    <w:rsid w:val="00487A29"/>
    <w:rsid w:val="004B7965"/>
    <w:rsid w:val="004D3CB3"/>
    <w:rsid w:val="004E369A"/>
    <w:rsid w:val="004F1BC8"/>
    <w:rsid w:val="004F2238"/>
    <w:rsid w:val="004F35B2"/>
    <w:rsid w:val="004F4309"/>
    <w:rsid w:val="0050199B"/>
    <w:rsid w:val="005361D3"/>
    <w:rsid w:val="00580E25"/>
    <w:rsid w:val="00592606"/>
    <w:rsid w:val="0059542C"/>
    <w:rsid w:val="005974A6"/>
    <w:rsid w:val="0059768B"/>
    <w:rsid w:val="005A2FBC"/>
    <w:rsid w:val="005A3673"/>
    <w:rsid w:val="005A7E1A"/>
    <w:rsid w:val="005E2701"/>
    <w:rsid w:val="005E5E6E"/>
    <w:rsid w:val="005E774D"/>
    <w:rsid w:val="00606E32"/>
    <w:rsid w:val="00620E8A"/>
    <w:rsid w:val="00625047"/>
    <w:rsid w:val="006271F1"/>
    <w:rsid w:val="00630EFE"/>
    <w:rsid w:val="00633C06"/>
    <w:rsid w:val="0064116B"/>
    <w:rsid w:val="00642A0B"/>
    <w:rsid w:val="006602F9"/>
    <w:rsid w:val="00674F22"/>
    <w:rsid w:val="00690459"/>
    <w:rsid w:val="006B6778"/>
    <w:rsid w:val="006B7E3C"/>
    <w:rsid w:val="006C0CB1"/>
    <w:rsid w:val="006C2289"/>
    <w:rsid w:val="006C2E7B"/>
    <w:rsid w:val="006E0919"/>
    <w:rsid w:val="006E1D02"/>
    <w:rsid w:val="006E6CED"/>
    <w:rsid w:val="006E74E7"/>
    <w:rsid w:val="00701B3D"/>
    <w:rsid w:val="00705BCE"/>
    <w:rsid w:val="007365D7"/>
    <w:rsid w:val="007441F0"/>
    <w:rsid w:val="007500FF"/>
    <w:rsid w:val="00750483"/>
    <w:rsid w:val="00753FA8"/>
    <w:rsid w:val="00756CF9"/>
    <w:rsid w:val="007606BE"/>
    <w:rsid w:val="0078531A"/>
    <w:rsid w:val="00790FAF"/>
    <w:rsid w:val="00792AC1"/>
    <w:rsid w:val="0079497F"/>
    <w:rsid w:val="007A7578"/>
    <w:rsid w:val="007C7EDE"/>
    <w:rsid w:val="007E01E6"/>
    <w:rsid w:val="007E1241"/>
    <w:rsid w:val="007E1606"/>
    <w:rsid w:val="007E5979"/>
    <w:rsid w:val="007E6D2B"/>
    <w:rsid w:val="00811A3D"/>
    <w:rsid w:val="008311F9"/>
    <w:rsid w:val="0083768B"/>
    <w:rsid w:val="008422C5"/>
    <w:rsid w:val="00845CA8"/>
    <w:rsid w:val="00862CB3"/>
    <w:rsid w:val="00870809"/>
    <w:rsid w:val="00882D21"/>
    <w:rsid w:val="008A1E06"/>
    <w:rsid w:val="008A5BE7"/>
    <w:rsid w:val="008A71EA"/>
    <w:rsid w:val="008D3F8C"/>
    <w:rsid w:val="008E335B"/>
    <w:rsid w:val="008E33CB"/>
    <w:rsid w:val="008F6305"/>
    <w:rsid w:val="0090792D"/>
    <w:rsid w:val="00942413"/>
    <w:rsid w:val="00944059"/>
    <w:rsid w:val="00945B13"/>
    <w:rsid w:val="0096674A"/>
    <w:rsid w:val="00970E30"/>
    <w:rsid w:val="00986949"/>
    <w:rsid w:val="009927D2"/>
    <w:rsid w:val="009C2662"/>
    <w:rsid w:val="009D6D8D"/>
    <w:rsid w:val="009E3BF6"/>
    <w:rsid w:val="009F75E9"/>
    <w:rsid w:val="009F76AB"/>
    <w:rsid w:val="00A0410E"/>
    <w:rsid w:val="00A05D12"/>
    <w:rsid w:val="00A067FA"/>
    <w:rsid w:val="00A07F80"/>
    <w:rsid w:val="00A23670"/>
    <w:rsid w:val="00A361C7"/>
    <w:rsid w:val="00A54597"/>
    <w:rsid w:val="00A56346"/>
    <w:rsid w:val="00A70829"/>
    <w:rsid w:val="00A7774B"/>
    <w:rsid w:val="00A81BFE"/>
    <w:rsid w:val="00A87278"/>
    <w:rsid w:val="00AB39BC"/>
    <w:rsid w:val="00AB7845"/>
    <w:rsid w:val="00AB790E"/>
    <w:rsid w:val="00AC1F44"/>
    <w:rsid w:val="00AC3A33"/>
    <w:rsid w:val="00AC69EC"/>
    <w:rsid w:val="00AC6E2E"/>
    <w:rsid w:val="00AD22EE"/>
    <w:rsid w:val="00AD7C60"/>
    <w:rsid w:val="00AD7F5C"/>
    <w:rsid w:val="00AE2BF2"/>
    <w:rsid w:val="00AF49D1"/>
    <w:rsid w:val="00AF50CE"/>
    <w:rsid w:val="00B02704"/>
    <w:rsid w:val="00B11C45"/>
    <w:rsid w:val="00B20EFF"/>
    <w:rsid w:val="00B339BF"/>
    <w:rsid w:val="00B35A6A"/>
    <w:rsid w:val="00B450B0"/>
    <w:rsid w:val="00B66368"/>
    <w:rsid w:val="00B85867"/>
    <w:rsid w:val="00BB380E"/>
    <w:rsid w:val="00BC3F65"/>
    <w:rsid w:val="00BD4DEE"/>
    <w:rsid w:val="00BD6962"/>
    <w:rsid w:val="00BE302B"/>
    <w:rsid w:val="00BF0ECE"/>
    <w:rsid w:val="00C12D01"/>
    <w:rsid w:val="00C334A6"/>
    <w:rsid w:val="00C40E2E"/>
    <w:rsid w:val="00C52EE1"/>
    <w:rsid w:val="00C54D74"/>
    <w:rsid w:val="00C57CF1"/>
    <w:rsid w:val="00C6247A"/>
    <w:rsid w:val="00C630F6"/>
    <w:rsid w:val="00C66214"/>
    <w:rsid w:val="00C8188C"/>
    <w:rsid w:val="00C86AAE"/>
    <w:rsid w:val="00C92802"/>
    <w:rsid w:val="00C941DD"/>
    <w:rsid w:val="00C9578A"/>
    <w:rsid w:val="00CA2FD4"/>
    <w:rsid w:val="00CB003D"/>
    <w:rsid w:val="00CC2359"/>
    <w:rsid w:val="00CC4502"/>
    <w:rsid w:val="00CF1DC0"/>
    <w:rsid w:val="00D014D0"/>
    <w:rsid w:val="00D11400"/>
    <w:rsid w:val="00D12A17"/>
    <w:rsid w:val="00D21E84"/>
    <w:rsid w:val="00D37103"/>
    <w:rsid w:val="00D45F68"/>
    <w:rsid w:val="00D57133"/>
    <w:rsid w:val="00D670F9"/>
    <w:rsid w:val="00D75DEA"/>
    <w:rsid w:val="00D81A90"/>
    <w:rsid w:val="00D97DCD"/>
    <w:rsid w:val="00DA1AC9"/>
    <w:rsid w:val="00DA6BA3"/>
    <w:rsid w:val="00DD0857"/>
    <w:rsid w:val="00DD0EAF"/>
    <w:rsid w:val="00DE194F"/>
    <w:rsid w:val="00E00774"/>
    <w:rsid w:val="00E01B9C"/>
    <w:rsid w:val="00E44DD3"/>
    <w:rsid w:val="00E60111"/>
    <w:rsid w:val="00E620B8"/>
    <w:rsid w:val="00E62938"/>
    <w:rsid w:val="00E85D93"/>
    <w:rsid w:val="00EA4700"/>
    <w:rsid w:val="00EB0D50"/>
    <w:rsid w:val="00EB0F71"/>
    <w:rsid w:val="00EC10F6"/>
    <w:rsid w:val="00EC1494"/>
    <w:rsid w:val="00ED13B2"/>
    <w:rsid w:val="00ED5702"/>
    <w:rsid w:val="00ED669E"/>
    <w:rsid w:val="00EE0C1F"/>
    <w:rsid w:val="00F04731"/>
    <w:rsid w:val="00F06DD9"/>
    <w:rsid w:val="00F10BCD"/>
    <w:rsid w:val="00F11842"/>
    <w:rsid w:val="00F12AA9"/>
    <w:rsid w:val="00F22C85"/>
    <w:rsid w:val="00F37868"/>
    <w:rsid w:val="00F41B61"/>
    <w:rsid w:val="00F46B46"/>
    <w:rsid w:val="00F55580"/>
    <w:rsid w:val="00F5629C"/>
    <w:rsid w:val="00F80826"/>
    <w:rsid w:val="00F84193"/>
    <w:rsid w:val="00F9050A"/>
    <w:rsid w:val="00F96621"/>
    <w:rsid w:val="00FA2522"/>
    <w:rsid w:val="00FB0F1C"/>
    <w:rsid w:val="00FB4376"/>
    <w:rsid w:val="00FC0A3A"/>
    <w:rsid w:val="00FD2C78"/>
    <w:rsid w:val="00FE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01C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E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F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9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C69EC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AC69EC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C69EC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AC69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0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5BCE"/>
  </w:style>
  <w:style w:type="paragraph" w:styleId="aa">
    <w:name w:val="footer"/>
    <w:basedOn w:val="a"/>
    <w:link w:val="ab"/>
    <w:uiPriority w:val="99"/>
    <w:unhideWhenUsed/>
    <w:rsid w:val="0070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5BCE"/>
  </w:style>
  <w:style w:type="paragraph" w:styleId="ac">
    <w:name w:val="footnote text"/>
    <w:basedOn w:val="a"/>
    <w:link w:val="ad"/>
    <w:uiPriority w:val="99"/>
    <w:semiHidden/>
    <w:unhideWhenUsed/>
    <w:rsid w:val="007E160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1606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7E1606"/>
    <w:rPr>
      <w:vertAlign w:val="superscript"/>
    </w:rPr>
  </w:style>
  <w:style w:type="paragraph" w:styleId="af">
    <w:name w:val="Normal (Web)"/>
    <w:basedOn w:val="a"/>
    <w:uiPriority w:val="99"/>
    <w:unhideWhenUsed/>
    <w:rsid w:val="00D97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8D3F8C"/>
    <w:pPr>
      <w:widowControl w:val="0"/>
      <w:tabs>
        <w:tab w:val="left" w:pos="300"/>
      </w:tabs>
      <w:spacing w:after="0" w:line="260" w:lineRule="atLeast"/>
      <w:jc w:val="both"/>
    </w:pPr>
    <w:rPr>
      <w:rFonts w:ascii="SchoolDL" w:eastAsia="Times New Roman" w:hAnsi="SchoolDL" w:cs="Times New Roman"/>
      <w:b/>
      <w:szCs w:val="20"/>
      <w:lang w:eastAsia="zh-CN"/>
    </w:rPr>
  </w:style>
  <w:style w:type="character" w:styleId="af0">
    <w:name w:val="annotation reference"/>
    <w:basedOn w:val="a0"/>
    <w:uiPriority w:val="99"/>
    <w:semiHidden/>
    <w:unhideWhenUsed/>
    <w:rsid w:val="00845CA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45CA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45CA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45CA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45CA8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790F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701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01B3D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01B3D"/>
    <w:pPr>
      <w:spacing w:after="0" w:line="240" w:lineRule="auto"/>
      <w:ind w:right="567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01B3D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E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F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9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C69EC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AC69EC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C69EC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AC69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0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5BCE"/>
  </w:style>
  <w:style w:type="paragraph" w:styleId="aa">
    <w:name w:val="footer"/>
    <w:basedOn w:val="a"/>
    <w:link w:val="ab"/>
    <w:uiPriority w:val="99"/>
    <w:unhideWhenUsed/>
    <w:rsid w:val="0070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5BCE"/>
  </w:style>
  <w:style w:type="paragraph" w:styleId="ac">
    <w:name w:val="footnote text"/>
    <w:basedOn w:val="a"/>
    <w:link w:val="ad"/>
    <w:uiPriority w:val="99"/>
    <w:semiHidden/>
    <w:unhideWhenUsed/>
    <w:rsid w:val="007E160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E1606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7E1606"/>
    <w:rPr>
      <w:vertAlign w:val="superscript"/>
    </w:rPr>
  </w:style>
  <w:style w:type="paragraph" w:styleId="af">
    <w:name w:val="Normal (Web)"/>
    <w:basedOn w:val="a"/>
    <w:uiPriority w:val="99"/>
    <w:unhideWhenUsed/>
    <w:rsid w:val="00D97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8D3F8C"/>
    <w:pPr>
      <w:widowControl w:val="0"/>
      <w:tabs>
        <w:tab w:val="left" w:pos="300"/>
      </w:tabs>
      <w:spacing w:after="0" w:line="260" w:lineRule="atLeast"/>
      <w:jc w:val="both"/>
    </w:pPr>
    <w:rPr>
      <w:rFonts w:ascii="SchoolDL" w:eastAsia="Times New Roman" w:hAnsi="SchoolDL" w:cs="Times New Roman"/>
      <w:b/>
      <w:szCs w:val="20"/>
      <w:lang w:eastAsia="zh-CN"/>
    </w:rPr>
  </w:style>
  <w:style w:type="character" w:styleId="af0">
    <w:name w:val="annotation reference"/>
    <w:basedOn w:val="a0"/>
    <w:uiPriority w:val="99"/>
    <w:semiHidden/>
    <w:unhideWhenUsed/>
    <w:rsid w:val="00845CA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45CA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45CA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45CA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45CA8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790F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701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01B3D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01B3D"/>
    <w:pPr>
      <w:spacing w:after="0" w:line="240" w:lineRule="auto"/>
      <w:ind w:right="567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01B3D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57DD0-A7A6-4741-8DEC-7FD8AAAC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Ищенко Артем Сергеевич</dc:creator>
  <cp:keywords/>
  <dc:description/>
  <cp:lastModifiedBy>snab7</cp:lastModifiedBy>
  <cp:revision>32</cp:revision>
  <cp:lastPrinted>2022-08-01T08:58:00Z</cp:lastPrinted>
  <dcterms:created xsi:type="dcterms:W3CDTF">2024-11-25T12:55:00Z</dcterms:created>
  <dcterms:modified xsi:type="dcterms:W3CDTF">2026-09-25T12:22:00Z</dcterms:modified>
</cp:coreProperties>
</file>