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22" w:rsidRPr="00D81513" w:rsidRDefault="00A26822" w:rsidP="00582F73">
      <w:pPr>
        <w:pStyle w:val="a3"/>
        <w:spacing w:after="220" w:line="240" w:lineRule="auto"/>
        <w:ind w:left="7040"/>
        <w:jc w:val="right"/>
        <w:rPr>
          <w:rStyle w:val="1"/>
          <w:rFonts w:cs="Times New Roman"/>
          <w:color w:val="000000"/>
          <w:sz w:val="26"/>
          <w:szCs w:val="26"/>
        </w:rPr>
      </w:pPr>
      <w:r w:rsidRPr="00D81513">
        <w:rPr>
          <w:rStyle w:val="1"/>
          <w:rFonts w:cs="Times New Roman"/>
          <w:color w:val="000000"/>
          <w:sz w:val="26"/>
          <w:szCs w:val="26"/>
        </w:rPr>
        <w:t xml:space="preserve">УТВЕРЖДАЮ </w:t>
      </w:r>
    </w:p>
    <w:p w:rsidR="00A26822" w:rsidRPr="00D81513" w:rsidRDefault="00A26822" w:rsidP="00582F73">
      <w:pPr>
        <w:pStyle w:val="a3"/>
        <w:spacing w:after="220" w:line="240" w:lineRule="auto"/>
        <w:ind w:left="7040"/>
        <w:jc w:val="right"/>
        <w:rPr>
          <w:rFonts w:cs="Times New Roman"/>
          <w:sz w:val="26"/>
          <w:szCs w:val="26"/>
        </w:rPr>
      </w:pPr>
      <w:r w:rsidRPr="00D81513">
        <w:rPr>
          <w:rStyle w:val="1"/>
          <w:rFonts w:cs="Times New Roman"/>
          <w:color w:val="000000"/>
          <w:sz w:val="26"/>
          <w:szCs w:val="26"/>
        </w:rPr>
        <w:t xml:space="preserve">Ректор УО </w:t>
      </w:r>
      <w:r w:rsidRPr="00D81513">
        <w:rPr>
          <w:rStyle w:val="1"/>
          <w:rFonts w:cs="Times New Roman"/>
          <w:color w:val="616575"/>
          <w:sz w:val="26"/>
          <w:szCs w:val="26"/>
        </w:rPr>
        <w:t>ВГАВМ</w:t>
      </w:r>
    </w:p>
    <w:p w:rsidR="00A26822" w:rsidRPr="00D81513" w:rsidRDefault="00D81513" w:rsidP="00A26822">
      <w:pPr>
        <w:pStyle w:val="a3"/>
        <w:spacing w:after="220"/>
        <w:jc w:val="right"/>
        <w:rPr>
          <w:rFonts w:cs="Times New Roman"/>
          <w:sz w:val="26"/>
          <w:szCs w:val="26"/>
        </w:rPr>
      </w:pPr>
      <w:r>
        <w:rPr>
          <w:rStyle w:val="1"/>
          <w:rFonts w:cs="Times New Roman"/>
          <w:color w:val="000000"/>
          <w:sz w:val="26"/>
          <w:szCs w:val="26"/>
        </w:rPr>
        <w:t>______________</w:t>
      </w:r>
      <w:r w:rsidR="00A26822" w:rsidRPr="00D81513">
        <w:rPr>
          <w:rStyle w:val="1"/>
          <w:rFonts w:cs="Times New Roman"/>
          <w:color w:val="000000"/>
          <w:sz w:val="26"/>
          <w:szCs w:val="26"/>
        </w:rPr>
        <w:t xml:space="preserve">О.С. </w:t>
      </w:r>
      <w:r w:rsidR="00A26822" w:rsidRPr="00D81513">
        <w:rPr>
          <w:rStyle w:val="1"/>
          <w:rFonts w:cs="Times New Roman"/>
          <w:color w:val="616575"/>
          <w:sz w:val="26"/>
          <w:szCs w:val="26"/>
        </w:rPr>
        <w:t>Горлова</w:t>
      </w:r>
    </w:p>
    <w:p w:rsidR="00A26822" w:rsidRPr="00D81513" w:rsidRDefault="00582F73" w:rsidP="00A26822">
      <w:pPr>
        <w:pStyle w:val="a3"/>
        <w:tabs>
          <w:tab w:val="left" w:pos="1260"/>
        </w:tabs>
        <w:spacing w:after="140"/>
        <w:jc w:val="right"/>
        <w:rPr>
          <w:rFonts w:cs="Times New Roman"/>
          <w:sz w:val="26"/>
          <w:szCs w:val="26"/>
        </w:rPr>
      </w:pPr>
      <w:r>
        <w:rPr>
          <w:rStyle w:val="1"/>
          <w:rFonts w:cs="Times New Roman"/>
          <w:color w:val="000000"/>
          <w:sz w:val="26"/>
          <w:szCs w:val="26"/>
        </w:rPr>
        <w:t xml:space="preserve">«   </w:t>
      </w:r>
      <w:r w:rsidR="00A26822" w:rsidRPr="00D81513">
        <w:rPr>
          <w:rStyle w:val="1"/>
          <w:rFonts w:cs="Times New Roman"/>
          <w:color w:val="000000"/>
          <w:sz w:val="26"/>
          <w:szCs w:val="26"/>
        </w:rPr>
        <w:t xml:space="preserve">» сентября </w:t>
      </w:r>
      <w:r w:rsidR="00A26822" w:rsidRPr="00D81513">
        <w:rPr>
          <w:rStyle w:val="1"/>
          <w:rFonts w:cs="Times New Roman"/>
          <w:color w:val="616575"/>
          <w:sz w:val="26"/>
          <w:szCs w:val="26"/>
        </w:rPr>
        <w:t>2026 г.</w:t>
      </w:r>
    </w:p>
    <w:p w:rsidR="00D81513" w:rsidRDefault="00D81513" w:rsidP="00D81513">
      <w:pPr>
        <w:pStyle w:val="a3"/>
        <w:spacing w:after="0"/>
        <w:jc w:val="center"/>
        <w:rPr>
          <w:rStyle w:val="1"/>
          <w:rFonts w:cs="Times New Roman"/>
          <w:b/>
          <w:bCs/>
          <w:color w:val="000000"/>
          <w:sz w:val="26"/>
          <w:szCs w:val="26"/>
        </w:rPr>
      </w:pPr>
    </w:p>
    <w:p w:rsidR="00A26822" w:rsidRPr="00D81513" w:rsidRDefault="00A26822" w:rsidP="00D81513">
      <w:pPr>
        <w:pStyle w:val="a3"/>
        <w:spacing w:after="0"/>
        <w:jc w:val="center"/>
        <w:rPr>
          <w:rFonts w:cs="Times New Roman"/>
          <w:sz w:val="26"/>
          <w:szCs w:val="26"/>
        </w:rPr>
      </w:pPr>
      <w:r w:rsidRPr="00D81513">
        <w:rPr>
          <w:rStyle w:val="1"/>
          <w:rFonts w:cs="Times New Roman"/>
          <w:b/>
          <w:bCs/>
          <w:color w:val="000000"/>
          <w:sz w:val="26"/>
          <w:szCs w:val="26"/>
        </w:rPr>
        <w:t>ТЕХНИЧЕСКОЕ ЗАДАНИЕ</w:t>
      </w:r>
    </w:p>
    <w:p w:rsidR="00A26822" w:rsidRPr="00D81513" w:rsidRDefault="00A26822" w:rsidP="007971FA">
      <w:pPr>
        <w:pStyle w:val="a3"/>
        <w:numPr>
          <w:ilvl w:val="0"/>
          <w:numId w:val="1"/>
        </w:numPr>
        <w:tabs>
          <w:tab w:val="left" w:pos="368"/>
        </w:tabs>
        <w:spacing w:after="0" w:line="264" w:lineRule="auto"/>
        <w:jc w:val="both"/>
        <w:rPr>
          <w:rFonts w:cs="Times New Roman"/>
          <w:sz w:val="26"/>
          <w:szCs w:val="26"/>
        </w:rPr>
      </w:pPr>
      <w:r w:rsidRPr="00D81513">
        <w:rPr>
          <w:rStyle w:val="1"/>
          <w:rFonts w:cs="Times New Roman"/>
          <w:color w:val="000000"/>
          <w:sz w:val="26"/>
          <w:szCs w:val="26"/>
        </w:rPr>
        <w:t xml:space="preserve">Предмет закупки </w:t>
      </w:r>
      <w:r w:rsidRPr="00D81513">
        <w:rPr>
          <w:rStyle w:val="1"/>
          <w:rFonts w:cs="Times New Roman"/>
          <w:color w:val="616575"/>
          <w:sz w:val="26"/>
          <w:szCs w:val="26"/>
        </w:rPr>
        <w:t xml:space="preserve">- </w:t>
      </w:r>
      <w:r w:rsidRPr="00D81513">
        <w:rPr>
          <w:rStyle w:val="1"/>
          <w:rFonts w:cs="Times New Roman"/>
          <w:color w:val="000000"/>
          <w:sz w:val="26"/>
          <w:szCs w:val="26"/>
        </w:rPr>
        <w:t xml:space="preserve">наименование товара: </w:t>
      </w:r>
      <w:r w:rsidRPr="00D81513">
        <w:rPr>
          <w:rStyle w:val="1"/>
          <w:rFonts w:cs="Times New Roman"/>
          <w:b/>
          <w:bCs/>
          <w:color w:val="000000"/>
          <w:sz w:val="26"/>
          <w:szCs w:val="26"/>
        </w:rPr>
        <w:t xml:space="preserve">наркозно-дыхательный аппарат </w:t>
      </w:r>
      <w:r w:rsidR="00875CEB">
        <w:rPr>
          <w:rStyle w:val="1"/>
          <w:rFonts w:cs="Times New Roman"/>
          <w:b/>
          <w:bCs/>
          <w:color w:val="000000"/>
          <w:sz w:val="26"/>
          <w:szCs w:val="26"/>
        </w:rPr>
        <w:t xml:space="preserve">(ветеринарный)      </w:t>
      </w:r>
      <w:r w:rsidRPr="00D81513">
        <w:rPr>
          <w:rStyle w:val="1"/>
          <w:rFonts w:cs="Times New Roman"/>
          <w:b/>
          <w:bCs/>
          <w:color w:val="000000"/>
          <w:sz w:val="26"/>
          <w:szCs w:val="26"/>
        </w:rPr>
        <w:t>– 1 шт.</w:t>
      </w:r>
    </w:p>
    <w:p w:rsidR="00A26822" w:rsidRPr="00D81513" w:rsidRDefault="00A26822" w:rsidP="007971FA">
      <w:pPr>
        <w:pStyle w:val="a3"/>
        <w:numPr>
          <w:ilvl w:val="0"/>
          <w:numId w:val="1"/>
        </w:numPr>
        <w:tabs>
          <w:tab w:val="left" w:pos="387"/>
        </w:tabs>
        <w:spacing w:after="0" w:line="240" w:lineRule="auto"/>
        <w:jc w:val="both"/>
        <w:rPr>
          <w:rStyle w:val="1"/>
          <w:rFonts w:cs="Times New Roman"/>
          <w:sz w:val="26"/>
          <w:szCs w:val="26"/>
        </w:rPr>
      </w:pPr>
      <w:r w:rsidRPr="00D81513">
        <w:rPr>
          <w:rStyle w:val="1"/>
          <w:rFonts w:cs="Times New Roman"/>
          <w:color w:val="000000"/>
          <w:sz w:val="26"/>
          <w:szCs w:val="26"/>
        </w:rPr>
        <w:t>Код товара по ОКРБ 32.50.13.650- Оборудование и аппаратура для анестезии.</w:t>
      </w:r>
    </w:p>
    <w:p w:rsidR="00A26822" w:rsidRPr="002475E3" w:rsidRDefault="00A26822" w:rsidP="007971FA">
      <w:pPr>
        <w:pStyle w:val="a3"/>
        <w:numPr>
          <w:ilvl w:val="0"/>
          <w:numId w:val="1"/>
        </w:numPr>
        <w:tabs>
          <w:tab w:val="left" w:pos="387"/>
        </w:tabs>
        <w:spacing w:after="0" w:line="240" w:lineRule="auto"/>
        <w:jc w:val="both"/>
        <w:rPr>
          <w:rStyle w:val="1"/>
          <w:rFonts w:cs="Times New Roman"/>
          <w:sz w:val="26"/>
          <w:szCs w:val="26"/>
        </w:rPr>
      </w:pPr>
      <w:r w:rsidRPr="00D81513">
        <w:rPr>
          <w:rStyle w:val="1"/>
          <w:rFonts w:cs="Times New Roman"/>
          <w:b/>
          <w:bCs/>
          <w:color w:val="000000"/>
          <w:sz w:val="26"/>
          <w:szCs w:val="26"/>
        </w:rPr>
        <w:t>Технические, технологические, конструктивные и другие потребительские показатели, и характеристики товара:</w:t>
      </w:r>
    </w:p>
    <w:p w:rsidR="00A26822" w:rsidRPr="00D81513" w:rsidRDefault="00AD7C9D" w:rsidP="007971FA">
      <w:pPr>
        <w:pStyle w:val="20"/>
        <w:tabs>
          <w:tab w:val="left" w:pos="710"/>
        </w:tabs>
        <w:spacing w:after="0"/>
        <w:ind w:left="360" w:firstLine="0"/>
        <w:jc w:val="both"/>
        <w:rPr>
          <w:rFonts w:cs="Times New Roman"/>
          <w:sz w:val="26"/>
          <w:szCs w:val="26"/>
        </w:rPr>
      </w:pPr>
      <w:r>
        <w:rPr>
          <w:rStyle w:val="1"/>
          <w:rFonts w:cs="Times New Roman"/>
          <w:bCs/>
          <w:color w:val="000000"/>
          <w:sz w:val="26"/>
          <w:szCs w:val="26"/>
        </w:rPr>
        <w:t xml:space="preserve">    3.1. </w:t>
      </w:r>
      <w:r w:rsidR="002475E3" w:rsidRPr="002475E3">
        <w:rPr>
          <w:rStyle w:val="1"/>
          <w:rFonts w:cs="Times New Roman"/>
          <w:bCs/>
          <w:color w:val="000000"/>
          <w:sz w:val="26"/>
          <w:szCs w:val="26"/>
        </w:rPr>
        <w:t>Чтобы можно было использовать наркозный аппарат для кошек/собак, ме</w:t>
      </w:r>
      <w:r w:rsidR="00100A9A">
        <w:rPr>
          <w:rStyle w:val="1"/>
          <w:rFonts w:cs="Times New Roman"/>
          <w:bCs/>
          <w:color w:val="000000"/>
          <w:sz w:val="26"/>
          <w:szCs w:val="26"/>
        </w:rPr>
        <w:t>лких животных, крупных животных, массой от 2кг до 80</w:t>
      </w:r>
      <w:r w:rsidR="008F65B2">
        <w:rPr>
          <w:rStyle w:val="1"/>
          <w:rFonts w:cs="Times New Roman"/>
          <w:bCs/>
          <w:color w:val="000000"/>
          <w:sz w:val="26"/>
          <w:szCs w:val="26"/>
        </w:rPr>
        <w:t>кг.</w:t>
      </w:r>
      <w:r w:rsidR="002475E3" w:rsidRPr="002475E3">
        <w:rPr>
          <w:rStyle w:val="1"/>
          <w:rFonts w:cs="Times New Roman"/>
          <w:bCs/>
          <w:color w:val="000000"/>
          <w:sz w:val="26"/>
          <w:szCs w:val="26"/>
        </w:rPr>
        <w:t xml:space="preserve"> Для проведения стандартных хирургических, сложных, длительных хирургических вмешательств. Необходим BIS мониторинг глубины анестезии. </w:t>
      </w:r>
      <w:r w:rsidR="00D36C9C">
        <w:rPr>
          <w:rStyle w:val="2"/>
          <w:rFonts w:cs="Times New Roman"/>
          <w:color w:val="000000"/>
          <w:sz w:val="26"/>
          <w:szCs w:val="26"/>
        </w:rPr>
        <w:t xml:space="preserve">Дыхательный объем от 2 </w:t>
      </w:r>
      <w:r w:rsidR="00A26822" w:rsidRPr="00D81513">
        <w:rPr>
          <w:rStyle w:val="2"/>
          <w:rFonts w:cs="Times New Roman"/>
          <w:color w:val="000000"/>
          <w:sz w:val="26"/>
          <w:szCs w:val="26"/>
        </w:rPr>
        <w:t xml:space="preserve"> мл</w:t>
      </w:r>
      <w:r w:rsidR="002475E3">
        <w:rPr>
          <w:rStyle w:val="2"/>
          <w:rFonts w:cs="Times New Roman"/>
          <w:color w:val="000000"/>
          <w:sz w:val="26"/>
          <w:szCs w:val="26"/>
        </w:rPr>
        <w:t xml:space="preserve"> до 1500мл.</w:t>
      </w:r>
    </w:p>
    <w:p w:rsidR="00A26822" w:rsidRPr="00FC4611" w:rsidRDefault="0056053C" w:rsidP="0056053C">
      <w:pPr>
        <w:pStyle w:val="20"/>
        <w:tabs>
          <w:tab w:val="left" w:pos="851"/>
        </w:tabs>
        <w:spacing w:after="0"/>
        <w:ind w:left="567" w:firstLine="0"/>
        <w:jc w:val="both"/>
        <w:rPr>
          <w:rStyle w:val="2"/>
          <w:rFonts w:cs="Times New Roman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>3.2.</w:t>
      </w:r>
      <w:proofErr w:type="gramStart"/>
      <w:r w:rsidR="00A26822" w:rsidRPr="00D81513">
        <w:rPr>
          <w:rStyle w:val="2"/>
          <w:rFonts w:cs="Times New Roman"/>
          <w:color w:val="616575"/>
          <w:sz w:val="26"/>
          <w:szCs w:val="26"/>
        </w:rPr>
        <w:t>Электронные</w:t>
      </w:r>
      <w:proofErr w:type="gramEnd"/>
      <w:r w:rsidR="00A26822" w:rsidRPr="00D81513">
        <w:rPr>
          <w:rStyle w:val="2"/>
          <w:rFonts w:cs="Times New Roman"/>
          <w:color w:val="616575"/>
          <w:sz w:val="26"/>
          <w:szCs w:val="26"/>
        </w:rPr>
        <w:t xml:space="preserve"> </w:t>
      </w:r>
      <w:proofErr w:type="spellStart"/>
      <w:r w:rsidR="00A26822" w:rsidRPr="00D81513">
        <w:rPr>
          <w:rStyle w:val="2"/>
          <w:rFonts w:cs="Times New Roman"/>
          <w:color w:val="000000"/>
          <w:sz w:val="26"/>
          <w:szCs w:val="26"/>
        </w:rPr>
        <w:t>флоуметры</w:t>
      </w:r>
      <w:proofErr w:type="spellEnd"/>
      <w:r w:rsidR="00FC4611">
        <w:rPr>
          <w:rStyle w:val="2"/>
          <w:rFonts w:cs="Times New Roman"/>
          <w:color w:val="000000"/>
          <w:sz w:val="26"/>
          <w:szCs w:val="26"/>
        </w:rPr>
        <w:t xml:space="preserve"> (</w:t>
      </w:r>
      <w:r w:rsidR="00FC4611" w:rsidRPr="00FC4611">
        <w:rPr>
          <w:rStyle w:val="2"/>
          <w:rFonts w:cs="Times New Roman"/>
          <w:color w:val="000000"/>
          <w:sz w:val="26"/>
          <w:szCs w:val="26"/>
        </w:rPr>
        <w:t xml:space="preserve">ручная вентиляция, </w:t>
      </w:r>
      <w:r w:rsidR="00FB0FBF" w:rsidRPr="00FB0FBF">
        <w:rPr>
          <w:rStyle w:val="2"/>
          <w:rFonts w:cs="Times New Roman"/>
          <w:color w:val="000000"/>
          <w:sz w:val="26"/>
          <w:szCs w:val="26"/>
        </w:rPr>
        <w:t>VS, VCV, PCV и SIMV</w:t>
      </w:r>
      <w:r w:rsidR="00FC4611">
        <w:rPr>
          <w:rStyle w:val="2"/>
          <w:rFonts w:cs="Times New Roman"/>
          <w:color w:val="000000"/>
          <w:sz w:val="26"/>
          <w:szCs w:val="26"/>
        </w:rPr>
        <w:t>).</w:t>
      </w:r>
    </w:p>
    <w:p w:rsidR="00A26822" w:rsidRPr="00D81513" w:rsidRDefault="009F2547" w:rsidP="007971FA">
      <w:pPr>
        <w:pStyle w:val="20"/>
        <w:tabs>
          <w:tab w:val="left" w:pos="710"/>
        </w:tabs>
        <w:spacing w:after="0"/>
        <w:jc w:val="both"/>
        <w:rPr>
          <w:rFonts w:cs="Times New Roman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  </w:t>
      </w:r>
      <w:r w:rsidR="00AD7C9D">
        <w:rPr>
          <w:rStyle w:val="2"/>
          <w:rFonts w:cs="Times New Roman"/>
          <w:color w:val="616575"/>
          <w:sz w:val="26"/>
          <w:szCs w:val="26"/>
        </w:rPr>
        <w:t xml:space="preserve"> </w:t>
      </w:r>
      <w:r w:rsidR="0056053C">
        <w:rPr>
          <w:rStyle w:val="2"/>
          <w:rFonts w:cs="Times New Roman"/>
          <w:color w:val="616575"/>
          <w:sz w:val="26"/>
          <w:szCs w:val="26"/>
        </w:rPr>
        <w:t>3.3</w:t>
      </w:r>
      <w:r>
        <w:rPr>
          <w:rStyle w:val="2"/>
          <w:rFonts w:cs="Times New Roman"/>
          <w:color w:val="616575"/>
          <w:sz w:val="26"/>
          <w:szCs w:val="26"/>
        </w:rPr>
        <w:t xml:space="preserve">. </w:t>
      </w:r>
      <w:r w:rsidR="00A26822" w:rsidRPr="00D81513">
        <w:rPr>
          <w:rStyle w:val="2"/>
          <w:rFonts w:cs="Times New Roman"/>
          <w:color w:val="616575"/>
          <w:sz w:val="26"/>
          <w:szCs w:val="26"/>
        </w:rPr>
        <w:t xml:space="preserve">Сенсорный </w:t>
      </w:r>
      <w:r w:rsidR="00CF2A02">
        <w:rPr>
          <w:rStyle w:val="2"/>
          <w:rFonts w:cs="Times New Roman"/>
          <w:color w:val="616575"/>
          <w:sz w:val="26"/>
          <w:szCs w:val="26"/>
        </w:rPr>
        <w:t xml:space="preserve">не менее </w:t>
      </w:r>
      <w:r w:rsidR="00CF2A02">
        <w:rPr>
          <w:rStyle w:val="2"/>
          <w:rFonts w:cs="Times New Roman"/>
          <w:color w:val="000000"/>
          <w:sz w:val="26"/>
          <w:szCs w:val="26"/>
        </w:rPr>
        <w:t>10</w:t>
      </w:r>
      <w:r w:rsidR="00A26822" w:rsidRPr="00D81513">
        <w:rPr>
          <w:rStyle w:val="2"/>
          <w:rFonts w:cs="Times New Roman"/>
          <w:color w:val="000000"/>
          <w:sz w:val="26"/>
          <w:szCs w:val="26"/>
        </w:rPr>
        <w:t xml:space="preserve">-дюймовый </w:t>
      </w:r>
      <w:r w:rsidR="00A26822" w:rsidRPr="00D81513">
        <w:rPr>
          <w:rStyle w:val="2"/>
          <w:rFonts w:cs="Times New Roman"/>
          <w:color w:val="000000"/>
          <w:sz w:val="26"/>
          <w:szCs w:val="26"/>
          <w:lang w:val="en-US"/>
        </w:rPr>
        <w:t>TFT</w:t>
      </w:r>
      <w:r w:rsidR="00A26822" w:rsidRPr="00D81513">
        <w:rPr>
          <w:rStyle w:val="2"/>
          <w:rFonts w:cs="Times New Roman"/>
          <w:color w:val="000000"/>
          <w:sz w:val="26"/>
          <w:szCs w:val="26"/>
        </w:rPr>
        <w:t>-дисплей</w:t>
      </w:r>
    </w:p>
    <w:p w:rsidR="00A26822" w:rsidRPr="00D81513" w:rsidRDefault="009F2547" w:rsidP="007971FA">
      <w:pPr>
        <w:pStyle w:val="20"/>
        <w:tabs>
          <w:tab w:val="left" w:pos="710"/>
        </w:tabs>
        <w:spacing w:after="0"/>
        <w:ind w:left="360" w:firstLine="0"/>
        <w:jc w:val="both"/>
        <w:rPr>
          <w:rFonts w:cs="Times New Roman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</w:t>
      </w:r>
      <w:r w:rsidR="00AD7C9D">
        <w:rPr>
          <w:rStyle w:val="2"/>
          <w:rFonts w:cs="Times New Roman"/>
          <w:color w:val="616575"/>
          <w:sz w:val="26"/>
          <w:szCs w:val="26"/>
        </w:rPr>
        <w:t xml:space="preserve"> </w:t>
      </w:r>
      <w:r>
        <w:rPr>
          <w:rStyle w:val="2"/>
          <w:rFonts w:cs="Times New Roman"/>
          <w:color w:val="616575"/>
          <w:sz w:val="26"/>
          <w:szCs w:val="26"/>
        </w:rPr>
        <w:t>3.</w:t>
      </w:r>
      <w:r w:rsidR="0056053C">
        <w:rPr>
          <w:rStyle w:val="2"/>
          <w:rFonts w:cs="Times New Roman"/>
          <w:color w:val="616575"/>
          <w:sz w:val="26"/>
          <w:szCs w:val="26"/>
        </w:rPr>
        <w:t>4</w:t>
      </w:r>
      <w:r>
        <w:rPr>
          <w:rStyle w:val="2"/>
          <w:rFonts w:cs="Times New Roman"/>
          <w:color w:val="616575"/>
          <w:sz w:val="26"/>
          <w:szCs w:val="26"/>
        </w:rPr>
        <w:t xml:space="preserve">. </w:t>
      </w:r>
      <w:r w:rsidR="00A26822" w:rsidRPr="00D81513">
        <w:rPr>
          <w:rStyle w:val="2"/>
          <w:rFonts w:cs="Times New Roman"/>
          <w:color w:val="616575"/>
          <w:sz w:val="26"/>
          <w:szCs w:val="26"/>
        </w:rPr>
        <w:t xml:space="preserve">Модуль </w:t>
      </w:r>
      <w:proofErr w:type="spellStart"/>
      <w:r w:rsidR="00A26822" w:rsidRPr="00D81513">
        <w:rPr>
          <w:rStyle w:val="2"/>
          <w:rFonts w:cs="Times New Roman"/>
          <w:color w:val="000000"/>
          <w:sz w:val="26"/>
          <w:szCs w:val="26"/>
        </w:rPr>
        <w:t>мультигазового</w:t>
      </w:r>
      <w:proofErr w:type="spellEnd"/>
      <w:r w:rsidR="00A26822" w:rsidRPr="00D81513">
        <w:rPr>
          <w:rStyle w:val="2"/>
          <w:rFonts w:cs="Times New Roman"/>
          <w:color w:val="000000"/>
          <w:sz w:val="26"/>
          <w:szCs w:val="26"/>
        </w:rPr>
        <w:t xml:space="preserve"> анализа</w:t>
      </w:r>
    </w:p>
    <w:p w:rsidR="00A26822" w:rsidRDefault="009F2547" w:rsidP="007971FA">
      <w:pPr>
        <w:pStyle w:val="20"/>
        <w:tabs>
          <w:tab w:val="left" w:pos="710"/>
        </w:tabs>
        <w:spacing w:after="0"/>
        <w:ind w:left="360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</w:t>
      </w:r>
      <w:r w:rsidR="00AD7C9D">
        <w:rPr>
          <w:rStyle w:val="2"/>
          <w:rFonts w:cs="Times New Roman"/>
          <w:color w:val="616575"/>
          <w:sz w:val="26"/>
          <w:szCs w:val="26"/>
        </w:rPr>
        <w:t xml:space="preserve"> </w:t>
      </w:r>
      <w:r>
        <w:rPr>
          <w:rStyle w:val="2"/>
          <w:rFonts w:cs="Times New Roman"/>
          <w:color w:val="616575"/>
          <w:sz w:val="26"/>
          <w:szCs w:val="26"/>
        </w:rPr>
        <w:t>3.</w:t>
      </w:r>
      <w:r w:rsidR="0056053C">
        <w:rPr>
          <w:rStyle w:val="2"/>
          <w:rFonts w:cs="Times New Roman"/>
          <w:color w:val="616575"/>
          <w:sz w:val="26"/>
          <w:szCs w:val="26"/>
        </w:rPr>
        <w:t>5</w:t>
      </w:r>
      <w:r>
        <w:rPr>
          <w:rStyle w:val="2"/>
          <w:rFonts w:cs="Times New Roman"/>
          <w:color w:val="616575"/>
          <w:sz w:val="26"/>
          <w:szCs w:val="26"/>
        </w:rPr>
        <w:t xml:space="preserve"> </w:t>
      </w:r>
      <w:proofErr w:type="spellStart"/>
      <w:r>
        <w:rPr>
          <w:rStyle w:val="2"/>
          <w:rFonts w:cs="Times New Roman"/>
          <w:color w:val="616575"/>
          <w:sz w:val="26"/>
          <w:szCs w:val="26"/>
        </w:rPr>
        <w:t>Реверсионный</w:t>
      </w:r>
      <w:proofErr w:type="spellEnd"/>
      <w:r>
        <w:rPr>
          <w:rStyle w:val="2"/>
          <w:rFonts w:cs="Times New Roman"/>
          <w:color w:val="616575"/>
          <w:sz w:val="26"/>
          <w:szCs w:val="26"/>
        </w:rPr>
        <w:t xml:space="preserve"> дыхательный контур с подогревом и датчиком температуры.</w:t>
      </w:r>
    </w:p>
    <w:p w:rsidR="009F2547" w:rsidRDefault="009F2547" w:rsidP="007971FA">
      <w:pPr>
        <w:pStyle w:val="20"/>
        <w:tabs>
          <w:tab w:val="left" w:pos="710"/>
        </w:tabs>
        <w:spacing w:after="0"/>
        <w:ind w:left="360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</w:t>
      </w:r>
      <w:r w:rsidR="00AD7C9D">
        <w:rPr>
          <w:rStyle w:val="2"/>
          <w:rFonts w:cs="Times New Roman"/>
          <w:color w:val="616575"/>
          <w:sz w:val="26"/>
          <w:szCs w:val="26"/>
        </w:rPr>
        <w:t xml:space="preserve"> </w:t>
      </w:r>
      <w:r>
        <w:rPr>
          <w:rStyle w:val="2"/>
          <w:rFonts w:cs="Times New Roman"/>
          <w:color w:val="616575"/>
          <w:sz w:val="26"/>
          <w:szCs w:val="26"/>
        </w:rPr>
        <w:t>3.</w:t>
      </w:r>
      <w:r w:rsidR="0056053C">
        <w:rPr>
          <w:rStyle w:val="2"/>
          <w:rFonts w:cs="Times New Roman"/>
          <w:color w:val="616575"/>
          <w:sz w:val="26"/>
          <w:szCs w:val="26"/>
        </w:rPr>
        <w:t>6</w:t>
      </w:r>
      <w:r>
        <w:rPr>
          <w:rStyle w:val="2"/>
          <w:rFonts w:cs="Times New Roman"/>
          <w:color w:val="616575"/>
          <w:sz w:val="26"/>
          <w:szCs w:val="26"/>
        </w:rPr>
        <w:t xml:space="preserve">. </w:t>
      </w:r>
      <w:proofErr w:type="spellStart"/>
      <w:r>
        <w:rPr>
          <w:rStyle w:val="2"/>
          <w:rFonts w:cs="Times New Roman"/>
          <w:color w:val="616575"/>
          <w:sz w:val="26"/>
          <w:szCs w:val="26"/>
        </w:rPr>
        <w:t>Нереверсионный</w:t>
      </w:r>
      <w:proofErr w:type="spellEnd"/>
      <w:r>
        <w:rPr>
          <w:rStyle w:val="2"/>
          <w:rFonts w:cs="Times New Roman"/>
          <w:color w:val="616575"/>
          <w:sz w:val="26"/>
          <w:szCs w:val="26"/>
        </w:rPr>
        <w:t xml:space="preserve">  дыхат</w:t>
      </w:r>
      <w:r w:rsidR="00FB0FBF">
        <w:rPr>
          <w:rStyle w:val="2"/>
          <w:rFonts w:cs="Times New Roman"/>
          <w:color w:val="616575"/>
          <w:sz w:val="26"/>
          <w:szCs w:val="26"/>
        </w:rPr>
        <w:t xml:space="preserve">ельный контур </w:t>
      </w:r>
      <w:proofErr w:type="spellStart"/>
      <w:r w:rsidR="00FB0FBF">
        <w:rPr>
          <w:rStyle w:val="2"/>
          <w:rFonts w:cs="Times New Roman"/>
          <w:color w:val="616575"/>
          <w:sz w:val="26"/>
          <w:szCs w:val="26"/>
        </w:rPr>
        <w:t>Бейна</w:t>
      </w:r>
      <w:proofErr w:type="spellEnd"/>
      <w:r w:rsidR="00FB0FBF">
        <w:rPr>
          <w:rStyle w:val="2"/>
          <w:rFonts w:cs="Times New Roman"/>
          <w:color w:val="616575"/>
          <w:sz w:val="26"/>
          <w:szCs w:val="26"/>
        </w:rPr>
        <w:t>.</w:t>
      </w:r>
    </w:p>
    <w:p w:rsidR="00FB0FBF" w:rsidRDefault="0056053C" w:rsidP="007971FA">
      <w:pPr>
        <w:pStyle w:val="20"/>
        <w:tabs>
          <w:tab w:val="left" w:pos="710"/>
        </w:tabs>
        <w:spacing w:after="0"/>
        <w:ind w:left="360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3.7.</w:t>
      </w:r>
      <w:r w:rsidR="00FB0FBF">
        <w:rPr>
          <w:rStyle w:val="2"/>
          <w:rFonts w:cs="Times New Roman"/>
          <w:color w:val="616575"/>
          <w:sz w:val="26"/>
          <w:szCs w:val="26"/>
        </w:rPr>
        <w:t xml:space="preserve"> </w:t>
      </w:r>
      <w:r w:rsidR="00FB0FBF" w:rsidRPr="00FB0FBF">
        <w:rPr>
          <w:rStyle w:val="2"/>
          <w:rFonts w:cs="Times New Roman"/>
          <w:color w:val="616575"/>
          <w:sz w:val="26"/>
          <w:szCs w:val="26"/>
        </w:rPr>
        <w:t>Тип привода: Полуоткрытый/полузакрытый</w:t>
      </w:r>
    </w:p>
    <w:p w:rsidR="00127245" w:rsidRDefault="0056053C" w:rsidP="007971FA">
      <w:pPr>
        <w:pStyle w:val="20"/>
        <w:tabs>
          <w:tab w:val="left" w:pos="710"/>
        </w:tabs>
        <w:spacing w:after="0"/>
        <w:ind w:left="360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3.8.</w:t>
      </w:r>
      <w:r w:rsidR="00127245">
        <w:rPr>
          <w:rStyle w:val="2"/>
          <w:rFonts w:cs="Times New Roman"/>
          <w:color w:val="616575"/>
          <w:sz w:val="26"/>
          <w:szCs w:val="26"/>
        </w:rPr>
        <w:t xml:space="preserve"> </w:t>
      </w:r>
      <w:r w:rsidR="000F188E">
        <w:rPr>
          <w:rStyle w:val="2"/>
          <w:rFonts w:cs="Times New Roman"/>
          <w:color w:val="616575"/>
          <w:sz w:val="26"/>
          <w:szCs w:val="26"/>
        </w:rPr>
        <w:t>М</w:t>
      </w:r>
      <w:r>
        <w:rPr>
          <w:rStyle w:val="2"/>
          <w:rFonts w:cs="Times New Roman"/>
          <w:color w:val="616575"/>
          <w:sz w:val="26"/>
          <w:szCs w:val="26"/>
        </w:rPr>
        <w:t xml:space="preserve">онитор пациента с </w:t>
      </w:r>
      <w:proofErr w:type="spellStart"/>
      <w:r>
        <w:rPr>
          <w:rStyle w:val="2"/>
          <w:rFonts w:cs="Times New Roman"/>
          <w:color w:val="616575"/>
          <w:sz w:val="26"/>
          <w:szCs w:val="26"/>
        </w:rPr>
        <w:t>капнографом</w:t>
      </w:r>
      <w:proofErr w:type="spellEnd"/>
      <w:r>
        <w:rPr>
          <w:rStyle w:val="2"/>
          <w:rFonts w:cs="Times New Roman"/>
          <w:color w:val="616575"/>
          <w:sz w:val="26"/>
          <w:szCs w:val="26"/>
        </w:rPr>
        <w:t xml:space="preserve"> </w:t>
      </w:r>
    </w:p>
    <w:p w:rsidR="00D36C9C" w:rsidRDefault="0056053C" w:rsidP="0056053C">
      <w:pPr>
        <w:pStyle w:val="20"/>
        <w:tabs>
          <w:tab w:val="left" w:pos="710"/>
        </w:tabs>
        <w:spacing w:after="0"/>
        <w:ind w:left="360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3.9. </w:t>
      </w:r>
      <w:r w:rsidR="00D36C9C">
        <w:rPr>
          <w:rStyle w:val="2"/>
          <w:rFonts w:cs="Times New Roman"/>
          <w:color w:val="616575"/>
          <w:sz w:val="26"/>
          <w:szCs w:val="26"/>
        </w:rPr>
        <w:t xml:space="preserve">Кислородный концентратор объемом не менее 10л. с двумя выходами. </w:t>
      </w:r>
    </w:p>
    <w:p w:rsidR="0056053C" w:rsidRDefault="00D36C9C" w:rsidP="0056053C">
      <w:pPr>
        <w:pStyle w:val="20"/>
        <w:tabs>
          <w:tab w:val="left" w:pos="710"/>
        </w:tabs>
        <w:spacing w:after="0"/>
        <w:ind w:left="360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3.10. </w:t>
      </w:r>
      <w:r w:rsidR="002E2E66">
        <w:rPr>
          <w:rStyle w:val="2"/>
          <w:rFonts w:cs="Times New Roman"/>
          <w:color w:val="616575"/>
          <w:sz w:val="26"/>
          <w:szCs w:val="26"/>
        </w:rPr>
        <w:t>Датчики давления, датчики потока, датчик концентрации кислорода.</w:t>
      </w:r>
      <w:r>
        <w:rPr>
          <w:rStyle w:val="2"/>
          <w:rFonts w:cs="Times New Roman"/>
          <w:color w:val="616575"/>
          <w:sz w:val="26"/>
          <w:szCs w:val="26"/>
        </w:rPr>
        <w:t xml:space="preserve"> </w:t>
      </w:r>
    </w:p>
    <w:p w:rsidR="00582F73" w:rsidRDefault="00582F73" w:rsidP="0056053C">
      <w:pPr>
        <w:pStyle w:val="20"/>
        <w:tabs>
          <w:tab w:val="left" w:pos="710"/>
        </w:tabs>
        <w:spacing w:after="0"/>
        <w:ind w:left="360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3.11. </w:t>
      </w:r>
      <w:proofErr w:type="spellStart"/>
      <w:r>
        <w:rPr>
          <w:rStyle w:val="2"/>
          <w:rFonts w:cs="Times New Roman"/>
          <w:color w:val="616575"/>
          <w:sz w:val="26"/>
          <w:szCs w:val="26"/>
        </w:rPr>
        <w:t>Эндотрахеальные</w:t>
      </w:r>
      <w:proofErr w:type="spellEnd"/>
      <w:r>
        <w:rPr>
          <w:rStyle w:val="2"/>
          <w:rFonts w:cs="Times New Roman"/>
          <w:color w:val="616575"/>
          <w:sz w:val="26"/>
          <w:szCs w:val="26"/>
        </w:rPr>
        <w:t xml:space="preserve"> трубки и анестезиологические маски для наркоза. </w:t>
      </w:r>
    </w:p>
    <w:p w:rsidR="003D0347" w:rsidRDefault="00A26822" w:rsidP="0005595A">
      <w:pPr>
        <w:pStyle w:val="20"/>
        <w:tabs>
          <w:tab w:val="left" w:pos="710"/>
        </w:tabs>
        <w:spacing w:after="0"/>
        <w:ind w:left="567" w:firstLine="0"/>
        <w:jc w:val="both"/>
        <w:rPr>
          <w:rStyle w:val="2"/>
          <w:rFonts w:cs="Times New Roman"/>
          <w:color w:val="616575"/>
          <w:sz w:val="26"/>
          <w:szCs w:val="26"/>
        </w:rPr>
      </w:pPr>
      <w:r w:rsidRPr="00D81513">
        <w:rPr>
          <w:rStyle w:val="2"/>
          <w:rFonts w:cs="Times New Roman"/>
          <w:color w:val="616575"/>
          <w:sz w:val="26"/>
          <w:szCs w:val="26"/>
        </w:rPr>
        <w:t xml:space="preserve">Модульная </w:t>
      </w:r>
      <w:r w:rsidRPr="00D81513">
        <w:rPr>
          <w:rStyle w:val="2"/>
          <w:rFonts w:cs="Times New Roman"/>
          <w:color w:val="000000"/>
          <w:sz w:val="26"/>
          <w:szCs w:val="26"/>
        </w:rPr>
        <w:t xml:space="preserve">конструкция предусматривает наличие электронного </w:t>
      </w:r>
      <w:r w:rsidRPr="00D81513">
        <w:rPr>
          <w:rStyle w:val="2"/>
          <w:rFonts w:cs="Times New Roman"/>
          <w:color w:val="616575"/>
          <w:sz w:val="26"/>
          <w:szCs w:val="26"/>
        </w:rPr>
        <w:t xml:space="preserve">газомера, механизма </w:t>
      </w:r>
      <w:r w:rsidR="0005595A">
        <w:rPr>
          <w:rStyle w:val="2"/>
          <w:rFonts w:cs="Times New Roman"/>
          <w:color w:val="616575"/>
          <w:sz w:val="26"/>
          <w:szCs w:val="26"/>
        </w:rPr>
        <w:t xml:space="preserve">    </w:t>
      </w:r>
      <w:r w:rsidRPr="00D81513">
        <w:rPr>
          <w:rStyle w:val="2"/>
          <w:rFonts w:cs="Times New Roman"/>
          <w:color w:val="616575"/>
          <w:sz w:val="26"/>
          <w:szCs w:val="26"/>
        </w:rPr>
        <w:t xml:space="preserve">поглощения </w:t>
      </w:r>
      <w:r w:rsidRPr="00D81513">
        <w:rPr>
          <w:rStyle w:val="2"/>
          <w:rFonts w:cs="Times New Roman"/>
          <w:color w:val="000000"/>
          <w:sz w:val="26"/>
          <w:szCs w:val="26"/>
        </w:rPr>
        <w:t>СО</w:t>
      </w:r>
      <w:proofErr w:type="gramStart"/>
      <w:r w:rsidRPr="00D81513">
        <w:rPr>
          <w:rStyle w:val="2"/>
          <w:rFonts w:cs="Times New Roman"/>
          <w:color w:val="000000"/>
          <w:sz w:val="26"/>
          <w:szCs w:val="26"/>
        </w:rPr>
        <w:t>2</w:t>
      </w:r>
      <w:proofErr w:type="gramEnd"/>
      <w:r w:rsidRPr="00D81513">
        <w:rPr>
          <w:rStyle w:val="2"/>
          <w:rFonts w:cs="Times New Roman"/>
          <w:color w:val="000000"/>
          <w:sz w:val="26"/>
          <w:szCs w:val="26"/>
        </w:rPr>
        <w:t xml:space="preserve"> с обходным клапаном для замены натронной извести </w:t>
      </w:r>
      <w:r w:rsidRPr="00D81513">
        <w:rPr>
          <w:rStyle w:val="2"/>
          <w:rFonts w:cs="Times New Roman"/>
          <w:color w:val="616575"/>
          <w:sz w:val="26"/>
          <w:szCs w:val="26"/>
        </w:rPr>
        <w:t xml:space="preserve">без остановки </w:t>
      </w:r>
      <w:r w:rsidRPr="00D81513">
        <w:rPr>
          <w:rStyle w:val="2"/>
          <w:rFonts w:cs="Times New Roman"/>
          <w:color w:val="000000"/>
          <w:sz w:val="26"/>
          <w:szCs w:val="26"/>
        </w:rPr>
        <w:t xml:space="preserve">ИВЛ. </w:t>
      </w:r>
      <w:r w:rsidR="003D0347">
        <w:rPr>
          <w:rStyle w:val="2"/>
          <w:rFonts w:cs="Times New Roman"/>
          <w:color w:val="616575"/>
          <w:sz w:val="26"/>
          <w:szCs w:val="26"/>
        </w:rPr>
        <w:t>Электротехнические характеристики:</w:t>
      </w:r>
    </w:p>
    <w:p w:rsidR="003D0347" w:rsidRDefault="0005595A" w:rsidP="003D0347">
      <w:pPr>
        <w:pStyle w:val="20"/>
        <w:spacing w:after="0"/>
        <w:ind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      </w:t>
      </w:r>
      <w:r w:rsidR="003D0347">
        <w:rPr>
          <w:rStyle w:val="2"/>
          <w:rFonts w:cs="Times New Roman"/>
          <w:color w:val="616575"/>
          <w:sz w:val="26"/>
          <w:szCs w:val="26"/>
        </w:rPr>
        <w:t xml:space="preserve">Стандартное напряжение: 220 Вольт </w:t>
      </w:r>
      <w:r w:rsidR="003D0347" w:rsidRPr="003D0347">
        <w:rPr>
          <w:rStyle w:val="2"/>
          <w:rFonts w:cs="Times New Roman"/>
          <w:color w:val="616575"/>
          <w:sz w:val="26"/>
          <w:szCs w:val="26"/>
        </w:rPr>
        <w:t xml:space="preserve"> </w:t>
      </w:r>
    </w:p>
    <w:p w:rsidR="003D0347" w:rsidRDefault="0005595A" w:rsidP="003D0347">
      <w:pPr>
        <w:pStyle w:val="20"/>
        <w:spacing w:after="0"/>
        <w:ind w:firstLine="0"/>
        <w:jc w:val="both"/>
        <w:rPr>
          <w:rStyle w:val="2"/>
          <w:rFonts w:cs="Times New Roman"/>
          <w:color w:val="616575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      </w:t>
      </w:r>
      <w:r w:rsidR="003D0347">
        <w:rPr>
          <w:rStyle w:val="2"/>
          <w:rFonts w:cs="Times New Roman"/>
          <w:color w:val="616575"/>
          <w:sz w:val="26"/>
          <w:szCs w:val="26"/>
        </w:rPr>
        <w:t xml:space="preserve">Тип аккумулятора: литий-ионный аккумулятор, 14,8 вольт, 5000 </w:t>
      </w:r>
      <w:proofErr w:type="spellStart"/>
      <w:r w:rsidR="003D0347">
        <w:rPr>
          <w:rStyle w:val="2"/>
          <w:rFonts w:cs="Times New Roman"/>
          <w:color w:val="616575"/>
          <w:sz w:val="26"/>
          <w:szCs w:val="26"/>
        </w:rPr>
        <w:t>мАч</w:t>
      </w:r>
      <w:proofErr w:type="spellEnd"/>
    </w:p>
    <w:p w:rsidR="003D0347" w:rsidRPr="003D0347" w:rsidRDefault="0005595A" w:rsidP="003D0347">
      <w:pPr>
        <w:pStyle w:val="20"/>
        <w:spacing w:after="0"/>
        <w:ind w:firstLine="0"/>
        <w:jc w:val="both"/>
        <w:rPr>
          <w:rStyle w:val="2"/>
          <w:rFonts w:cs="Times New Roman"/>
          <w:sz w:val="26"/>
          <w:szCs w:val="26"/>
        </w:rPr>
      </w:pPr>
      <w:r>
        <w:rPr>
          <w:rStyle w:val="2"/>
          <w:rFonts w:cs="Times New Roman"/>
          <w:color w:val="616575"/>
          <w:sz w:val="26"/>
          <w:szCs w:val="26"/>
        </w:rPr>
        <w:t xml:space="preserve">         </w:t>
      </w:r>
      <w:r w:rsidR="003D0347">
        <w:rPr>
          <w:rStyle w:val="2"/>
          <w:rFonts w:cs="Times New Roman"/>
          <w:color w:val="616575"/>
          <w:sz w:val="26"/>
          <w:szCs w:val="26"/>
        </w:rPr>
        <w:t xml:space="preserve">Минимальное время работы от аккумулятора: не менее 60мин.  </w:t>
      </w:r>
    </w:p>
    <w:p w:rsidR="00A26822" w:rsidRPr="00D81513" w:rsidRDefault="00A26822" w:rsidP="003D0347">
      <w:pPr>
        <w:pStyle w:val="20"/>
        <w:numPr>
          <w:ilvl w:val="0"/>
          <w:numId w:val="1"/>
        </w:numPr>
        <w:spacing w:after="0"/>
        <w:ind w:firstLine="0"/>
        <w:jc w:val="both"/>
        <w:rPr>
          <w:rFonts w:cs="Times New Roman"/>
          <w:sz w:val="26"/>
          <w:szCs w:val="26"/>
        </w:rPr>
      </w:pPr>
      <w:r w:rsidRPr="00D81513">
        <w:rPr>
          <w:rStyle w:val="1"/>
          <w:rFonts w:cs="Times New Roman"/>
          <w:b/>
          <w:bCs/>
          <w:color w:val="000000"/>
          <w:sz w:val="26"/>
          <w:szCs w:val="26"/>
        </w:rPr>
        <w:t xml:space="preserve">Валюта платежа: </w:t>
      </w:r>
      <w:r w:rsidRPr="00D81513">
        <w:rPr>
          <w:rStyle w:val="1"/>
          <w:rFonts w:cs="Times New Roman"/>
          <w:color w:val="000000"/>
          <w:sz w:val="26"/>
          <w:szCs w:val="26"/>
        </w:rPr>
        <w:t>белорусские рубли</w:t>
      </w:r>
    </w:p>
    <w:p w:rsidR="00A26822" w:rsidRPr="00D81513" w:rsidRDefault="00A26822" w:rsidP="007971FA">
      <w:pPr>
        <w:pStyle w:val="a3"/>
        <w:numPr>
          <w:ilvl w:val="0"/>
          <w:numId w:val="1"/>
        </w:numPr>
        <w:tabs>
          <w:tab w:val="left" w:pos="382"/>
        </w:tabs>
        <w:spacing w:after="0"/>
        <w:jc w:val="both"/>
        <w:rPr>
          <w:rStyle w:val="1"/>
          <w:rFonts w:cs="Times New Roman"/>
          <w:sz w:val="26"/>
          <w:szCs w:val="26"/>
        </w:rPr>
      </w:pPr>
      <w:r w:rsidRPr="00D81513">
        <w:rPr>
          <w:rStyle w:val="1"/>
          <w:rFonts w:cs="Times New Roman"/>
          <w:b/>
          <w:bCs/>
          <w:color w:val="000000"/>
          <w:sz w:val="26"/>
          <w:szCs w:val="26"/>
        </w:rPr>
        <w:t xml:space="preserve">Источник финансирования: </w:t>
      </w:r>
      <w:r w:rsidRPr="00D81513">
        <w:rPr>
          <w:rStyle w:val="1"/>
          <w:rFonts w:cs="Times New Roman"/>
          <w:color w:val="000000"/>
          <w:sz w:val="26"/>
          <w:szCs w:val="26"/>
        </w:rPr>
        <w:t xml:space="preserve">Республиканский бюджет </w:t>
      </w:r>
    </w:p>
    <w:p w:rsidR="00A26822" w:rsidRPr="00D81513" w:rsidRDefault="00A26822" w:rsidP="007971FA">
      <w:pPr>
        <w:pStyle w:val="a3"/>
        <w:numPr>
          <w:ilvl w:val="0"/>
          <w:numId w:val="1"/>
        </w:numPr>
        <w:tabs>
          <w:tab w:val="left" w:pos="382"/>
        </w:tabs>
        <w:spacing w:after="0"/>
        <w:jc w:val="both"/>
        <w:rPr>
          <w:rStyle w:val="1"/>
          <w:rFonts w:cs="Times New Roman"/>
          <w:sz w:val="26"/>
          <w:szCs w:val="26"/>
        </w:rPr>
      </w:pPr>
      <w:r w:rsidRPr="00D81513">
        <w:rPr>
          <w:rStyle w:val="1"/>
          <w:rFonts w:cs="Times New Roman"/>
          <w:sz w:val="26"/>
          <w:szCs w:val="26"/>
        </w:rPr>
        <w:t>Порядок расчетов: оплата по факту поставки, путем размещения платежных поручений на счетах органов государственного казначейства в течение 10 рабочих дней после ввода в эксплуатацию.</w:t>
      </w:r>
    </w:p>
    <w:p w:rsidR="00A26822" w:rsidRPr="00D81513" w:rsidRDefault="00A26822" w:rsidP="007971FA">
      <w:pPr>
        <w:pStyle w:val="a3"/>
        <w:tabs>
          <w:tab w:val="left" w:pos="382"/>
        </w:tabs>
        <w:spacing w:after="0"/>
        <w:jc w:val="both"/>
        <w:rPr>
          <w:rFonts w:cs="Times New Roman"/>
          <w:sz w:val="26"/>
          <w:szCs w:val="26"/>
        </w:rPr>
      </w:pPr>
      <w:r w:rsidRPr="00D81513">
        <w:rPr>
          <w:rFonts w:cs="Times New Roman"/>
          <w:b/>
          <w:sz w:val="26"/>
          <w:szCs w:val="26"/>
        </w:rPr>
        <w:t>7</w:t>
      </w:r>
      <w:r w:rsidRPr="00D81513">
        <w:rPr>
          <w:rFonts w:cs="Times New Roman"/>
          <w:sz w:val="26"/>
          <w:szCs w:val="26"/>
        </w:rPr>
        <w:t>. Сроки поставки товара: не позднее 18.12.2026г.</w:t>
      </w:r>
    </w:p>
    <w:p w:rsidR="00A26822" w:rsidRPr="00D81513" w:rsidRDefault="00A26822" w:rsidP="007971FA">
      <w:pPr>
        <w:pStyle w:val="a3"/>
        <w:tabs>
          <w:tab w:val="left" w:pos="382"/>
        </w:tabs>
        <w:spacing w:after="0"/>
        <w:jc w:val="both"/>
        <w:rPr>
          <w:rFonts w:cs="Times New Roman"/>
          <w:b/>
          <w:sz w:val="26"/>
          <w:szCs w:val="26"/>
        </w:rPr>
      </w:pPr>
      <w:r w:rsidRPr="00D81513">
        <w:rPr>
          <w:rFonts w:cs="Times New Roman"/>
          <w:b/>
          <w:sz w:val="26"/>
          <w:szCs w:val="26"/>
        </w:rPr>
        <w:t xml:space="preserve">8. Требования к качеству и безопасности товара: </w:t>
      </w:r>
      <w:r w:rsidRPr="00D81513">
        <w:rPr>
          <w:rFonts w:cs="Times New Roman"/>
          <w:sz w:val="26"/>
          <w:szCs w:val="26"/>
        </w:rPr>
        <w:t>товар должен соответствовать требованиям к качеству и безопасности, установленным для данного вида товара законодательством Республики Беларусь и технической документации предприятия-изготовителя</w:t>
      </w:r>
      <w:r w:rsidRPr="00D81513">
        <w:rPr>
          <w:rFonts w:cs="Times New Roman"/>
          <w:b/>
          <w:sz w:val="26"/>
          <w:szCs w:val="26"/>
        </w:rPr>
        <w:t>.</w:t>
      </w:r>
    </w:p>
    <w:p w:rsidR="00A26822" w:rsidRPr="00D81513" w:rsidRDefault="00D81513" w:rsidP="007971FA">
      <w:pPr>
        <w:pStyle w:val="a3"/>
        <w:tabs>
          <w:tab w:val="left" w:pos="382"/>
        </w:tabs>
        <w:spacing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>9</w:t>
      </w:r>
      <w:r w:rsidR="00A26822" w:rsidRPr="00D81513">
        <w:rPr>
          <w:rFonts w:cs="Times New Roman"/>
          <w:b/>
          <w:sz w:val="26"/>
          <w:szCs w:val="26"/>
        </w:rPr>
        <w:t xml:space="preserve">. Гарантийный срок: </w:t>
      </w:r>
      <w:r w:rsidR="00A26822" w:rsidRPr="00D81513">
        <w:rPr>
          <w:rFonts w:cs="Times New Roman"/>
          <w:sz w:val="26"/>
          <w:szCs w:val="26"/>
        </w:rPr>
        <w:t xml:space="preserve">12 месяцев </w:t>
      </w:r>
      <w:proofErr w:type="gramStart"/>
      <w:r w:rsidR="00A26822" w:rsidRPr="00D81513">
        <w:rPr>
          <w:rFonts w:cs="Times New Roman"/>
          <w:sz w:val="26"/>
          <w:szCs w:val="26"/>
        </w:rPr>
        <w:t>с даты ввода</w:t>
      </w:r>
      <w:proofErr w:type="gramEnd"/>
      <w:r w:rsidR="00A26822" w:rsidRPr="00D81513">
        <w:rPr>
          <w:rFonts w:cs="Times New Roman"/>
          <w:sz w:val="26"/>
          <w:szCs w:val="26"/>
        </w:rPr>
        <w:t xml:space="preserve"> в эксплуатацию. </w:t>
      </w:r>
    </w:p>
    <w:p w:rsidR="00D81513" w:rsidRPr="00D81513" w:rsidRDefault="00D81513" w:rsidP="007971FA">
      <w:pPr>
        <w:pStyle w:val="a3"/>
        <w:tabs>
          <w:tab w:val="left" w:pos="382"/>
        </w:tabs>
        <w:spacing w:after="0"/>
        <w:jc w:val="both"/>
        <w:rPr>
          <w:rFonts w:cs="Times New Roman"/>
          <w:b/>
          <w:sz w:val="26"/>
          <w:szCs w:val="26"/>
        </w:rPr>
      </w:pPr>
      <w:r w:rsidRPr="00D81513">
        <w:rPr>
          <w:rFonts w:cs="Times New Roman"/>
          <w:b/>
          <w:sz w:val="26"/>
          <w:szCs w:val="26"/>
        </w:rPr>
        <w:t>1</w:t>
      </w:r>
      <w:r>
        <w:rPr>
          <w:rFonts w:cs="Times New Roman"/>
          <w:b/>
          <w:sz w:val="26"/>
          <w:szCs w:val="26"/>
        </w:rPr>
        <w:t>0</w:t>
      </w:r>
      <w:r w:rsidRPr="00D81513">
        <w:rPr>
          <w:rFonts w:cs="Times New Roman"/>
          <w:b/>
          <w:sz w:val="26"/>
          <w:szCs w:val="26"/>
        </w:rPr>
        <w:t>. Список документации, передаваемой вместе с товаром:</w:t>
      </w:r>
    </w:p>
    <w:p w:rsidR="00D81513" w:rsidRPr="00D81513" w:rsidRDefault="00D81513" w:rsidP="007971FA">
      <w:pPr>
        <w:pStyle w:val="a3"/>
        <w:tabs>
          <w:tab w:val="left" w:pos="382"/>
        </w:tabs>
        <w:spacing w:after="0"/>
        <w:jc w:val="both"/>
        <w:rPr>
          <w:rFonts w:cs="Times New Roman"/>
          <w:sz w:val="26"/>
          <w:szCs w:val="26"/>
        </w:rPr>
      </w:pPr>
      <w:r w:rsidRPr="00D81513">
        <w:rPr>
          <w:rFonts w:cs="Times New Roman"/>
          <w:b/>
          <w:sz w:val="26"/>
          <w:szCs w:val="26"/>
        </w:rPr>
        <w:t xml:space="preserve">- </w:t>
      </w:r>
      <w:r w:rsidRPr="00D81513">
        <w:rPr>
          <w:rFonts w:cs="Times New Roman"/>
          <w:sz w:val="26"/>
          <w:szCs w:val="26"/>
        </w:rPr>
        <w:t>паспорт;</w:t>
      </w:r>
    </w:p>
    <w:p w:rsidR="00D81513" w:rsidRPr="00D81513" w:rsidRDefault="00D81513" w:rsidP="007971FA">
      <w:pPr>
        <w:pStyle w:val="a3"/>
        <w:tabs>
          <w:tab w:val="left" w:pos="382"/>
        </w:tabs>
        <w:spacing w:after="0"/>
        <w:jc w:val="both"/>
        <w:rPr>
          <w:rFonts w:cs="Times New Roman"/>
          <w:b/>
          <w:sz w:val="26"/>
          <w:szCs w:val="26"/>
        </w:rPr>
      </w:pPr>
      <w:r w:rsidRPr="00D81513">
        <w:rPr>
          <w:rFonts w:cs="Times New Roman"/>
          <w:sz w:val="26"/>
          <w:szCs w:val="26"/>
        </w:rPr>
        <w:t>- руководство по эксплуатации</w:t>
      </w:r>
      <w:r w:rsidRPr="00D81513">
        <w:rPr>
          <w:rFonts w:cs="Times New Roman"/>
          <w:b/>
          <w:sz w:val="26"/>
          <w:szCs w:val="26"/>
        </w:rPr>
        <w:t>.</w:t>
      </w:r>
    </w:p>
    <w:p w:rsidR="00D81513" w:rsidRDefault="00D81513" w:rsidP="007971FA">
      <w:pPr>
        <w:pStyle w:val="a3"/>
        <w:tabs>
          <w:tab w:val="left" w:pos="382"/>
        </w:tabs>
        <w:spacing w:after="140"/>
        <w:jc w:val="both"/>
        <w:rPr>
          <w:rFonts w:cs="Times New Roman"/>
          <w:b/>
          <w:sz w:val="26"/>
          <w:szCs w:val="26"/>
        </w:rPr>
      </w:pPr>
      <w:bookmarkStart w:id="0" w:name="_GoBack"/>
      <w:bookmarkEnd w:id="0"/>
    </w:p>
    <w:p w:rsidR="00D81513" w:rsidRPr="00D81513" w:rsidRDefault="00D81513" w:rsidP="007971FA">
      <w:pPr>
        <w:pStyle w:val="a3"/>
        <w:tabs>
          <w:tab w:val="left" w:pos="382"/>
        </w:tabs>
        <w:spacing w:after="140"/>
        <w:jc w:val="both"/>
        <w:rPr>
          <w:rFonts w:cs="Times New Roman"/>
          <w:b/>
          <w:sz w:val="26"/>
          <w:szCs w:val="26"/>
        </w:rPr>
      </w:pPr>
      <w:r w:rsidRPr="00D81513">
        <w:rPr>
          <w:rFonts w:cs="Times New Roman"/>
          <w:b/>
          <w:sz w:val="26"/>
          <w:szCs w:val="26"/>
        </w:rPr>
        <w:t xml:space="preserve">Заведующий кафедрой общей, </w:t>
      </w:r>
    </w:p>
    <w:p w:rsidR="00D81513" w:rsidRPr="00D81513" w:rsidRDefault="00D81513" w:rsidP="007971FA">
      <w:pPr>
        <w:pStyle w:val="a3"/>
        <w:tabs>
          <w:tab w:val="left" w:pos="382"/>
        </w:tabs>
        <w:spacing w:after="140"/>
        <w:jc w:val="both"/>
        <w:rPr>
          <w:rFonts w:cs="Times New Roman"/>
          <w:b/>
          <w:sz w:val="26"/>
          <w:szCs w:val="26"/>
        </w:rPr>
        <w:sectPr w:rsidR="00D81513" w:rsidRPr="00D81513" w:rsidSect="00D81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D81513">
        <w:rPr>
          <w:rFonts w:cs="Times New Roman"/>
          <w:b/>
          <w:sz w:val="26"/>
          <w:szCs w:val="26"/>
        </w:rPr>
        <w:t xml:space="preserve">частной и оперативной хирургии, профессор               </w:t>
      </w:r>
      <w:r>
        <w:rPr>
          <w:rFonts w:cs="Times New Roman"/>
          <w:b/>
          <w:sz w:val="26"/>
          <w:szCs w:val="26"/>
        </w:rPr>
        <w:t xml:space="preserve">                               В.М. </w:t>
      </w:r>
      <w:proofErr w:type="spellStart"/>
      <w:r>
        <w:rPr>
          <w:rFonts w:cs="Times New Roman"/>
          <w:b/>
          <w:sz w:val="26"/>
          <w:szCs w:val="26"/>
        </w:rPr>
        <w:t>Руколь</w:t>
      </w:r>
      <w:proofErr w:type="spellEnd"/>
    </w:p>
    <w:p w:rsidR="002301E3" w:rsidRDefault="002301E3" w:rsidP="00D81513"/>
    <w:sectPr w:rsidR="0023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546779D"/>
    <w:multiLevelType w:val="multilevel"/>
    <w:tmpl w:val="075EF2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616575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616575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616575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616575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616575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616575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616575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616575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616575"/>
      </w:rPr>
    </w:lvl>
  </w:abstractNum>
  <w:abstractNum w:abstractNumId="3">
    <w:nsid w:val="10BA6D0D"/>
    <w:multiLevelType w:val="multilevel"/>
    <w:tmpl w:val="CC8A4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616575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color w:val="61657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61657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61657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616575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color w:val="61657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616575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color w:val="61657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616575"/>
      </w:rPr>
    </w:lvl>
  </w:abstractNum>
  <w:abstractNum w:abstractNumId="4">
    <w:nsid w:val="2F6D1CCB"/>
    <w:multiLevelType w:val="multilevel"/>
    <w:tmpl w:val="C02E41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616575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color w:val="616575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616575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616575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616575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616575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616575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616575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616575"/>
      </w:rPr>
    </w:lvl>
  </w:abstractNum>
  <w:abstractNum w:abstractNumId="5">
    <w:nsid w:val="329D7612"/>
    <w:multiLevelType w:val="multilevel"/>
    <w:tmpl w:val="A06E1C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616575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616575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616575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color w:val="616575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616575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color w:val="616575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616575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color w:val="616575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color w:val="616575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22"/>
    <w:rsid w:val="0005595A"/>
    <w:rsid w:val="000F188E"/>
    <w:rsid w:val="00100A9A"/>
    <w:rsid w:val="00127245"/>
    <w:rsid w:val="002301E3"/>
    <w:rsid w:val="002475E3"/>
    <w:rsid w:val="002E2E66"/>
    <w:rsid w:val="003D0347"/>
    <w:rsid w:val="00524301"/>
    <w:rsid w:val="0056053C"/>
    <w:rsid w:val="00582F73"/>
    <w:rsid w:val="006D28F5"/>
    <w:rsid w:val="0078606D"/>
    <w:rsid w:val="007971FA"/>
    <w:rsid w:val="00875CEB"/>
    <w:rsid w:val="008F65B2"/>
    <w:rsid w:val="009F2547"/>
    <w:rsid w:val="00A26822"/>
    <w:rsid w:val="00AD7C9D"/>
    <w:rsid w:val="00CF2A02"/>
    <w:rsid w:val="00D36C9C"/>
    <w:rsid w:val="00D81513"/>
    <w:rsid w:val="00FB0FBF"/>
    <w:rsid w:val="00FC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26822"/>
    <w:rPr>
      <w:rFonts w:ascii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A26822"/>
    <w:rPr>
      <w:rFonts w:ascii="Times New Roman" w:hAnsi="Times New Roman"/>
    </w:rPr>
  </w:style>
  <w:style w:type="paragraph" w:styleId="a3">
    <w:name w:val="Body Text"/>
    <w:basedOn w:val="a"/>
    <w:link w:val="1"/>
    <w:uiPriority w:val="99"/>
    <w:rsid w:val="00A26822"/>
    <w:pPr>
      <w:widowControl w:val="0"/>
      <w:spacing w:after="160" w:line="259" w:lineRule="auto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A26822"/>
  </w:style>
  <w:style w:type="paragraph" w:customStyle="1" w:styleId="20">
    <w:name w:val="Основной текст (2)"/>
    <w:basedOn w:val="a"/>
    <w:link w:val="2"/>
    <w:uiPriority w:val="99"/>
    <w:rsid w:val="00A26822"/>
    <w:pPr>
      <w:widowControl w:val="0"/>
      <w:spacing w:after="290" w:line="240" w:lineRule="auto"/>
      <w:ind w:firstLine="180"/>
    </w:pPr>
    <w:rPr>
      <w:rFonts w:ascii="Times New Roman" w:hAnsi="Times New Roman"/>
    </w:rPr>
  </w:style>
  <w:style w:type="paragraph" w:styleId="a5">
    <w:name w:val="List Paragraph"/>
    <w:basedOn w:val="a"/>
    <w:uiPriority w:val="34"/>
    <w:qFormat/>
    <w:rsid w:val="00FC4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A26822"/>
    <w:rPr>
      <w:rFonts w:ascii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A26822"/>
    <w:rPr>
      <w:rFonts w:ascii="Times New Roman" w:hAnsi="Times New Roman"/>
    </w:rPr>
  </w:style>
  <w:style w:type="paragraph" w:styleId="a3">
    <w:name w:val="Body Text"/>
    <w:basedOn w:val="a"/>
    <w:link w:val="1"/>
    <w:uiPriority w:val="99"/>
    <w:rsid w:val="00A26822"/>
    <w:pPr>
      <w:widowControl w:val="0"/>
      <w:spacing w:after="160" w:line="259" w:lineRule="auto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A26822"/>
  </w:style>
  <w:style w:type="paragraph" w:customStyle="1" w:styleId="20">
    <w:name w:val="Основной текст (2)"/>
    <w:basedOn w:val="a"/>
    <w:link w:val="2"/>
    <w:uiPriority w:val="99"/>
    <w:rsid w:val="00A26822"/>
    <w:pPr>
      <w:widowControl w:val="0"/>
      <w:spacing w:after="290" w:line="240" w:lineRule="auto"/>
      <w:ind w:firstLine="180"/>
    </w:pPr>
    <w:rPr>
      <w:rFonts w:ascii="Times New Roman" w:hAnsi="Times New Roman"/>
    </w:rPr>
  </w:style>
  <w:style w:type="paragraph" w:styleId="a5">
    <w:name w:val="List Paragraph"/>
    <w:basedOn w:val="a"/>
    <w:uiPriority w:val="34"/>
    <w:qFormat/>
    <w:rsid w:val="00FC4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1E771-30B0-41FE-8A8B-3E1EA53F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2026-09-14T09:51:00Z</cp:lastPrinted>
  <dcterms:created xsi:type="dcterms:W3CDTF">2026-09-15T11:35:00Z</dcterms:created>
  <dcterms:modified xsi:type="dcterms:W3CDTF">2026-09-15T11:35:00Z</dcterms:modified>
</cp:coreProperties>
</file>