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290" w:rsidRPr="00122995" w:rsidRDefault="00246290" w:rsidP="00246290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>УТВЕРЖДАЮ</w:t>
      </w:r>
    </w:p>
    <w:p w:rsidR="00246290" w:rsidRDefault="00246290" w:rsidP="00246290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</w:t>
      </w:r>
    </w:p>
    <w:p w:rsidR="00246290" w:rsidRDefault="00246290" w:rsidP="00246290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медицинской части</w:t>
      </w:r>
    </w:p>
    <w:p w:rsidR="00246290" w:rsidRPr="00122995" w:rsidRDefault="00246290" w:rsidP="00246290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 xml:space="preserve"> УЗ «12-я городская детская поликлиника»</w:t>
      </w:r>
    </w:p>
    <w:p w:rsidR="00246290" w:rsidRPr="00122995" w:rsidRDefault="00246290" w:rsidP="00246290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246290" w:rsidRPr="00122995" w:rsidRDefault="00246290" w:rsidP="00246290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>«</w:t>
      </w:r>
      <w:r w:rsidR="0048219B">
        <w:rPr>
          <w:rFonts w:ascii="Times New Roman" w:hAnsi="Times New Roman" w:cs="Times New Roman"/>
          <w:sz w:val="28"/>
          <w:szCs w:val="28"/>
        </w:rPr>
        <w:t>15</w:t>
      </w:r>
      <w:r w:rsidRPr="0012299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1229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2299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3366" w:rsidRPr="00122995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75376B" w:rsidRDefault="0075376B" w:rsidP="0075376B">
      <w:pPr>
        <w:pStyle w:val="aa"/>
        <w:rPr>
          <w:rFonts w:ascii="Times New Roman" w:eastAsia="Yu Gothic UI Light" w:hAnsi="Times New Roman" w:cs="Times New Roman"/>
          <w:bCs/>
          <w:sz w:val="32"/>
          <w:szCs w:val="32"/>
          <w:lang w:eastAsia="ru-RU"/>
        </w:rPr>
      </w:pPr>
      <w:r w:rsidRPr="00246290">
        <w:rPr>
          <w:rFonts w:ascii="Times New Roman" w:eastAsia="Yu Gothic UI Light" w:hAnsi="Times New Roman" w:cs="Times New Roman"/>
          <w:bCs/>
          <w:sz w:val="32"/>
          <w:szCs w:val="32"/>
          <w:lang w:eastAsia="ru-RU"/>
        </w:rPr>
        <w:t>Приглашение к участию в процедуре государственной закупки</w:t>
      </w:r>
    </w:p>
    <w:p w:rsidR="0048219B" w:rsidRPr="00246290" w:rsidRDefault="0048219B" w:rsidP="0075376B">
      <w:pPr>
        <w:pStyle w:val="aa"/>
        <w:rPr>
          <w:rFonts w:ascii="Times New Roman" w:eastAsia="Yu Gothic UI Light" w:hAnsi="Times New Roman" w:cs="Times New Roman"/>
          <w:bCs/>
          <w:sz w:val="32"/>
          <w:szCs w:val="32"/>
          <w:lang w:eastAsia="ru-RU"/>
        </w:rPr>
      </w:pPr>
      <w:r>
        <w:rPr>
          <w:rFonts w:ascii="Times New Roman" w:eastAsia="Yu Gothic UI Light" w:hAnsi="Times New Roman" w:cs="Times New Roman"/>
          <w:bCs/>
          <w:sz w:val="32"/>
          <w:szCs w:val="32"/>
          <w:lang w:eastAsia="ru-RU"/>
        </w:rPr>
        <w:tab/>
      </w:r>
      <w:r>
        <w:rPr>
          <w:rFonts w:ascii="Times New Roman" w:eastAsia="Yu Gothic UI Light" w:hAnsi="Times New Roman" w:cs="Times New Roman"/>
          <w:bCs/>
          <w:sz w:val="32"/>
          <w:szCs w:val="32"/>
          <w:lang w:eastAsia="ru-RU"/>
        </w:rPr>
        <w:tab/>
      </w:r>
      <w:r>
        <w:rPr>
          <w:rFonts w:ascii="Times New Roman" w:eastAsia="Yu Gothic UI Light" w:hAnsi="Times New Roman" w:cs="Times New Roman"/>
          <w:bCs/>
          <w:sz w:val="32"/>
          <w:szCs w:val="32"/>
          <w:lang w:eastAsia="ru-RU"/>
        </w:rPr>
        <w:tab/>
      </w:r>
      <w:r>
        <w:rPr>
          <w:rFonts w:ascii="Times New Roman" w:eastAsia="Yu Gothic UI Light" w:hAnsi="Times New Roman" w:cs="Times New Roman"/>
          <w:bCs/>
          <w:sz w:val="32"/>
          <w:szCs w:val="32"/>
          <w:lang w:eastAsia="ru-RU"/>
        </w:rPr>
        <w:tab/>
        <w:t xml:space="preserve">           (повторный)</w:t>
      </w:r>
    </w:p>
    <w:p w:rsidR="00F13594" w:rsidRPr="009A615E" w:rsidRDefault="00E25101" w:rsidP="0068091A">
      <w:pPr>
        <w:autoSpaceDE w:val="0"/>
        <w:autoSpaceDN w:val="0"/>
        <w:adjustRightInd w:val="0"/>
        <w:ind w:left="2124"/>
        <w:outlineLvl w:val="0"/>
        <w:rPr>
          <w:b/>
          <w:sz w:val="32"/>
          <w:szCs w:val="32"/>
        </w:rPr>
      </w:pPr>
      <w:r w:rsidRPr="009A615E">
        <w:rPr>
          <w:b/>
          <w:bCs/>
          <w:sz w:val="32"/>
          <w:szCs w:val="32"/>
          <w:lang w:bidi="ne-NP"/>
        </w:rPr>
        <w:t xml:space="preserve"> </w:t>
      </w:r>
      <w:r w:rsidR="00286E67" w:rsidRPr="009A615E">
        <w:rPr>
          <w:b/>
          <w:bCs/>
          <w:sz w:val="32"/>
          <w:szCs w:val="32"/>
          <w:lang w:bidi="ne-NP"/>
        </w:rPr>
        <w:t>«</w:t>
      </w:r>
      <w:r w:rsidR="0092401B" w:rsidRPr="0068091A">
        <w:rPr>
          <w:b/>
          <w:sz w:val="32"/>
          <w:szCs w:val="32"/>
        </w:rPr>
        <w:t>Противогололедный реагент</w:t>
      </w:r>
      <w:r w:rsidR="004E5BB4" w:rsidRPr="009A615E">
        <w:rPr>
          <w:b/>
          <w:sz w:val="32"/>
          <w:szCs w:val="32"/>
        </w:rPr>
        <w:t>»</w:t>
      </w:r>
    </w:p>
    <w:tbl>
      <w:tblPr>
        <w:tblW w:w="10192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30"/>
        <w:gridCol w:w="4962"/>
      </w:tblGrid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75376B" w:rsidP="00961D10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75376B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932417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583366" w:rsidRPr="00122995" w:rsidTr="00411AEB">
        <w:trPr>
          <w:trHeight w:val="144"/>
        </w:trPr>
        <w:tc>
          <w:tcPr>
            <w:tcW w:w="10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4D6C25">
            <w:pPr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190549898</w:t>
            </w:r>
          </w:p>
        </w:tc>
      </w:tr>
      <w:tr w:rsidR="00583366" w:rsidRPr="00122995" w:rsidTr="00411AEB">
        <w:trPr>
          <w:trHeight w:val="144"/>
        </w:trPr>
        <w:tc>
          <w:tcPr>
            <w:tcW w:w="10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48219B" w:rsidP="00095623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22</w:t>
            </w:r>
            <w:r w:rsidR="00685CF7">
              <w:rPr>
                <w:b/>
                <w:bCs/>
                <w:sz w:val="28"/>
                <w:szCs w:val="28"/>
                <w:lang w:bidi="ne-NP"/>
              </w:rPr>
              <w:t>.09</w:t>
            </w:r>
            <w:r w:rsidR="00583366" w:rsidRPr="00122995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246290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122995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246290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290" w:rsidRPr="00122995" w:rsidRDefault="00246290" w:rsidP="002462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290" w:rsidRPr="00855478" w:rsidRDefault="0048219B" w:rsidP="0024629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246290">
              <w:rPr>
                <w:rFonts w:ascii="Times New Roman" w:hAnsi="Times New Roman" w:cs="Times New Roman"/>
                <w:b/>
                <w:sz w:val="28"/>
                <w:szCs w:val="28"/>
              </w:rPr>
              <w:t>.09.2026</w:t>
            </w:r>
            <w:r w:rsidR="00246290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246290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290" w:rsidRDefault="00246290" w:rsidP="002462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290" w:rsidRPr="00855478" w:rsidRDefault="0048219B" w:rsidP="0024629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18.09.20</w:t>
            </w:r>
            <w:r w:rsidR="00246290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2462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C8" w:rsidRPr="00122995" w:rsidRDefault="0075376B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6" w:history="1">
              <w:r w:rsidRPr="00932417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http://zakupki.butb.by</w:t>
              </w:r>
            </w:hyperlink>
          </w:p>
        </w:tc>
      </w:tr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B65CE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lastRenderedPageBreak/>
              <w:t>Предельная</w:t>
            </w:r>
            <w:r w:rsidR="00583366" w:rsidRPr="00122995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246290" w:rsidP="00E43A0D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280,80</w:t>
            </w:r>
            <w:r w:rsidR="0075376B"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583366" w:rsidRPr="00122995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583366" w:rsidRPr="00122995" w:rsidTr="00411AEB">
        <w:trPr>
          <w:trHeight w:val="144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5873C2" w:rsidRDefault="00583366" w:rsidP="005873C2">
            <w:pPr>
              <w:adjustRightInd w:val="0"/>
              <w:ind w:left="23"/>
              <w:jc w:val="both"/>
              <w:rPr>
                <w:sz w:val="28"/>
                <w:szCs w:val="28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</w:t>
            </w:r>
            <w:r w:rsidR="00956D97"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(работ, услуг)» (далее – Закон)</w:t>
            </w:r>
            <w:r w:rsidR="005873C2">
              <w:rPr>
                <w:sz w:val="28"/>
                <w:szCs w:val="28"/>
              </w:rPr>
              <w:t xml:space="preserve"> </w:t>
            </w:r>
            <w:r w:rsidR="00956D97" w:rsidRPr="00122995">
              <w:rPr>
                <w:sz w:val="28"/>
                <w:szCs w:val="28"/>
              </w:rPr>
              <w:t xml:space="preserve">и </w:t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дополнительные</w:t>
            </w:r>
            <w:r w:rsidR="00956D97" w:rsidRPr="00122995">
              <w:rPr>
                <w:color w:val="000000"/>
                <w:sz w:val="28"/>
                <w:szCs w:val="28"/>
              </w:rPr>
              <w:t xml:space="preserve"> </w:t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="00FE31AF" w:rsidRPr="00122995">
              <w:rPr>
                <w:color w:val="000000"/>
                <w:sz w:val="28"/>
                <w:szCs w:val="28"/>
              </w:rPr>
              <w:br/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="00956D97" w:rsidRPr="00122995">
              <w:rPr>
                <w:color w:val="000000"/>
                <w:sz w:val="28"/>
                <w:szCs w:val="28"/>
              </w:rPr>
              <w:t xml:space="preserve"> </w:t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="00956D97" w:rsidRPr="00122995">
              <w:rPr>
                <w:color w:val="000000"/>
                <w:sz w:val="28"/>
                <w:szCs w:val="28"/>
              </w:rPr>
              <w:t xml:space="preserve"> </w:t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Беларусь «О государственных закупках товаров (работ, услуг)»</w:t>
            </w:r>
            <w:r w:rsidR="00956D97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.</w:t>
            </w:r>
          </w:p>
          <w:p w:rsidR="00A16AE4" w:rsidRPr="00122995" w:rsidRDefault="00583366" w:rsidP="00E25101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Для подтверждения соответствия требованию абзаца второго пункта 2 статьи 16 Закона должен будет представить</w:t>
            </w:r>
            <w:r w:rsidR="00B6031E"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:</w:t>
            </w:r>
          </w:p>
          <w:p w:rsidR="00583366" w:rsidRPr="00122995" w:rsidRDefault="00A16AE4" w:rsidP="00E25101">
            <w:pPr>
              <w:adjustRightInd w:val="0"/>
              <w:ind w:left="24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="00583366"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свидетельство о государственной регистрации</w:t>
            </w: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;</w:t>
            </w:r>
          </w:p>
          <w:p w:rsidR="00FD485E" w:rsidRPr="0075376B" w:rsidRDefault="00583366" w:rsidP="0075376B">
            <w:pPr>
              <w:adjustRightInd w:val="0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Для подтверждения соответствия иным требованиям пункта 2 статьи 16 Закона - соответствующее </w:t>
            </w:r>
            <w:r w:rsidR="00800124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заявление (Приложение №1</w:t>
            </w: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).</w:t>
            </w:r>
          </w:p>
        </w:tc>
      </w:tr>
      <w:tr w:rsidR="00583366" w:rsidRPr="00122995" w:rsidTr="00411AEB">
        <w:trPr>
          <w:trHeight w:val="962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583366" w:rsidRPr="00122995" w:rsidTr="00411AEB">
        <w:trPr>
          <w:trHeight w:val="330"/>
        </w:trPr>
        <w:tc>
          <w:tcPr>
            <w:tcW w:w="10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583366" w:rsidRPr="00122995" w:rsidTr="00411AE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0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BC2248" w:rsidP="004D6C25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1229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</w:t>
            </w:r>
            <w:r w:rsidR="00583366" w:rsidRPr="001229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 № 1</w:t>
            </w:r>
          </w:p>
        </w:tc>
      </w:tr>
      <w:tr w:rsidR="00583366" w:rsidRPr="00122995" w:rsidTr="00411AE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AB64E3" w:rsidRDefault="00AB64E3" w:rsidP="0004236E">
            <w:pPr>
              <w:pStyle w:val="aa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64E3">
              <w:rPr>
                <w:rFonts w:ascii="Times New Roman" w:hAnsi="Times New Roman" w:cs="Times New Roman"/>
                <w:sz w:val="28"/>
                <w:szCs w:val="28"/>
              </w:rPr>
              <w:t>Противогололедный реагент</w:t>
            </w:r>
          </w:p>
        </w:tc>
      </w:tr>
      <w:tr w:rsidR="00583366" w:rsidRPr="00122995" w:rsidTr="00411AE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3366" w:rsidRPr="00813ABA" w:rsidRDefault="002736E8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08.93.10.130</w:t>
            </w:r>
          </w:p>
        </w:tc>
      </w:tr>
      <w:tr w:rsidR="00583366" w:rsidRPr="00122995" w:rsidTr="00C325AD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813ABA" w:rsidRDefault="002736E8" w:rsidP="00813ABA">
            <w:pPr>
              <w:pStyle w:val="a00"/>
              <w:spacing w:line="280" w:lineRule="atLeast"/>
              <w:jc w:val="both"/>
              <w:rPr>
                <w:bCs/>
                <w:sz w:val="28"/>
                <w:szCs w:val="28"/>
                <w:lang w:eastAsia="be-BY"/>
              </w:rPr>
            </w:pPr>
            <w:r>
              <w:rPr>
                <w:bCs/>
                <w:sz w:val="28"/>
                <w:szCs w:val="28"/>
                <w:lang w:eastAsia="be-BY"/>
              </w:rPr>
              <w:t>Соль для промышленных целей</w:t>
            </w:r>
          </w:p>
        </w:tc>
      </w:tr>
      <w:tr w:rsidR="00583366" w:rsidRPr="00122995" w:rsidTr="00411AE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246290" w:rsidP="007F38A5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  <w:r w:rsidR="002736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00 кг</w:t>
            </w:r>
          </w:p>
        </w:tc>
      </w:tr>
      <w:tr w:rsidR="00583366" w:rsidRPr="00122995" w:rsidTr="00411AE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646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685CF7" w:rsidP="00CE1996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Сентябрь-октябрь</w:t>
            </w:r>
            <w:r w:rsidR="00813A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46290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993715" w:rsidRPr="001229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583366" w:rsidRPr="00122995" w:rsidTr="00411AE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646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583366" w:rsidP="007F38A5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583366" w:rsidRPr="00122995" w:rsidTr="00411AE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646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B65CE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583366"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246290" w:rsidP="00A16AE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280,80</w:t>
            </w:r>
            <w:r w:rsidR="007537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534E3"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583366" w:rsidRPr="00122995" w:rsidTr="00411AE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646"/>
        </w:trPr>
        <w:tc>
          <w:tcPr>
            <w:tcW w:w="5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583366" w:rsidRPr="00122995" w:rsidTr="00411AEB">
        <w:trPr>
          <w:trHeight w:val="330"/>
        </w:trPr>
        <w:tc>
          <w:tcPr>
            <w:tcW w:w="10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583366" w:rsidRPr="00122995" w:rsidTr="00411AEB">
        <w:trPr>
          <w:trHeight w:val="2586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95" w:rsidRPr="00122995" w:rsidRDefault="004E3385" w:rsidP="004E3385">
            <w:pPr>
              <w:adjustRightInd w:val="0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Согласно тех</w:t>
            </w:r>
            <w:r w:rsidR="00FD0FC6">
              <w:rPr>
                <w:sz w:val="28"/>
                <w:szCs w:val="28"/>
                <w:lang w:bidi="ne-NP"/>
              </w:rPr>
              <w:t>ническому заданию. (Приложение 2</w:t>
            </w:r>
            <w:r w:rsidRPr="00122995">
              <w:rPr>
                <w:sz w:val="28"/>
                <w:szCs w:val="28"/>
                <w:lang w:bidi="ne-NP"/>
              </w:rPr>
              <w:t xml:space="preserve">). </w:t>
            </w:r>
          </w:p>
          <w:p w:rsidR="00583366" w:rsidRPr="00122995" w:rsidRDefault="008C12F0" w:rsidP="004E3385">
            <w:pPr>
              <w:adjustRightInd w:val="0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Товар должен быть новый, не бывший в употреблении.</w:t>
            </w:r>
          </w:p>
        </w:tc>
      </w:tr>
    </w:tbl>
    <w:p w:rsidR="0075376B" w:rsidRPr="00932417" w:rsidRDefault="00246290" w:rsidP="0075376B">
      <w:pPr>
        <w:autoSpaceDE w:val="0"/>
        <w:autoSpaceDN w:val="0"/>
        <w:adjustRightInd w:val="0"/>
        <w:ind w:left="-567" w:firstLine="540"/>
        <w:jc w:val="both"/>
        <w:rPr>
          <w:sz w:val="28"/>
          <w:szCs w:val="28"/>
          <w:lang w:bidi="ne-NP"/>
        </w:rPr>
      </w:pPr>
      <w:r>
        <w:rPr>
          <w:b/>
          <w:bCs/>
          <w:sz w:val="28"/>
          <w:szCs w:val="28"/>
          <w:lang w:bidi="ne-NP"/>
        </w:rPr>
        <w:t>I</w:t>
      </w:r>
      <w:r>
        <w:rPr>
          <w:b/>
          <w:bCs/>
          <w:sz w:val="28"/>
          <w:szCs w:val="28"/>
          <w:lang w:val="en-US" w:bidi="ne-NP"/>
        </w:rPr>
        <w:t>II</w:t>
      </w:r>
      <w:r w:rsidR="0075376B" w:rsidRPr="00932417">
        <w:rPr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="0075376B" w:rsidRPr="00932417">
        <w:rPr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75376B" w:rsidRPr="00932417" w:rsidRDefault="00246290" w:rsidP="0075376B">
      <w:pPr>
        <w:autoSpaceDE w:val="0"/>
        <w:autoSpaceDN w:val="0"/>
        <w:adjustRightInd w:val="0"/>
        <w:ind w:left="-567" w:firstLine="540"/>
        <w:jc w:val="both"/>
        <w:rPr>
          <w:sz w:val="28"/>
          <w:szCs w:val="28"/>
          <w:lang w:bidi="ne-NP"/>
        </w:rPr>
      </w:pPr>
      <w:r>
        <w:rPr>
          <w:b/>
          <w:bCs/>
          <w:sz w:val="28"/>
          <w:szCs w:val="28"/>
          <w:lang w:val="en-US" w:bidi="ne-NP"/>
        </w:rPr>
        <w:t>I</w:t>
      </w:r>
      <w:r w:rsidR="0075376B" w:rsidRPr="00932417">
        <w:rPr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="0075376B" w:rsidRPr="00932417">
        <w:rPr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 w:rsidR="0075376B" w:rsidRPr="00932417">
        <w:rPr>
          <w:sz w:val="28"/>
          <w:szCs w:val="28"/>
          <w:lang w:val="en-US" w:bidi="ne-NP"/>
        </w:rPr>
        <w:t>BYN</w:t>
      </w:r>
      <w:r w:rsidR="0075376B" w:rsidRPr="00932417">
        <w:rPr>
          <w:sz w:val="28"/>
          <w:szCs w:val="28"/>
          <w:lang w:bidi="ne-NP"/>
        </w:rPr>
        <w:t>).</w:t>
      </w:r>
    </w:p>
    <w:p w:rsidR="0075376B" w:rsidRPr="00932417" w:rsidRDefault="00246290" w:rsidP="0075376B">
      <w:pPr>
        <w:pStyle w:val="ConsPlusNormal"/>
        <w:ind w:left="-567" w:firstLine="540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75376B" w:rsidRPr="00932417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 w:rsidR="0075376B" w:rsidRPr="00932417"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 w:rsidR="0075376B" w:rsidRPr="00932417">
        <w:rPr>
          <w:rFonts w:ascii="Times New Roman" w:hAnsi="Times New Roman" w:cs="Times New Roman"/>
          <w:sz w:val="28"/>
          <w:szCs w:val="28"/>
          <w:lang w:eastAsia="en-US"/>
        </w:rPr>
        <w:t xml:space="preserve">и должно содержать описание предлагаемого товара, стоимость товара, срок поставки, гарантийный срок на товар, </w:t>
      </w:r>
      <w:r>
        <w:rPr>
          <w:rFonts w:ascii="Times New Roman" w:hAnsi="Times New Roman" w:cs="Times New Roman"/>
          <w:sz w:val="28"/>
          <w:szCs w:val="28"/>
          <w:lang w:eastAsia="en-US"/>
        </w:rPr>
        <w:t>документы, указанные в п.6</w:t>
      </w:r>
      <w:r w:rsidR="0075376B" w:rsidRPr="0093241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75376B" w:rsidRPr="00932417" w:rsidRDefault="00246290" w:rsidP="0075376B">
      <w:pPr>
        <w:pStyle w:val="ConsPlusNormal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75376B" w:rsidRPr="00932417"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75376B" w:rsidRPr="00932417" w:rsidRDefault="0075376B" w:rsidP="0075376B">
      <w:pPr>
        <w:pStyle w:val="ConsPlusNonformat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2417">
        <w:rPr>
          <w:rFonts w:ascii="Times New Roman" w:hAnsi="Times New Roman" w:cs="Times New Roman"/>
          <w:sz w:val="28"/>
          <w:szCs w:val="28"/>
        </w:rPr>
        <w:t>Участник должен соответствовать требованиям п.2 ст.16 Закона Республики Беларусь от 13 июля 2012 года № 419-З «О государственных за</w:t>
      </w:r>
      <w:r>
        <w:rPr>
          <w:rFonts w:ascii="Times New Roman" w:hAnsi="Times New Roman" w:cs="Times New Roman"/>
          <w:sz w:val="28"/>
          <w:szCs w:val="28"/>
        </w:rPr>
        <w:t xml:space="preserve">купках товаров (работ, услуг)» и  </w:t>
      </w:r>
      <w:r w:rsidRPr="00625DDC">
        <w:rPr>
          <w:rStyle w:val="fontstyle01"/>
          <w:rFonts w:ascii="Times New Roman" w:hAnsi="Times New Roman" w:cs="Times New Roman"/>
          <w:sz w:val="28"/>
          <w:szCs w:val="28"/>
        </w:rPr>
        <w:t>дополнительные</w:t>
      </w:r>
      <w:r w:rsidRPr="00625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5DDC">
        <w:rPr>
          <w:rStyle w:val="fontstyle01"/>
          <w:rFonts w:ascii="Times New Roman" w:hAnsi="Times New Roman" w:cs="Times New Roman"/>
          <w:sz w:val="28"/>
          <w:szCs w:val="28"/>
        </w:rPr>
        <w:t>требования, устанавливаемые подп. 1.7 п.1 на основании постановления Совета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5DDC">
        <w:rPr>
          <w:rStyle w:val="fontstyle01"/>
          <w:rFonts w:ascii="Times New Roman" w:hAnsi="Times New Roman" w:cs="Times New Roman"/>
          <w:sz w:val="28"/>
          <w:szCs w:val="28"/>
        </w:rPr>
        <w:t>Министров Республики Беларусь от 15 июня 2019 года №395 «О реализации Закона</w:t>
      </w:r>
      <w:r w:rsidRPr="00625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5DDC">
        <w:rPr>
          <w:rStyle w:val="fontstyle01"/>
          <w:rFonts w:ascii="Times New Roman" w:hAnsi="Times New Roman" w:cs="Times New Roman"/>
          <w:sz w:val="28"/>
          <w:szCs w:val="28"/>
        </w:rPr>
        <w:t>Республики Беларусь «О внесении изменений и дополнений в Закон Республики</w:t>
      </w:r>
      <w:r w:rsidRPr="00625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5DDC">
        <w:rPr>
          <w:rStyle w:val="fontstyle01"/>
          <w:rFonts w:ascii="Times New Roman" w:hAnsi="Times New Roman" w:cs="Times New Roman"/>
          <w:sz w:val="28"/>
          <w:szCs w:val="28"/>
        </w:rPr>
        <w:t>Беларусь «О государственных закупках товаров (работ, услуг)».</w:t>
      </w:r>
      <w:r w:rsidRPr="00932417">
        <w:rPr>
          <w:rFonts w:ascii="Times New Roman" w:hAnsi="Times New Roman" w:cs="Times New Roman"/>
          <w:sz w:val="28"/>
          <w:szCs w:val="28"/>
        </w:rPr>
        <w:t xml:space="preserve"> и представить следующие документы:</w:t>
      </w:r>
    </w:p>
    <w:p w:rsidR="0075376B" w:rsidRPr="00932417" w:rsidRDefault="0075376B" w:rsidP="0075376B">
      <w:pPr>
        <w:pStyle w:val="ConsPlusNonformat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2417">
        <w:rPr>
          <w:rFonts w:ascii="Times New Roman" w:hAnsi="Times New Roman" w:cs="Times New Roman"/>
          <w:sz w:val="28"/>
          <w:szCs w:val="28"/>
        </w:rPr>
        <w:t>Заявление участника о соответствии с п.2 ст.16 Закона Республики Беларусь от 13 июля 2012 года "О государственных закупках товаров (работ, услуг)";</w:t>
      </w:r>
    </w:p>
    <w:p w:rsidR="0075376B" w:rsidRDefault="0075376B" w:rsidP="0075376B">
      <w:pPr>
        <w:autoSpaceDE w:val="0"/>
        <w:autoSpaceDN w:val="0"/>
        <w:adjustRightInd w:val="0"/>
        <w:ind w:left="-567" w:firstLine="540"/>
        <w:jc w:val="both"/>
        <w:rPr>
          <w:sz w:val="28"/>
          <w:szCs w:val="28"/>
        </w:rPr>
      </w:pPr>
      <w:r w:rsidRPr="00932417">
        <w:rPr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75376B" w:rsidRDefault="0075376B" w:rsidP="0075376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5376B" w:rsidRDefault="0075376B" w:rsidP="0075376B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  <w:r w:rsidRPr="00122995">
        <w:rPr>
          <w:color w:val="000000"/>
          <w:sz w:val="28"/>
          <w:szCs w:val="28"/>
        </w:rPr>
        <w:t xml:space="preserve">Ведущий специалист по организации закупок       </w:t>
      </w:r>
      <w:r w:rsidRPr="00122995">
        <w:rPr>
          <w:color w:val="000000"/>
          <w:sz w:val="28"/>
          <w:szCs w:val="28"/>
        </w:rPr>
        <w:tab/>
      </w:r>
      <w:r w:rsidRPr="00122995">
        <w:rPr>
          <w:color w:val="000000"/>
          <w:sz w:val="28"/>
          <w:szCs w:val="28"/>
        </w:rPr>
        <w:tab/>
      </w:r>
      <w:r w:rsidRPr="00122995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</w:t>
      </w:r>
      <w:r w:rsidRPr="00122995">
        <w:rPr>
          <w:color w:val="000000"/>
          <w:sz w:val="28"/>
          <w:szCs w:val="28"/>
        </w:rPr>
        <w:t xml:space="preserve"> </w:t>
      </w:r>
      <w:proofErr w:type="spellStart"/>
      <w:r w:rsidRPr="00122995">
        <w:rPr>
          <w:color w:val="000000"/>
          <w:sz w:val="28"/>
          <w:szCs w:val="28"/>
        </w:rPr>
        <w:t>И.В.Манулик</w:t>
      </w:r>
      <w:proofErr w:type="spellEnd"/>
    </w:p>
    <w:p w:rsidR="00FD0FC6" w:rsidRDefault="00FD0FC6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</w:p>
    <w:p w:rsidR="0075376B" w:rsidRDefault="0075376B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</w:p>
    <w:p w:rsidR="0075376B" w:rsidRDefault="0075376B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</w:p>
    <w:p w:rsidR="00246290" w:rsidRDefault="00246290" w:rsidP="004821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48219B" w:rsidRDefault="0048219B" w:rsidP="004821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bookmarkStart w:id="0" w:name="_GoBack"/>
      <w:bookmarkEnd w:id="0"/>
    </w:p>
    <w:p w:rsidR="00246290" w:rsidRDefault="00246290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</w:p>
    <w:p w:rsidR="0075376B" w:rsidRDefault="0075376B" w:rsidP="0075376B">
      <w:pPr>
        <w:pBdr>
          <w:top w:val="nil"/>
          <w:left w:val="nil"/>
          <w:bottom w:val="nil"/>
          <w:right w:val="nil"/>
          <w:between w:val="nil"/>
        </w:pBdr>
        <w:ind w:left="-426" w:right="284"/>
        <w:rPr>
          <w:color w:val="000000"/>
          <w:sz w:val="28"/>
          <w:szCs w:val="28"/>
        </w:rPr>
      </w:pPr>
    </w:p>
    <w:p w:rsidR="00122995" w:rsidRPr="00122995" w:rsidRDefault="00122995" w:rsidP="00CD135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ab/>
      </w:r>
      <w:r>
        <w:rPr>
          <w:color w:val="000000"/>
          <w:sz w:val="26"/>
          <w:szCs w:val="26"/>
        </w:rPr>
        <w:tab/>
      </w:r>
      <w:r w:rsidR="00800124">
        <w:rPr>
          <w:color w:val="000000"/>
          <w:sz w:val="26"/>
          <w:szCs w:val="26"/>
        </w:rPr>
        <w:tab/>
      </w:r>
      <w:r w:rsidR="00800124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</w:t>
      </w:r>
      <w:r w:rsidR="00FD0FC6">
        <w:rPr>
          <w:color w:val="000000"/>
          <w:sz w:val="26"/>
          <w:szCs w:val="26"/>
        </w:rPr>
        <w:t xml:space="preserve">              </w:t>
      </w:r>
      <w:r w:rsidR="0051058A">
        <w:rPr>
          <w:color w:val="000000"/>
          <w:sz w:val="26"/>
          <w:szCs w:val="26"/>
        </w:rPr>
        <w:t xml:space="preserve">                       </w:t>
      </w:r>
      <w:r w:rsidR="0075376B">
        <w:rPr>
          <w:color w:val="000000"/>
          <w:sz w:val="26"/>
          <w:szCs w:val="26"/>
        </w:rPr>
        <w:t xml:space="preserve">                   </w:t>
      </w:r>
      <w:r>
        <w:rPr>
          <w:color w:val="000000"/>
          <w:sz w:val="26"/>
          <w:szCs w:val="26"/>
        </w:rPr>
        <w:t xml:space="preserve"> </w:t>
      </w:r>
      <w:r w:rsidR="0068091A">
        <w:rPr>
          <w:color w:val="000000"/>
          <w:sz w:val="26"/>
          <w:szCs w:val="26"/>
        </w:rPr>
        <w:t xml:space="preserve">  </w:t>
      </w:r>
      <w:r w:rsidR="00FD0FC6">
        <w:rPr>
          <w:b/>
          <w:color w:val="000000"/>
          <w:sz w:val="26"/>
          <w:szCs w:val="26"/>
        </w:rPr>
        <w:t>Приложение 1</w:t>
      </w:r>
    </w:p>
    <w:p w:rsidR="00122995" w:rsidRDefault="00122995" w:rsidP="000C1B52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6"/>
          <w:szCs w:val="26"/>
        </w:rPr>
      </w:pPr>
    </w:p>
    <w:p w:rsidR="00122995" w:rsidRPr="0068091A" w:rsidRDefault="00122995" w:rsidP="0068091A">
      <w:pPr>
        <w:ind w:left="-426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122995" w:rsidRPr="00E36EA0" w:rsidRDefault="00122995" w:rsidP="000C1B52">
      <w:pPr>
        <w:ind w:left="-426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122995" w:rsidRPr="00E36EA0" w:rsidRDefault="00122995" w:rsidP="000C1B52">
      <w:pPr>
        <w:widowControl w:val="0"/>
        <w:ind w:left="-426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участник не считается подвергавшимся административному взысканию за административные правонарушения, предусмотренные в частях</w:t>
      </w:r>
      <w:r>
        <w:rPr>
          <w:szCs w:val="24"/>
        </w:rPr>
        <w:t xml:space="preserve"> 1,</w:t>
      </w:r>
      <w:r w:rsidRPr="00E36EA0">
        <w:rPr>
          <w:szCs w:val="24"/>
        </w:rPr>
        <w:t xml:space="preserve">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122995" w:rsidRPr="00E36EA0" w:rsidRDefault="00122995" w:rsidP="000C1B52">
      <w:pPr>
        <w:ind w:left="-426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122995" w:rsidRPr="0076574C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lastRenderedPageBreak/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76574C">
        <w:rPr>
          <w:color w:val="000000"/>
          <w:szCs w:val="24"/>
          <w:shd w:val="clear" w:color="auto" w:fill="FFFFFF"/>
        </w:rPr>
        <w:t>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</w:p>
    <w:p w:rsidR="004A0424" w:rsidRPr="00BF4D73" w:rsidRDefault="00122995" w:rsidP="00BF4D73">
      <w:pPr>
        <w:ind w:left="-426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</w:t>
      </w:r>
      <w:r w:rsidR="00D44949">
        <w:rPr>
          <w:szCs w:val="24"/>
        </w:rPr>
        <w:t>участника</w:t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  <w:t>МП</w:t>
      </w:r>
      <w:r w:rsidR="00D44949">
        <w:rPr>
          <w:szCs w:val="24"/>
        </w:rPr>
        <w:tab/>
        <w:t>Подпись</w:t>
      </w:r>
      <w:r w:rsidR="00D44949">
        <w:rPr>
          <w:szCs w:val="24"/>
        </w:rPr>
        <w:tab/>
      </w:r>
      <w:r w:rsidR="00D44949">
        <w:rPr>
          <w:szCs w:val="24"/>
        </w:rPr>
        <w:tab/>
        <w:t>Ф.И.О</w:t>
      </w:r>
    </w:p>
    <w:p w:rsidR="004A0424" w:rsidRDefault="004A0424" w:rsidP="00122995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9A615E" w:rsidRDefault="009A615E" w:rsidP="00122995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2736E8" w:rsidRPr="002736E8" w:rsidRDefault="002736E8" w:rsidP="002736E8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2736E8">
        <w:rPr>
          <w:b/>
          <w:sz w:val="28"/>
          <w:szCs w:val="28"/>
        </w:rPr>
        <w:t>Приложение 1</w:t>
      </w:r>
    </w:p>
    <w:p w:rsidR="002736E8" w:rsidRPr="004F3011" w:rsidRDefault="002736E8" w:rsidP="002736E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F3011">
        <w:rPr>
          <w:sz w:val="28"/>
          <w:szCs w:val="28"/>
        </w:rPr>
        <w:tab/>
      </w:r>
      <w:r w:rsidRPr="004F3011">
        <w:rPr>
          <w:sz w:val="28"/>
          <w:szCs w:val="28"/>
        </w:rPr>
        <w:tab/>
      </w:r>
      <w:r w:rsidRPr="004F3011">
        <w:rPr>
          <w:sz w:val="28"/>
          <w:szCs w:val="28"/>
        </w:rPr>
        <w:tab/>
      </w:r>
    </w:p>
    <w:p w:rsidR="002736E8" w:rsidRPr="004E1063" w:rsidRDefault="002736E8" w:rsidP="002736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063">
        <w:rPr>
          <w:b/>
          <w:sz w:val="28"/>
          <w:szCs w:val="28"/>
        </w:rPr>
        <w:t xml:space="preserve">Технические характеристики (описание) </w:t>
      </w:r>
    </w:p>
    <w:p w:rsidR="002736E8" w:rsidRPr="002736E8" w:rsidRDefault="002736E8" w:rsidP="002736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736E8">
        <w:rPr>
          <w:b/>
          <w:sz w:val="28"/>
          <w:szCs w:val="28"/>
        </w:rPr>
        <w:t>ЛОТ №1</w:t>
      </w:r>
    </w:p>
    <w:p w:rsidR="002736E8" w:rsidRPr="004E1063" w:rsidRDefault="002736E8" w:rsidP="002736E8">
      <w:pPr>
        <w:rPr>
          <w:sz w:val="28"/>
          <w:szCs w:val="28"/>
        </w:rPr>
      </w:pPr>
      <w:r w:rsidRPr="004E1063">
        <w:rPr>
          <w:sz w:val="28"/>
          <w:szCs w:val="28"/>
        </w:rPr>
        <w:t>1.Со</w:t>
      </w:r>
      <w:r w:rsidRPr="004E1063">
        <w:rPr>
          <w:sz w:val="28"/>
          <w:szCs w:val="28"/>
          <w:lang w:val="en-US"/>
        </w:rPr>
        <w:t>c</w:t>
      </w:r>
      <w:proofErr w:type="spellStart"/>
      <w:r w:rsidRPr="004E1063">
        <w:rPr>
          <w:sz w:val="28"/>
          <w:szCs w:val="28"/>
        </w:rPr>
        <w:t>тав</w:t>
      </w:r>
      <w:proofErr w:type="spellEnd"/>
      <w:r w:rsidRPr="004E1063">
        <w:rPr>
          <w:sz w:val="28"/>
          <w:szCs w:val="28"/>
        </w:rPr>
        <w:t xml:space="preserve"> (комплектация):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6134"/>
        <w:gridCol w:w="1169"/>
        <w:gridCol w:w="1747"/>
      </w:tblGrid>
      <w:tr w:rsidR="002736E8" w:rsidRPr="002D11AF" w:rsidTr="00B138F5">
        <w:trPr>
          <w:trHeight w:val="510"/>
        </w:trPr>
        <w:tc>
          <w:tcPr>
            <w:tcW w:w="301" w:type="pct"/>
            <w:vAlign w:val="center"/>
          </w:tcPr>
          <w:p w:rsidR="002736E8" w:rsidRPr="002D11AF" w:rsidRDefault="002736E8" w:rsidP="00B138F5">
            <w:pPr>
              <w:jc w:val="center"/>
              <w:rPr>
                <w:szCs w:val="24"/>
              </w:rPr>
            </w:pPr>
            <w:r w:rsidRPr="002D11AF">
              <w:rPr>
                <w:szCs w:val="24"/>
              </w:rPr>
              <w:t>№</w:t>
            </w:r>
          </w:p>
        </w:tc>
        <w:tc>
          <w:tcPr>
            <w:tcW w:w="3185" w:type="pct"/>
            <w:vAlign w:val="center"/>
          </w:tcPr>
          <w:p w:rsidR="002736E8" w:rsidRPr="0068091A" w:rsidRDefault="002736E8" w:rsidP="00B138F5">
            <w:pPr>
              <w:jc w:val="center"/>
              <w:rPr>
                <w:sz w:val="28"/>
                <w:szCs w:val="28"/>
              </w:rPr>
            </w:pPr>
            <w:r w:rsidRPr="0068091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07" w:type="pct"/>
            <w:vAlign w:val="center"/>
          </w:tcPr>
          <w:p w:rsidR="002736E8" w:rsidRPr="0068091A" w:rsidRDefault="002736E8" w:rsidP="00B138F5">
            <w:pPr>
              <w:jc w:val="center"/>
              <w:rPr>
                <w:sz w:val="28"/>
                <w:szCs w:val="28"/>
              </w:rPr>
            </w:pPr>
            <w:r w:rsidRPr="0068091A">
              <w:rPr>
                <w:sz w:val="28"/>
                <w:szCs w:val="28"/>
              </w:rPr>
              <w:t>Ед. изм.</w:t>
            </w:r>
          </w:p>
        </w:tc>
        <w:tc>
          <w:tcPr>
            <w:tcW w:w="907" w:type="pct"/>
            <w:vAlign w:val="center"/>
          </w:tcPr>
          <w:p w:rsidR="002736E8" w:rsidRPr="0068091A" w:rsidRDefault="002736E8" w:rsidP="00B138F5">
            <w:pPr>
              <w:jc w:val="center"/>
              <w:rPr>
                <w:sz w:val="28"/>
                <w:szCs w:val="28"/>
              </w:rPr>
            </w:pPr>
            <w:r w:rsidRPr="0068091A">
              <w:rPr>
                <w:sz w:val="28"/>
                <w:szCs w:val="28"/>
              </w:rPr>
              <w:t>Количество</w:t>
            </w:r>
          </w:p>
        </w:tc>
      </w:tr>
      <w:tr w:rsidR="002736E8" w:rsidRPr="00DE5D1B" w:rsidTr="00B138F5">
        <w:trPr>
          <w:trHeight w:val="418"/>
        </w:trPr>
        <w:tc>
          <w:tcPr>
            <w:tcW w:w="301" w:type="pct"/>
            <w:vAlign w:val="center"/>
          </w:tcPr>
          <w:p w:rsidR="002736E8" w:rsidRPr="00DE5D1B" w:rsidRDefault="002736E8" w:rsidP="00B138F5">
            <w:pPr>
              <w:jc w:val="center"/>
              <w:rPr>
                <w:szCs w:val="24"/>
              </w:rPr>
            </w:pPr>
            <w:r w:rsidRPr="00DE5D1B">
              <w:rPr>
                <w:szCs w:val="24"/>
              </w:rPr>
              <w:t>1</w:t>
            </w:r>
          </w:p>
        </w:tc>
        <w:tc>
          <w:tcPr>
            <w:tcW w:w="3185" w:type="pct"/>
          </w:tcPr>
          <w:p w:rsidR="002736E8" w:rsidRPr="0068091A" w:rsidRDefault="002736E8" w:rsidP="00B138F5">
            <w:pPr>
              <w:jc w:val="center"/>
              <w:rPr>
                <w:sz w:val="28"/>
                <w:szCs w:val="28"/>
              </w:rPr>
            </w:pPr>
            <w:r w:rsidRPr="0068091A">
              <w:rPr>
                <w:sz w:val="28"/>
                <w:szCs w:val="28"/>
              </w:rPr>
              <w:t>Противогололедный реагент</w:t>
            </w:r>
          </w:p>
        </w:tc>
        <w:tc>
          <w:tcPr>
            <w:tcW w:w="607" w:type="pct"/>
            <w:vAlign w:val="center"/>
          </w:tcPr>
          <w:p w:rsidR="002736E8" w:rsidRPr="0068091A" w:rsidRDefault="002736E8" w:rsidP="00B138F5">
            <w:pPr>
              <w:jc w:val="center"/>
              <w:rPr>
                <w:sz w:val="28"/>
                <w:szCs w:val="28"/>
              </w:rPr>
            </w:pPr>
            <w:r w:rsidRPr="0068091A">
              <w:rPr>
                <w:sz w:val="28"/>
                <w:szCs w:val="28"/>
              </w:rPr>
              <w:t>кг</w:t>
            </w:r>
          </w:p>
        </w:tc>
        <w:tc>
          <w:tcPr>
            <w:tcW w:w="907" w:type="pct"/>
            <w:vAlign w:val="center"/>
          </w:tcPr>
          <w:p w:rsidR="002736E8" w:rsidRPr="0068091A" w:rsidRDefault="00246290" w:rsidP="00B138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736E8" w:rsidRPr="0068091A">
              <w:rPr>
                <w:sz w:val="28"/>
                <w:szCs w:val="28"/>
              </w:rPr>
              <w:t>00</w:t>
            </w:r>
          </w:p>
        </w:tc>
      </w:tr>
    </w:tbl>
    <w:p w:rsidR="002736E8" w:rsidRDefault="002736E8" w:rsidP="002736E8">
      <w:pPr>
        <w:ind w:firstLine="708"/>
        <w:rPr>
          <w:sz w:val="28"/>
          <w:szCs w:val="28"/>
        </w:rPr>
      </w:pPr>
      <w:r w:rsidRPr="004E1063">
        <w:rPr>
          <w:sz w:val="28"/>
          <w:szCs w:val="28"/>
        </w:rPr>
        <w:t>2.Технические требования:</w:t>
      </w:r>
    </w:p>
    <w:p w:rsidR="002736E8" w:rsidRPr="00A42545" w:rsidRDefault="002736E8" w:rsidP="002736E8">
      <w:pPr>
        <w:ind w:firstLine="708"/>
        <w:rPr>
          <w:color w:val="1F1F1F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 w:rsidRPr="00A42545">
        <w:rPr>
          <w:sz w:val="28"/>
          <w:szCs w:val="28"/>
        </w:rPr>
        <w:t xml:space="preserve">1. Противогололедный реагент должен </w:t>
      </w:r>
      <w:r w:rsidRPr="00A42545">
        <w:rPr>
          <w:color w:val="1F1F1F"/>
          <w:sz w:val="28"/>
          <w:szCs w:val="28"/>
          <w:shd w:val="clear" w:color="auto" w:fill="FFFFFF"/>
        </w:rPr>
        <w:t>состоять из солей натрия и калия.</w:t>
      </w:r>
    </w:p>
    <w:p w:rsidR="002736E8" w:rsidRPr="00A42545" w:rsidRDefault="002736E8" w:rsidP="002736E8">
      <w:pPr>
        <w:ind w:firstLine="708"/>
        <w:rPr>
          <w:color w:val="333333"/>
          <w:sz w:val="28"/>
          <w:szCs w:val="28"/>
          <w:shd w:val="clear" w:color="auto" w:fill="FFFFFF"/>
        </w:rPr>
      </w:pPr>
      <w:r>
        <w:rPr>
          <w:color w:val="1F1F1F"/>
          <w:sz w:val="28"/>
          <w:szCs w:val="28"/>
          <w:shd w:val="clear" w:color="auto" w:fill="FFFFFF"/>
        </w:rPr>
        <w:t>2.</w:t>
      </w:r>
      <w:r w:rsidRPr="00A42545">
        <w:rPr>
          <w:color w:val="1F1F1F"/>
          <w:sz w:val="28"/>
          <w:szCs w:val="28"/>
          <w:shd w:val="clear" w:color="auto" w:fill="FFFFFF"/>
        </w:rPr>
        <w:t xml:space="preserve">2. </w:t>
      </w:r>
      <w:r w:rsidRPr="00A42545">
        <w:rPr>
          <w:color w:val="333333"/>
          <w:sz w:val="28"/>
          <w:szCs w:val="28"/>
          <w:shd w:val="clear" w:color="auto" w:fill="FFFFFF"/>
        </w:rPr>
        <w:t xml:space="preserve">Применятся на любой местности и работать при температурах от 0 до -15 градусов. </w:t>
      </w:r>
    </w:p>
    <w:p w:rsidR="002736E8" w:rsidRPr="00A42545" w:rsidRDefault="002736E8" w:rsidP="002736E8">
      <w:pPr>
        <w:ind w:firstLine="708"/>
        <w:rPr>
          <w:color w:val="1F1F1F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2.</w:t>
      </w:r>
      <w:r w:rsidRPr="00A42545">
        <w:rPr>
          <w:color w:val="333333"/>
          <w:sz w:val="28"/>
          <w:szCs w:val="28"/>
          <w:shd w:val="clear" w:color="auto" w:fill="FFFFFF"/>
        </w:rPr>
        <w:t>3. Подходить для обработки тротуаров и других пешеходных зон.</w:t>
      </w:r>
    </w:p>
    <w:p w:rsidR="002736E8" w:rsidRPr="00A42545" w:rsidRDefault="002736E8" w:rsidP="002736E8">
      <w:pPr>
        <w:rPr>
          <w:color w:val="1F1F1F"/>
          <w:sz w:val="28"/>
          <w:szCs w:val="28"/>
          <w:shd w:val="clear" w:color="auto" w:fill="FFFFFF"/>
        </w:rPr>
      </w:pPr>
      <w:r w:rsidRPr="00A42545">
        <w:rPr>
          <w:color w:val="1F1F1F"/>
          <w:sz w:val="28"/>
          <w:szCs w:val="28"/>
          <w:shd w:val="clear" w:color="auto" w:fill="FFFFFF"/>
        </w:rPr>
        <w:t xml:space="preserve"> </w:t>
      </w:r>
      <w:r>
        <w:rPr>
          <w:color w:val="1F1F1F"/>
          <w:sz w:val="28"/>
          <w:szCs w:val="28"/>
          <w:shd w:val="clear" w:color="auto" w:fill="FFFFFF"/>
        </w:rPr>
        <w:tab/>
        <w:t>2.</w:t>
      </w:r>
      <w:r w:rsidRPr="00A42545">
        <w:rPr>
          <w:color w:val="1F1F1F"/>
          <w:sz w:val="28"/>
          <w:szCs w:val="28"/>
          <w:shd w:val="clear" w:color="auto" w:fill="FFFFFF"/>
        </w:rPr>
        <w:t xml:space="preserve">4. Быть безопасным для обуви пешеходов, состояния колес автомобиля, почвы и деревьев. </w:t>
      </w:r>
    </w:p>
    <w:p w:rsidR="002736E8" w:rsidRPr="00A42545" w:rsidRDefault="002736E8" w:rsidP="002736E8">
      <w:pPr>
        <w:ind w:firstLine="708"/>
        <w:rPr>
          <w:sz w:val="28"/>
          <w:szCs w:val="28"/>
        </w:rPr>
      </w:pPr>
      <w:r>
        <w:rPr>
          <w:color w:val="1F1F1F"/>
          <w:sz w:val="28"/>
          <w:szCs w:val="28"/>
          <w:shd w:val="clear" w:color="auto" w:fill="FFFFFF"/>
        </w:rPr>
        <w:t>2.</w:t>
      </w:r>
      <w:r w:rsidRPr="00A42545">
        <w:rPr>
          <w:color w:val="1F1F1F"/>
          <w:sz w:val="28"/>
          <w:szCs w:val="28"/>
          <w:shd w:val="clear" w:color="auto" w:fill="FFFFFF"/>
        </w:rPr>
        <w:t xml:space="preserve">5. </w:t>
      </w:r>
      <w:r w:rsidRPr="00A42545">
        <w:rPr>
          <w:sz w:val="28"/>
          <w:szCs w:val="28"/>
        </w:rPr>
        <w:t>Допускается его применение на территориях детских садов, школ и поликлиник.</w:t>
      </w:r>
    </w:p>
    <w:p w:rsidR="002736E8" w:rsidRDefault="002736E8" w:rsidP="002736E8">
      <w:pPr>
        <w:rPr>
          <w:sz w:val="28"/>
          <w:szCs w:val="28"/>
        </w:rPr>
      </w:pPr>
    </w:p>
    <w:p w:rsidR="0068091A" w:rsidRDefault="002736E8" w:rsidP="002736E8">
      <w:pPr>
        <w:rPr>
          <w:sz w:val="28"/>
          <w:szCs w:val="28"/>
        </w:rPr>
      </w:pPr>
      <w:r>
        <w:rPr>
          <w:sz w:val="28"/>
          <w:szCs w:val="28"/>
        </w:rPr>
        <w:t>Разработчик</w:t>
      </w:r>
      <w:r w:rsidRPr="004E1063">
        <w:rPr>
          <w:sz w:val="28"/>
          <w:szCs w:val="28"/>
        </w:rPr>
        <w:t xml:space="preserve"> технических </w:t>
      </w:r>
      <w:r>
        <w:rPr>
          <w:sz w:val="28"/>
          <w:szCs w:val="28"/>
        </w:rPr>
        <w:t>характеристик</w:t>
      </w:r>
      <w:r w:rsidRPr="004E1063">
        <w:rPr>
          <w:sz w:val="28"/>
          <w:szCs w:val="28"/>
        </w:rPr>
        <w:t>:</w:t>
      </w:r>
    </w:p>
    <w:p w:rsidR="00246290" w:rsidRDefault="00246290" w:rsidP="002736E8">
      <w:pPr>
        <w:rPr>
          <w:sz w:val="28"/>
          <w:szCs w:val="28"/>
        </w:rPr>
      </w:pPr>
    </w:p>
    <w:p w:rsidR="002736E8" w:rsidRPr="0068091A" w:rsidRDefault="002736E8" w:rsidP="002736E8">
      <w:pPr>
        <w:rPr>
          <w:sz w:val="28"/>
          <w:szCs w:val="28"/>
        </w:rPr>
      </w:pPr>
      <w:r>
        <w:rPr>
          <w:color w:val="242424"/>
          <w:sz w:val="28"/>
          <w:szCs w:val="28"/>
        </w:rPr>
        <w:t xml:space="preserve">Заведующий хозяйством    </w:t>
      </w:r>
      <w:r>
        <w:rPr>
          <w:color w:val="242424"/>
          <w:sz w:val="28"/>
          <w:szCs w:val="28"/>
        </w:rPr>
        <w:tab/>
        <w:t xml:space="preserve"> </w:t>
      </w:r>
      <w:r>
        <w:rPr>
          <w:color w:val="242424"/>
          <w:sz w:val="28"/>
          <w:szCs w:val="28"/>
        </w:rPr>
        <w:tab/>
      </w:r>
      <w:r>
        <w:rPr>
          <w:color w:val="242424"/>
          <w:sz w:val="28"/>
          <w:szCs w:val="28"/>
        </w:rPr>
        <w:tab/>
      </w:r>
      <w:r>
        <w:rPr>
          <w:color w:val="242424"/>
          <w:sz w:val="28"/>
          <w:szCs w:val="28"/>
        </w:rPr>
        <w:tab/>
      </w:r>
      <w:r>
        <w:rPr>
          <w:color w:val="242424"/>
          <w:sz w:val="28"/>
          <w:szCs w:val="28"/>
        </w:rPr>
        <w:tab/>
      </w:r>
      <w:r w:rsidR="00246290" w:rsidRPr="0048219B">
        <w:rPr>
          <w:color w:val="242424"/>
          <w:sz w:val="28"/>
          <w:szCs w:val="28"/>
        </w:rPr>
        <w:t xml:space="preserve">                  </w:t>
      </w:r>
      <w:r>
        <w:rPr>
          <w:color w:val="242424"/>
          <w:sz w:val="28"/>
          <w:szCs w:val="28"/>
          <w:lang w:val="en-US"/>
        </w:rPr>
        <w:t>C</w:t>
      </w:r>
      <w:r>
        <w:rPr>
          <w:color w:val="242424"/>
          <w:sz w:val="28"/>
          <w:szCs w:val="28"/>
        </w:rPr>
        <w:t>.Ю. Москвина</w:t>
      </w:r>
    </w:p>
    <w:p w:rsidR="002736E8" w:rsidRDefault="002736E8" w:rsidP="002736E8">
      <w:pPr>
        <w:shd w:val="clear" w:color="auto" w:fill="FFFFFF"/>
        <w:rPr>
          <w:color w:val="242424"/>
          <w:sz w:val="28"/>
          <w:szCs w:val="28"/>
        </w:rPr>
      </w:pPr>
    </w:p>
    <w:p w:rsidR="002736E8" w:rsidRDefault="002736E8" w:rsidP="002736E8"/>
    <w:p w:rsidR="009A615E" w:rsidRDefault="009A615E" w:rsidP="00122995">
      <w:pPr>
        <w:autoSpaceDE w:val="0"/>
        <w:autoSpaceDN w:val="0"/>
        <w:adjustRightInd w:val="0"/>
        <w:rPr>
          <w:b/>
          <w:sz w:val="26"/>
          <w:szCs w:val="26"/>
        </w:rPr>
      </w:pPr>
    </w:p>
    <w:sectPr w:rsidR="009A615E" w:rsidSect="0075376B">
      <w:pgSz w:w="11906" w:h="16838"/>
      <w:pgMar w:top="709" w:right="991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364EF"/>
    <w:multiLevelType w:val="hybridMultilevel"/>
    <w:tmpl w:val="1390EAAA"/>
    <w:lvl w:ilvl="0" w:tplc="39CA8D68">
      <w:start w:val="1"/>
      <w:numFmt w:val="decimal"/>
      <w:lvlText w:val="%1."/>
      <w:lvlJc w:val="left"/>
      <w:pPr>
        <w:ind w:left="238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100" w:hanging="360"/>
      </w:pPr>
    </w:lvl>
    <w:lvl w:ilvl="2" w:tplc="0409001B" w:tentative="1">
      <w:start w:val="1"/>
      <w:numFmt w:val="lowerRoman"/>
      <w:lvlText w:val="%3."/>
      <w:lvlJc w:val="right"/>
      <w:pPr>
        <w:ind w:left="3820" w:hanging="180"/>
      </w:pPr>
    </w:lvl>
    <w:lvl w:ilvl="3" w:tplc="0409000F" w:tentative="1">
      <w:start w:val="1"/>
      <w:numFmt w:val="decimal"/>
      <w:lvlText w:val="%4."/>
      <w:lvlJc w:val="left"/>
      <w:pPr>
        <w:ind w:left="4540" w:hanging="360"/>
      </w:pPr>
    </w:lvl>
    <w:lvl w:ilvl="4" w:tplc="04090019" w:tentative="1">
      <w:start w:val="1"/>
      <w:numFmt w:val="lowerLetter"/>
      <w:lvlText w:val="%5."/>
      <w:lvlJc w:val="left"/>
      <w:pPr>
        <w:ind w:left="5260" w:hanging="360"/>
      </w:pPr>
    </w:lvl>
    <w:lvl w:ilvl="5" w:tplc="0409001B" w:tentative="1">
      <w:start w:val="1"/>
      <w:numFmt w:val="lowerRoman"/>
      <w:lvlText w:val="%6."/>
      <w:lvlJc w:val="right"/>
      <w:pPr>
        <w:ind w:left="5980" w:hanging="180"/>
      </w:pPr>
    </w:lvl>
    <w:lvl w:ilvl="6" w:tplc="0409000F" w:tentative="1">
      <w:start w:val="1"/>
      <w:numFmt w:val="decimal"/>
      <w:lvlText w:val="%7."/>
      <w:lvlJc w:val="left"/>
      <w:pPr>
        <w:ind w:left="6700" w:hanging="360"/>
      </w:pPr>
    </w:lvl>
    <w:lvl w:ilvl="7" w:tplc="04090019" w:tentative="1">
      <w:start w:val="1"/>
      <w:numFmt w:val="lowerLetter"/>
      <w:lvlText w:val="%8."/>
      <w:lvlJc w:val="left"/>
      <w:pPr>
        <w:ind w:left="7420" w:hanging="360"/>
      </w:pPr>
    </w:lvl>
    <w:lvl w:ilvl="8" w:tplc="0409001B" w:tentative="1">
      <w:start w:val="1"/>
      <w:numFmt w:val="lowerRoman"/>
      <w:lvlText w:val="%9."/>
      <w:lvlJc w:val="right"/>
      <w:pPr>
        <w:ind w:left="8140" w:hanging="180"/>
      </w:pPr>
    </w:lvl>
  </w:abstractNum>
  <w:abstractNum w:abstractNumId="1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69180987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3F680A"/>
    <w:multiLevelType w:val="multilevel"/>
    <w:tmpl w:val="0C84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164A2"/>
    <w:rsid w:val="000237F9"/>
    <w:rsid w:val="00031ED9"/>
    <w:rsid w:val="00041C48"/>
    <w:rsid w:val="0004236E"/>
    <w:rsid w:val="000462C8"/>
    <w:rsid w:val="000510F5"/>
    <w:rsid w:val="00063141"/>
    <w:rsid w:val="0007185B"/>
    <w:rsid w:val="00077C7F"/>
    <w:rsid w:val="0008017A"/>
    <w:rsid w:val="0008157D"/>
    <w:rsid w:val="0008607C"/>
    <w:rsid w:val="000938CE"/>
    <w:rsid w:val="00093EB7"/>
    <w:rsid w:val="00093F11"/>
    <w:rsid w:val="00095623"/>
    <w:rsid w:val="000B1519"/>
    <w:rsid w:val="000B7737"/>
    <w:rsid w:val="000C1B52"/>
    <w:rsid w:val="000D3E65"/>
    <w:rsid w:val="000D6766"/>
    <w:rsid w:val="000E5039"/>
    <w:rsid w:val="000E6348"/>
    <w:rsid w:val="000F13A6"/>
    <w:rsid w:val="000F6D33"/>
    <w:rsid w:val="000F783E"/>
    <w:rsid w:val="001049F2"/>
    <w:rsid w:val="00122995"/>
    <w:rsid w:val="00124F27"/>
    <w:rsid w:val="0012602E"/>
    <w:rsid w:val="0013079A"/>
    <w:rsid w:val="00130B0A"/>
    <w:rsid w:val="0013138E"/>
    <w:rsid w:val="001368E3"/>
    <w:rsid w:val="00145996"/>
    <w:rsid w:val="001463A9"/>
    <w:rsid w:val="0015469B"/>
    <w:rsid w:val="00156354"/>
    <w:rsid w:val="00156436"/>
    <w:rsid w:val="00157E03"/>
    <w:rsid w:val="00162228"/>
    <w:rsid w:val="00167D3B"/>
    <w:rsid w:val="00171442"/>
    <w:rsid w:val="00171A93"/>
    <w:rsid w:val="00172DED"/>
    <w:rsid w:val="00177420"/>
    <w:rsid w:val="001805E9"/>
    <w:rsid w:val="00181682"/>
    <w:rsid w:val="00182C7A"/>
    <w:rsid w:val="00187CAF"/>
    <w:rsid w:val="00190E15"/>
    <w:rsid w:val="001C41F6"/>
    <w:rsid w:val="001C6821"/>
    <w:rsid w:val="001D6E14"/>
    <w:rsid w:val="001E2A1B"/>
    <w:rsid w:val="001F179B"/>
    <w:rsid w:val="00202951"/>
    <w:rsid w:val="002173C4"/>
    <w:rsid w:val="00227EB9"/>
    <w:rsid w:val="0023155A"/>
    <w:rsid w:val="002321AF"/>
    <w:rsid w:val="0023516F"/>
    <w:rsid w:val="00246290"/>
    <w:rsid w:val="002512DC"/>
    <w:rsid w:val="002528CC"/>
    <w:rsid w:val="0025778B"/>
    <w:rsid w:val="0026316E"/>
    <w:rsid w:val="00265D61"/>
    <w:rsid w:val="0027058B"/>
    <w:rsid w:val="00270E8E"/>
    <w:rsid w:val="00271934"/>
    <w:rsid w:val="002736E8"/>
    <w:rsid w:val="00275D31"/>
    <w:rsid w:val="0028338D"/>
    <w:rsid w:val="00283B3B"/>
    <w:rsid w:val="00283DDE"/>
    <w:rsid w:val="00286E67"/>
    <w:rsid w:val="00293226"/>
    <w:rsid w:val="002A0D07"/>
    <w:rsid w:val="002B23B6"/>
    <w:rsid w:val="002B739A"/>
    <w:rsid w:val="002C0740"/>
    <w:rsid w:val="002C22A0"/>
    <w:rsid w:val="002C5487"/>
    <w:rsid w:val="002C5EF6"/>
    <w:rsid w:val="002C61D4"/>
    <w:rsid w:val="002C6D44"/>
    <w:rsid w:val="002D5618"/>
    <w:rsid w:val="002D686E"/>
    <w:rsid w:val="002E7829"/>
    <w:rsid w:val="002F1B97"/>
    <w:rsid w:val="002F1DC3"/>
    <w:rsid w:val="002F79E3"/>
    <w:rsid w:val="002F7DB1"/>
    <w:rsid w:val="003071C7"/>
    <w:rsid w:val="00314629"/>
    <w:rsid w:val="00316ADF"/>
    <w:rsid w:val="00322AD4"/>
    <w:rsid w:val="003243DB"/>
    <w:rsid w:val="0033399B"/>
    <w:rsid w:val="003454E1"/>
    <w:rsid w:val="00353F16"/>
    <w:rsid w:val="0037537A"/>
    <w:rsid w:val="00375622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C073C"/>
    <w:rsid w:val="003D0350"/>
    <w:rsid w:val="003D48F3"/>
    <w:rsid w:val="003D5B1B"/>
    <w:rsid w:val="003E17A8"/>
    <w:rsid w:val="003E249B"/>
    <w:rsid w:val="003E4497"/>
    <w:rsid w:val="003F029A"/>
    <w:rsid w:val="003F5953"/>
    <w:rsid w:val="003F630E"/>
    <w:rsid w:val="00402410"/>
    <w:rsid w:val="00402A22"/>
    <w:rsid w:val="00411AEB"/>
    <w:rsid w:val="00416777"/>
    <w:rsid w:val="004257C6"/>
    <w:rsid w:val="00440E11"/>
    <w:rsid w:val="00442AD4"/>
    <w:rsid w:val="00444AAD"/>
    <w:rsid w:val="004470EC"/>
    <w:rsid w:val="00455F36"/>
    <w:rsid w:val="00457106"/>
    <w:rsid w:val="00460ACB"/>
    <w:rsid w:val="00462F2E"/>
    <w:rsid w:val="0046533B"/>
    <w:rsid w:val="00465CB9"/>
    <w:rsid w:val="0046630B"/>
    <w:rsid w:val="00471096"/>
    <w:rsid w:val="0048219B"/>
    <w:rsid w:val="00492F73"/>
    <w:rsid w:val="004A0424"/>
    <w:rsid w:val="004B27BE"/>
    <w:rsid w:val="004B438D"/>
    <w:rsid w:val="004B446F"/>
    <w:rsid w:val="004C7543"/>
    <w:rsid w:val="004D1C3F"/>
    <w:rsid w:val="004E0C46"/>
    <w:rsid w:val="004E0FC2"/>
    <w:rsid w:val="004E3385"/>
    <w:rsid w:val="004E57AB"/>
    <w:rsid w:val="004E5BB4"/>
    <w:rsid w:val="004E7F16"/>
    <w:rsid w:val="004F70C9"/>
    <w:rsid w:val="005067F0"/>
    <w:rsid w:val="00507AED"/>
    <w:rsid w:val="0051058A"/>
    <w:rsid w:val="00512ABA"/>
    <w:rsid w:val="00514BD0"/>
    <w:rsid w:val="00515DEC"/>
    <w:rsid w:val="00523A87"/>
    <w:rsid w:val="005313A1"/>
    <w:rsid w:val="005522B2"/>
    <w:rsid w:val="0055368D"/>
    <w:rsid w:val="00554907"/>
    <w:rsid w:val="005571C9"/>
    <w:rsid w:val="00561143"/>
    <w:rsid w:val="0056276E"/>
    <w:rsid w:val="00564F0B"/>
    <w:rsid w:val="005801CE"/>
    <w:rsid w:val="00583366"/>
    <w:rsid w:val="005873C2"/>
    <w:rsid w:val="005A12AB"/>
    <w:rsid w:val="005A75E1"/>
    <w:rsid w:val="005B19E3"/>
    <w:rsid w:val="005B65CE"/>
    <w:rsid w:val="005B72B8"/>
    <w:rsid w:val="005C3709"/>
    <w:rsid w:val="005C710F"/>
    <w:rsid w:val="005D1AD9"/>
    <w:rsid w:val="005E104B"/>
    <w:rsid w:val="005E6F37"/>
    <w:rsid w:val="005F23C7"/>
    <w:rsid w:val="005F325A"/>
    <w:rsid w:val="005F490C"/>
    <w:rsid w:val="00601530"/>
    <w:rsid w:val="00625465"/>
    <w:rsid w:val="00627747"/>
    <w:rsid w:val="00633601"/>
    <w:rsid w:val="00643A0F"/>
    <w:rsid w:val="0064405B"/>
    <w:rsid w:val="00654C20"/>
    <w:rsid w:val="00671BE5"/>
    <w:rsid w:val="00673D9F"/>
    <w:rsid w:val="006754CC"/>
    <w:rsid w:val="0068091A"/>
    <w:rsid w:val="00682362"/>
    <w:rsid w:val="00685CF7"/>
    <w:rsid w:val="00686C5C"/>
    <w:rsid w:val="00693F73"/>
    <w:rsid w:val="00696861"/>
    <w:rsid w:val="006B0F7A"/>
    <w:rsid w:val="006C69BD"/>
    <w:rsid w:val="006D5BAC"/>
    <w:rsid w:val="006D7F4D"/>
    <w:rsid w:val="006E12AF"/>
    <w:rsid w:val="006E5923"/>
    <w:rsid w:val="006F13AF"/>
    <w:rsid w:val="0070105D"/>
    <w:rsid w:val="00703504"/>
    <w:rsid w:val="007042F7"/>
    <w:rsid w:val="00704347"/>
    <w:rsid w:val="00735AB6"/>
    <w:rsid w:val="007404DA"/>
    <w:rsid w:val="00740ADE"/>
    <w:rsid w:val="007453D5"/>
    <w:rsid w:val="0075376B"/>
    <w:rsid w:val="00760F03"/>
    <w:rsid w:val="0076197F"/>
    <w:rsid w:val="0077168B"/>
    <w:rsid w:val="00777BA2"/>
    <w:rsid w:val="007804ED"/>
    <w:rsid w:val="00785118"/>
    <w:rsid w:val="00785DBC"/>
    <w:rsid w:val="007B5B5B"/>
    <w:rsid w:val="007D564D"/>
    <w:rsid w:val="007F3432"/>
    <w:rsid w:val="007F38A5"/>
    <w:rsid w:val="00800124"/>
    <w:rsid w:val="00806D72"/>
    <w:rsid w:val="00811868"/>
    <w:rsid w:val="00813ABA"/>
    <w:rsid w:val="00817A1C"/>
    <w:rsid w:val="008210B1"/>
    <w:rsid w:val="00821F0A"/>
    <w:rsid w:val="00823ABE"/>
    <w:rsid w:val="00826CDA"/>
    <w:rsid w:val="0083240D"/>
    <w:rsid w:val="0085131B"/>
    <w:rsid w:val="008534E3"/>
    <w:rsid w:val="008538A0"/>
    <w:rsid w:val="00863C40"/>
    <w:rsid w:val="008777AB"/>
    <w:rsid w:val="00886356"/>
    <w:rsid w:val="008A3A2F"/>
    <w:rsid w:val="008A7980"/>
    <w:rsid w:val="008C0D37"/>
    <w:rsid w:val="008C1208"/>
    <w:rsid w:val="008C12F0"/>
    <w:rsid w:val="008C64DA"/>
    <w:rsid w:val="008E621B"/>
    <w:rsid w:val="008F7AF8"/>
    <w:rsid w:val="00902816"/>
    <w:rsid w:val="0092401B"/>
    <w:rsid w:val="009451B8"/>
    <w:rsid w:val="00950A6E"/>
    <w:rsid w:val="00953148"/>
    <w:rsid w:val="00954C55"/>
    <w:rsid w:val="009568DA"/>
    <w:rsid w:val="00956D97"/>
    <w:rsid w:val="00957E92"/>
    <w:rsid w:val="00961D10"/>
    <w:rsid w:val="009630A9"/>
    <w:rsid w:val="009663B1"/>
    <w:rsid w:val="00971162"/>
    <w:rsid w:val="00972B13"/>
    <w:rsid w:val="00974154"/>
    <w:rsid w:val="00980310"/>
    <w:rsid w:val="0098146C"/>
    <w:rsid w:val="0098440C"/>
    <w:rsid w:val="00993715"/>
    <w:rsid w:val="009975D3"/>
    <w:rsid w:val="009A20FF"/>
    <w:rsid w:val="009A4311"/>
    <w:rsid w:val="009A51F2"/>
    <w:rsid w:val="009A615E"/>
    <w:rsid w:val="009A7F86"/>
    <w:rsid w:val="009B76DA"/>
    <w:rsid w:val="009D2513"/>
    <w:rsid w:val="009D730F"/>
    <w:rsid w:val="009D795B"/>
    <w:rsid w:val="009E2FAD"/>
    <w:rsid w:val="009F0356"/>
    <w:rsid w:val="009F26ED"/>
    <w:rsid w:val="00A021F0"/>
    <w:rsid w:val="00A02A8A"/>
    <w:rsid w:val="00A05283"/>
    <w:rsid w:val="00A13206"/>
    <w:rsid w:val="00A16AE4"/>
    <w:rsid w:val="00A173B5"/>
    <w:rsid w:val="00A2471C"/>
    <w:rsid w:val="00A24D0D"/>
    <w:rsid w:val="00A2764F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B64E3"/>
    <w:rsid w:val="00AC1C53"/>
    <w:rsid w:val="00AC5A02"/>
    <w:rsid w:val="00AD0648"/>
    <w:rsid w:val="00AD1530"/>
    <w:rsid w:val="00AE4E7D"/>
    <w:rsid w:val="00B0352E"/>
    <w:rsid w:val="00B05942"/>
    <w:rsid w:val="00B10D0F"/>
    <w:rsid w:val="00B22207"/>
    <w:rsid w:val="00B26B85"/>
    <w:rsid w:val="00B376DA"/>
    <w:rsid w:val="00B44575"/>
    <w:rsid w:val="00B520F1"/>
    <w:rsid w:val="00B521AD"/>
    <w:rsid w:val="00B5257B"/>
    <w:rsid w:val="00B562D8"/>
    <w:rsid w:val="00B6031E"/>
    <w:rsid w:val="00B624EC"/>
    <w:rsid w:val="00B734A6"/>
    <w:rsid w:val="00B7499B"/>
    <w:rsid w:val="00B75EE4"/>
    <w:rsid w:val="00B7729A"/>
    <w:rsid w:val="00B812A0"/>
    <w:rsid w:val="00B92E5D"/>
    <w:rsid w:val="00BA1C65"/>
    <w:rsid w:val="00BA7CF0"/>
    <w:rsid w:val="00BB1543"/>
    <w:rsid w:val="00BB6DA0"/>
    <w:rsid w:val="00BC2248"/>
    <w:rsid w:val="00BC2ABD"/>
    <w:rsid w:val="00BC2E82"/>
    <w:rsid w:val="00BC39F4"/>
    <w:rsid w:val="00BD2267"/>
    <w:rsid w:val="00BE0F44"/>
    <w:rsid w:val="00BE15A2"/>
    <w:rsid w:val="00BE1ECA"/>
    <w:rsid w:val="00BE2569"/>
    <w:rsid w:val="00BF2B54"/>
    <w:rsid w:val="00BF337E"/>
    <w:rsid w:val="00BF3ADE"/>
    <w:rsid w:val="00BF4D73"/>
    <w:rsid w:val="00BF7EF4"/>
    <w:rsid w:val="00C00A9C"/>
    <w:rsid w:val="00C02949"/>
    <w:rsid w:val="00C10849"/>
    <w:rsid w:val="00C120A7"/>
    <w:rsid w:val="00C14BE9"/>
    <w:rsid w:val="00C15441"/>
    <w:rsid w:val="00C22CD2"/>
    <w:rsid w:val="00C26DA6"/>
    <w:rsid w:val="00C325AD"/>
    <w:rsid w:val="00C35E15"/>
    <w:rsid w:val="00C47BD0"/>
    <w:rsid w:val="00C51F41"/>
    <w:rsid w:val="00C56FEF"/>
    <w:rsid w:val="00C60047"/>
    <w:rsid w:val="00C63D0A"/>
    <w:rsid w:val="00C7541C"/>
    <w:rsid w:val="00C82E2A"/>
    <w:rsid w:val="00C8491B"/>
    <w:rsid w:val="00C87966"/>
    <w:rsid w:val="00C9092B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B6F8B"/>
    <w:rsid w:val="00CD1350"/>
    <w:rsid w:val="00CD285A"/>
    <w:rsid w:val="00CD365D"/>
    <w:rsid w:val="00CD3DCC"/>
    <w:rsid w:val="00CD54DF"/>
    <w:rsid w:val="00CD5812"/>
    <w:rsid w:val="00CE1996"/>
    <w:rsid w:val="00CF0562"/>
    <w:rsid w:val="00CF5B46"/>
    <w:rsid w:val="00CF5F22"/>
    <w:rsid w:val="00D048BF"/>
    <w:rsid w:val="00D0767D"/>
    <w:rsid w:val="00D27E12"/>
    <w:rsid w:val="00D37E8F"/>
    <w:rsid w:val="00D434AC"/>
    <w:rsid w:val="00D44949"/>
    <w:rsid w:val="00D45B34"/>
    <w:rsid w:val="00D46F68"/>
    <w:rsid w:val="00D509FD"/>
    <w:rsid w:val="00D5322A"/>
    <w:rsid w:val="00D606E1"/>
    <w:rsid w:val="00D61406"/>
    <w:rsid w:val="00D76F39"/>
    <w:rsid w:val="00D85040"/>
    <w:rsid w:val="00D92AFB"/>
    <w:rsid w:val="00D95E8B"/>
    <w:rsid w:val="00D971A1"/>
    <w:rsid w:val="00DA0EDC"/>
    <w:rsid w:val="00DB2728"/>
    <w:rsid w:val="00DD147D"/>
    <w:rsid w:val="00DD4A96"/>
    <w:rsid w:val="00DE0A35"/>
    <w:rsid w:val="00DE2902"/>
    <w:rsid w:val="00DE7B6C"/>
    <w:rsid w:val="00DE7C19"/>
    <w:rsid w:val="00DF0D2D"/>
    <w:rsid w:val="00DF7A06"/>
    <w:rsid w:val="00E21B11"/>
    <w:rsid w:val="00E22494"/>
    <w:rsid w:val="00E25101"/>
    <w:rsid w:val="00E25712"/>
    <w:rsid w:val="00E26F2F"/>
    <w:rsid w:val="00E40F25"/>
    <w:rsid w:val="00E43A0D"/>
    <w:rsid w:val="00E46457"/>
    <w:rsid w:val="00E467E0"/>
    <w:rsid w:val="00E51F93"/>
    <w:rsid w:val="00E60D1A"/>
    <w:rsid w:val="00E62DFD"/>
    <w:rsid w:val="00E77BF7"/>
    <w:rsid w:val="00E86D1D"/>
    <w:rsid w:val="00EA24CB"/>
    <w:rsid w:val="00EB5298"/>
    <w:rsid w:val="00EC6AB7"/>
    <w:rsid w:val="00EC77A8"/>
    <w:rsid w:val="00EC78F9"/>
    <w:rsid w:val="00EE2675"/>
    <w:rsid w:val="00EF13C2"/>
    <w:rsid w:val="00F10EAB"/>
    <w:rsid w:val="00F13594"/>
    <w:rsid w:val="00F144AB"/>
    <w:rsid w:val="00F14F1E"/>
    <w:rsid w:val="00F40912"/>
    <w:rsid w:val="00F46891"/>
    <w:rsid w:val="00F5513D"/>
    <w:rsid w:val="00F55E11"/>
    <w:rsid w:val="00F570EB"/>
    <w:rsid w:val="00F75EA8"/>
    <w:rsid w:val="00F9110C"/>
    <w:rsid w:val="00F91F0C"/>
    <w:rsid w:val="00F92151"/>
    <w:rsid w:val="00F955A7"/>
    <w:rsid w:val="00F96465"/>
    <w:rsid w:val="00FA1A04"/>
    <w:rsid w:val="00FB3F64"/>
    <w:rsid w:val="00FB5004"/>
    <w:rsid w:val="00FB72B3"/>
    <w:rsid w:val="00FC7044"/>
    <w:rsid w:val="00FC78CF"/>
    <w:rsid w:val="00FD07F1"/>
    <w:rsid w:val="00FD0FC6"/>
    <w:rsid w:val="00FD485E"/>
    <w:rsid w:val="00FD7032"/>
    <w:rsid w:val="00FE03E3"/>
    <w:rsid w:val="00FE31AF"/>
    <w:rsid w:val="00FF66A0"/>
    <w:rsid w:val="00FF7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2511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FE31A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e">
    <w:name w:val="Strong"/>
    <w:basedOn w:val="a0"/>
    <w:uiPriority w:val="22"/>
    <w:qFormat/>
    <w:rsid w:val="00DE0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962C4-5C9A-46F8-88AA-186C041AD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5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154</cp:revision>
  <cp:lastPrinted>2024-10-10T06:53:00Z</cp:lastPrinted>
  <dcterms:created xsi:type="dcterms:W3CDTF">2024-10-03T11:24:00Z</dcterms:created>
  <dcterms:modified xsi:type="dcterms:W3CDTF">2026-09-15T06:07:00Z</dcterms:modified>
</cp:coreProperties>
</file>