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1CEA6" w14:textId="36C1DF4B" w:rsidR="00706127" w:rsidRPr="00D81962" w:rsidRDefault="00A90A66" w:rsidP="00E16286">
      <w:pPr>
        <w:pStyle w:val="1"/>
        <w:spacing w:before="0"/>
      </w:pPr>
      <w:r>
        <w:t>ПРОЕКТ ДОГОВОРА</w:t>
      </w:r>
    </w:p>
    <w:p w14:paraId="3E916FED" w14:textId="77777777" w:rsidR="000A6285" w:rsidRPr="00D81962" w:rsidRDefault="00706127" w:rsidP="00E16286">
      <w:pPr>
        <w:pStyle w:val="1"/>
        <w:spacing w:before="0"/>
      </w:pPr>
      <w:r w:rsidRPr="00D81962">
        <w:t xml:space="preserve">НА </w:t>
      </w:r>
      <w:r w:rsidR="00DB455D" w:rsidRPr="00D81962">
        <w:t xml:space="preserve">ПРОВЕДЕНИЕ </w:t>
      </w:r>
      <w:r w:rsidR="00E13E87">
        <w:t xml:space="preserve">ПОЭТАПНОГО </w:t>
      </w:r>
      <w:r w:rsidRPr="00D81962">
        <w:t>АУДИТ</w:t>
      </w:r>
      <w:r w:rsidR="00DB455D" w:rsidRPr="00D81962">
        <w:t>А</w:t>
      </w:r>
      <w:r w:rsidRPr="00D81962">
        <w:t xml:space="preserve"> БУХГАЛТЕРСКОЙ ОТЧЕТНОСТИ</w:t>
      </w:r>
    </w:p>
    <w:p w14:paraId="6C7FA4B9" w14:textId="77777777" w:rsidR="00706127" w:rsidRPr="00706127" w:rsidRDefault="00706127" w:rsidP="00E16286"/>
    <w:tbl>
      <w:tblPr>
        <w:tblW w:w="0" w:type="auto"/>
        <w:tblLook w:val="04A0" w:firstRow="1" w:lastRow="0" w:firstColumn="1" w:lastColumn="0" w:noHBand="0" w:noVBand="1"/>
      </w:tblPr>
      <w:tblGrid>
        <w:gridCol w:w="4795"/>
        <w:gridCol w:w="4843"/>
      </w:tblGrid>
      <w:tr w:rsidR="00D14C38" w:rsidRPr="00D14C38" w14:paraId="64029D94" w14:textId="77777777" w:rsidTr="007243B2">
        <w:tc>
          <w:tcPr>
            <w:tcW w:w="4795" w:type="dxa"/>
          </w:tcPr>
          <w:p w14:paraId="4A0BB6AA" w14:textId="59F113F5" w:rsidR="00B02524" w:rsidRPr="00D14C38" w:rsidRDefault="00B02524" w:rsidP="00222300"/>
        </w:tc>
        <w:tc>
          <w:tcPr>
            <w:tcW w:w="4843" w:type="dxa"/>
            <w:vAlign w:val="center"/>
          </w:tcPr>
          <w:p w14:paraId="3E6B6682" w14:textId="0857812F" w:rsidR="00B02524" w:rsidRPr="00D14C38" w:rsidRDefault="00B02524" w:rsidP="00222300">
            <w:pPr>
              <w:jc w:val="right"/>
            </w:pPr>
            <w:r w:rsidRPr="00D14C38">
              <w:t xml:space="preserve"> </w:t>
            </w:r>
            <w:r w:rsidR="00BF4074">
              <w:t xml:space="preserve"> _____________________</w:t>
            </w:r>
            <w:r w:rsidRPr="00D14C38">
              <w:t xml:space="preserve"> 202</w:t>
            </w:r>
            <w:r w:rsidR="00A90A66">
              <w:t>6</w:t>
            </w:r>
            <w:r w:rsidRPr="00D14C38">
              <w:t>г.</w:t>
            </w:r>
          </w:p>
          <w:p w14:paraId="39485F65" w14:textId="77777777" w:rsidR="00B02524" w:rsidRPr="00D14C38" w:rsidRDefault="00B02524" w:rsidP="00222300">
            <w:pPr>
              <w:jc w:val="right"/>
            </w:pPr>
          </w:p>
          <w:p w14:paraId="28807B30" w14:textId="77777777" w:rsidR="00B02524" w:rsidRPr="00D14C38" w:rsidRDefault="00B02524" w:rsidP="00222300">
            <w:pPr>
              <w:jc w:val="right"/>
            </w:pPr>
          </w:p>
        </w:tc>
      </w:tr>
    </w:tbl>
    <w:p w14:paraId="57E2A354" w14:textId="7C6E41DD" w:rsidR="007243B2" w:rsidRPr="007243B2" w:rsidRDefault="007243B2" w:rsidP="007243B2">
      <w:r>
        <w:t>________________________________________________________________________</w:t>
      </w:r>
      <w:r w:rsidRPr="007243B2">
        <w:t xml:space="preserve">, именуемое в дальнейшем «Исполнитель», в лице </w:t>
      </w:r>
      <w:r>
        <w:t>_________________________________________</w:t>
      </w:r>
      <w:r w:rsidRPr="007243B2">
        <w:t xml:space="preserve">, действующего на основании Устава, с одной стороны, и </w:t>
      </w:r>
      <w:r w:rsidRPr="007243B2">
        <w:rPr>
          <w:b/>
        </w:rPr>
        <w:t>открытое акционерное общество «Экран»,</w:t>
      </w:r>
      <w:r w:rsidRPr="007243B2">
        <w:t xml:space="preserve"> именуемое в дальнейшем «Заказчик», в лице  директора</w:t>
      </w:r>
      <w:r w:rsidRPr="007243B2">
        <w:rPr>
          <w:b/>
        </w:rPr>
        <w:t xml:space="preserve">  </w:t>
      </w:r>
      <w:r w:rsidRPr="007243B2">
        <w:t>Чернина Михаила Абрамовича</w:t>
      </w:r>
      <w:r w:rsidRPr="007243B2">
        <w:rPr>
          <w:b/>
        </w:rPr>
        <w:t xml:space="preserve"> </w:t>
      </w:r>
      <w:r w:rsidRPr="007243B2">
        <w:t>, действующего на основании Устава, с другой стороны, заключили настоящий договор (далее – договор) о нижеследующем:</w:t>
      </w:r>
    </w:p>
    <w:p w14:paraId="421FCD7F" w14:textId="77777777" w:rsidR="00B02524" w:rsidRPr="0061059D" w:rsidRDefault="00B02524" w:rsidP="00B02524"/>
    <w:p w14:paraId="77DF2DF0" w14:textId="77777777" w:rsidR="00706127" w:rsidRPr="00706127" w:rsidRDefault="00706127" w:rsidP="00E16286"/>
    <w:p w14:paraId="140FC0E8" w14:textId="77777777" w:rsidR="00993914" w:rsidRDefault="00993914" w:rsidP="00E16286">
      <w:pPr>
        <w:pStyle w:val="3"/>
        <w:spacing w:before="0" w:after="0"/>
      </w:pPr>
      <w:r w:rsidRPr="00D81962">
        <w:t>1. Предмет договора</w:t>
      </w:r>
    </w:p>
    <w:p w14:paraId="719A50DC" w14:textId="77777777" w:rsidR="00E16286" w:rsidRPr="00E16286" w:rsidRDefault="00E16286" w:rsidP="00E16286"/>
    <w:p w14:paraId="3B683D61" w14:textId="66080C10" w:rsidR="00636DA3" w:rsidRDefault="006E35B5" w:rsidP="00E16286">
      <w:pPr>
        <w:autoSpaceDE w:val="0"/>
        <w:autoSpaceDN w:val="0"/>
        <w:adjustRightInd w:val="0"/>
      </w:pPr>
      <w:r w:rsidRPr="00D81962">
        <w:t xml:space="preserve">1.1. Исполнитель обязуется провести </w:t>
      </w:r>
      <w:r w:rsidR="008258CD">
        <w:t>аудит бухгалтерской отчетности ОАО «Экран» и Ивацевичский филиал ОАО «Экран»</w:t>
      </w:r>
      <w:r w:rsidRPr="00D81962">
        <w:t xml:space="preserve"> </w:t>
      </w:r>
      <w:r w:rsidR="00CA622D" w:rsidRPr="00D81962">
        <w:rPr>
          <w:szCs w:val="22"/>
        </w:rPr>
        <w:t xml:space="preserve">за </w:t>
      </w:r>
      <w:r w:rsidR="00BF7ACE" w:rsidRPr="00D81962">
        <w:rPr>
          <w:szCs w:val="22"/>
        </w:rPr>
        <w:t xml:space="preserve">период </w:t>
      </w:r>
      <w:r w:rsidR="00653B13" w:rsidRPr="00653B13">
        <w:rPr>
          <w:color w:val="000000" w:themeColor="text1"/>
          <w:szCs w:val="22"/>
        </w:rPr>
        <w:t>с</w:t>
      </w:r>
      <w:r w:rsidR="00D14C38" w:rsidRPr="00D14C38">
        <w:t xml:space="preserve"> </w:t>
      </w:r>
      <w:r w:rsidR="00D14C38" w:rsidRPr="00D14C38">
        <w:rPr>
          <w:color w:val="000000" w:themeColor="text1"/>
          <w:szCs w:val="22"/>
        </w:rPr>
        <w:t>01.01.202</w:t>
      </w:r>
      <w:r w:rsidR="00A90A66">
        <w:rPr>
          <w:color w:val="000000" w:themeColor="text1"/>
          <w:szCs w:val="22"/>
        </w:rPr>
        <w:t>6</w:t>
      </w:r>
      <w:r w:rsidR="00D14C38" w:rsidRPr="00D14C38">
        <w:rPr>
          <w:color w:val="000000" w:themeColor="text1"/>
          <w:szCs w:val="22"/>
        </w:rPr>
        <w:t>г. по 31.12.202</w:t>
      </w:r>
      <w:r w:rsidR="00A90A66">
        <w:rPr>
          <w:color w:val="000000" w:themeColor="text1"/>
          <w:szCs w:val="22"/>
        </w:rPr>
        <w:t>6</w:t>
      </w:r>
      <w:r w:rsidR="00D14C38" w:rsidRPr="00D14C38">
        <w:rPr>
          <w:color w:val="000000" w:themeColor="text1"/>
          <w:szCs w:val="22"/>
        </w:rPr>
        <w:t>г.</w:t>
      </w:r>
      <w:r w:rsidR="00675A02" w:rsidRPr="00653B13">
        <w:rPr>
          <w:color w:val="000000" w:themeColor="text1"/>
          <w:szCs w:val="22"/>
        </w:rPr>
        <w:t xml:space="preserve"> (далее - «аудит», «аудиторские услуги», «услуги»), </w:t>
      </w:r>
      <w:r w:rsidRPr="00653B13">
        <w:rPr>
          <w:color w:val="000000" w:themeColor="text1"/>
          <w:szCs w:val="22"/>
        </w:rPr>
        <w:t xml:space="preserve">подготовленной </w:t>
      </w:r>
      <w:r w:rsidR="00CD0619" w:rsidRPr="00653B13">
        <w:rPr>
          <w:color w:val="000000" w:themeColor="text1"/>
        </w:rPr>
        <w:t xml:space="preserve">в соответствии с требованиями </w:t>
      </w:r>
      <w:r w:rsidR="00CD0619" w:rsidRPr="00D81962">
        <w:t>законодательства</w:t>
      </w:r>
      <w:r w:rsidR="00636DA3">
        <w:t>.</w:t>
      </w:r>
      <w:r w:rsidR="00E13E87">
        <w:t xml:space="preserve"> </w:t>
      </w:r>
      <w:r w:rsidR="00E13E87" w:rsidRPr="00C570C4">
        <w:t>Оказание Исполнителем аудиторских услуг проводится с поэтапной проверкой правильности отражения операций по счетам бухгалтерского учета.</w:t>
      </w:r>
    </w:p>
    <w:p w14:paraId="29077573" w14:textId="77777777" w:rsidR="00E13E87" w:rsidRPr="00C570C4" w:rsidRDefault="00636DA3" w:rsidP="00E16286">
      <w:r>
        <w:t xml:space="preserve">1.2. По результатам аудита Исполнитель </w:t>
      </w:r>
      <w:r w:rsidR="003D64DE">
        <w:rPr>
          <w:szCs w:val="22"/>
        </w:rPr>
        <w:t>состав</w:t>
      </w:r>
      <w:r>
        <w:rPr>
          <w:szCs w:val="22"/>
        </w:rPr>
        <w:t xml:space="preserve">ляет и передает </w:t>
      </w:r>
      <w:r w:rsidR="00CA3133">
        <w:rPr>
          <w:szCs w:val="22"/>
        </w:rPr>
        <w:t>Заказчику</w:t>
      </w:r>
      <w:r w:rsidR="003D64DE">
        <w:rPr>
          <w:szCs w:val="22"/>
        </w:rPr>
        <w:t xml:space="preserve"> </w:t>
      </w:r>
      <w:r w:rsidR="00E13E87" w:rsidRPr="00C570C4">
        <w:t>следующие документы:</w:t>
      </w:r>
    </w:p>
    <w:p w14:paraId="1E3193FF" w14:textId="20F054E8" w:rsidR="00E13E87" w:rsidRPr="00D14C38" w:rsidRDefault="00E13E87" w:rsidP="00E16286">
      <w:r w:rsidRPr="00C570C4">
        <w:t>- по</w:t>
      </w:r>
      <w:r w:rsidR="00C1786F">
        <w:t xml:space="preserve"> первому этапу Исполнитель пред</w:t>
      </w:r>
      <w:r w:rsidR="00A47F55">
        <w:t>о</w:t>
      </w:r>
      <w:r w:rsidRPr="00C570C4">
        <w:t xml:space="preserve">ставляет предварительный </w:t>
      </w:r>
      <w:r>
        <w:t xml:space="preserve">отчет по результатам проведения 1-го этапа </w:t>
      </w:r>
      <w:r w:rsidRPr="00D14C38">
        <w:t xml:space="preserve">аудита за период с </w:t>
      </w:r>
      <w:r w:rsidR="00D14C38" w:rsidRPr="00D14C38">
        <w:t>01.01.202</w:t>
      </w:r>
      <w:r w:rsidR="00A90A66">
        <w:t>6</w:t>
      </w:r>
      <w:r w:rsidR="00D14C38" w:rsidRPr="00D14C38">
        <w:t>г. по 30.09.202</w:t>
      </w:r>
      <w:r w:rsidR="00A90A66">
        <w:t>6</w:t>
      </w:r>
      <w:r w:rsidRPr="00D14C38">
        <w:t>г.</w:t>
      </w:r>
    </w:p>
    <w:p w14:paraId="6F076198" w14:textId="2A759B33" w:rsidR="00E13E87" w:rsidRPr="00D14C38" w:rsidRDefault="00E13E87" w:rsidP="00D14C38">
      <w:r w:rsidRPr="00C570C4">
        <w:t xml:space="preserve">- </w:t>
      </w:r>
      <w:r w:rsidR="00D14C38" w:rsidRPr="00D14C38">
        <w:t>по второму этапу Исполнитель представляет отчет по результатам аудита за период с 01.10.202</w:t>
      </w:r>
      <w:r w:rsidR="00A90A66">
        <w:t>6</w:t>
      </w:r>
      <w:r w:rsidR="00D14C38" w:rsidRPr="00D14C38">
        <w:t>г. по 31.12.202</w:t>
      </w:r>
      <w:r w:rsidR="00A90A66">
        <w:t>6</w:t>
      </w:r>
      <w:r w:rsidR="00D14C38" w:rsidRPr="00D14C38">
        <w:t>г. и аудиторское заключение по бухгалтерской отчетности Заказчика за период с 01.01.202</w:t>
      </w:r>
      <w:r w:rsidR="00A90A66">
        <w:t>6</w:t>
      </w:r>
      <w:r w:rsidR="00D14C38" w:rsidRPr="00D14C38">
        <w:t>г. по 31.12.202</w:t>
      </w:r>
      <w:r w:rsidR="00A90A66">
        <w:t>6</w:t>
      </w:r>
      <w:r w:rsidR="00D14C38" w:rsidRPr="00D14C38">
        <w:t>г.</w:t>
      </w:r>
    </w:p>
    <w:p w14:paraId="0937FAC2" w14:textId="77777777" w:rsidR="00E13E87" w:rsidRPr="00C570C4" w:rsidRDefault="00E13E87" w:rsidP="00E16286">
      <w:r w:rsidRPr="00C570C4">
        <w:t>1.</w:t>
      </w:r>
      <w:r>
        <w:t>3</w:t>
      </w:r>
      <w:r w:rsidRPr="00C570C4">
        <w:t xml:space="preserve">. Срок оказания услуг: </w:t>
      </w:r>
    </w:p>
    <w:p w14:paraId="439BA5BD" w14:textId="3E529EB2" w:rsidR="00E13E87" w:rsidRPr="00946A64" w:rsidRDefault="00E13E87" w:rsidP="00E16286">
      <w:r w:rsidRPr="00C570C4">
        <w:t>-</w:t>
      </w:r>
      <w:r w:rsidRPr="00946A64">
        <w:t xml:space="preserve"> по первому этапу с</w:t>
      </w:r>
      <w:r w:rsidR="00946A64" w:rsidRPr="00946A64">
        <w:t xml:space="preserve"> 30.10.202</w:t>
      </w:r>
      <w:r w:rsidR="00A90A66">
        <w:t>6</w:t>
      </w:r>
      <w:r w:rsidR="00946A64" w:rsidRPr="00946A64">
        <w:t>г.</w:t>
      </w:r>
      <w:r w:rsidRPr="00946A64">
        <w:t xml:space="preserve"> </w:t>
      </w:r>
      <w:r w:rsidR="00985653" w:rsidRPr="00946A64">
        <w:t>п</w:t>
      </w:r>
      <w:r w:rsidRPr="00946A64">
        <w:t>о</w:t>
      </w:r>
      <w:r w:rsidR="00946A64" w:rsidRPr="00946A64">
        <w:t xml:space="preserve"> 10.11.202</w:t>
      </w:r>
      <w:r w:rsidR="00A90A66">
        <w:t>6</w:t>
      </w:r>
      <w:r w:rsidR="00946A64" w:rsidRPr="00946A64">
        <w:t>г</w:t>
      </w:r>
      <w:r w:rsidRPr="00946A64">
        <w:t>.,</w:t>
      </w:r>
    </w:p>
    <w:p w14:paraId="45322584" w14:textId="424F7E07" w:rsidR="00E13E87" w:rsidRPr="00946A64" w:rsidRDefault="00E13E87" w:rsidP="00E16286">
      <w:r w:rsidRPr="00946A64">
        <w:t>- по второму этапу с _____________ 20</w:t>
      </w:r>
      <w:r w:rsidR="00020F70" w:rsidRPr="00946A64">
        <w:t>2</w:t>
      </w:r>
      <w:r w:rsidR="00451213">
        <w:t>6</w:t>
      </w:r>
      <w:r w:rsidRPr="00946A64">
        <w:t>г. по _____________ 20</w:t>
      </w:r>
      <w:r w:rsidR="00020F70" w:rsidRPr="00946A64">
        <w:t>2</w:t>
      </w:r>
      <w:r w:rsidR="00451213">
        <w:t>6</w:t>
      </w:r>
      <w:r w:rsidRPr="00946A64">
        <w:t>г.,</w:t>
      </w:r>
    </w:p>
    <w:p w14:paraId="2FD61B56" w14:textId="31149FE1" w:rsidR="00E13E87" w:rsidRPr="00D81962" w:rsidRDefault="00E13E87" w:rsidP="00E16286">
      <w:r w:rsidRPr="00D81962">
        <w:t>при условии, что Исполнителю будет своевр</w:t>
      </w:r>
      <w:r w:rsidR="00C1786F">
        <w:t>еменно и в требуемой форме пред</w:t>
      </w:r>
      <w:r w:rsidR="00A47F55">
        <w:t>о</w:t>
      </w:r>
      <w:r w:rsidRPr="00D81962">
        <w:t>ставляться вся необходимая информация</w:t>
      </w:r>
      <w:r w:rsidR="00074954">
        <w:t>,</w:t>
      </w:r>
      <w:r w:rsidRPr="00D81962">
        <w:t xml:space="preserve"> документация и доступ к персоналу Заказчика.</w:t>
      </w:r>
    </w:p>
    <w:p w14:paraId="43E378AD" w14:textId="77777777" w:rsidR="003D64DE" w:rsidRDefault="003D64DE" w:rsidP="00E16286">
      <w:pPr>
        <w:rPr>
          <w:szCs w:val="22"/>
        </w:rPr>
      </w:pPr>
      <w:r w:rsidRPr="003D64DE">
        <w:rPr>
          <w:szCs w:val="22"/>
        </w:rPr>
        <w:t>1</w:t>
      </w:r>
      <w:r>
        <w:rPr>
          <w:szCs w:val="22"/>
        </w:rPr>
        <w:t>.</w:t>
      </w:r>
      <w:r w:rsidR="00636DA3">
        <w:rPr>
          <w:szCs w:val="22"/>
        </w:rPr>
        <w:t>4</w:t>
      </w:r>
      <w:r>
        <w:rPr>
          <w:szCs w:val="22"/>
        </w:rPr>
        <w:t>. Заказчик обязуется принять и оплатить оказанные Исполнителем аудиторские услуги.</w:t>
      </w:r>
    </w:p>
    <w:p w14:paraId="089954CD" w14:textId="77777777" w:rsidR="006E35B5" w:rsidRPr="00D81962" w:rsidRDefault="006E35B5" w:rsidP="00E16286">
      <w:pPr>
        <w:rPr>
          <w:szCs w:val="22"/>
        </w:rPr>
      </w:pPr>
      <w:r w:rsidRPr="00D81962">
        <w:rPr>
          <w:szCs w:val="22"/>
        </w:rPr>
        <w:t>1.</w:t>
      </w:r>
      <w:r w:rsidR="00636DA3">
        <w:rPr>
          <w:szCs w:val="22"/>
        </w:rPr>
        <w:t>5</w:t>
      </w:r>
      <w:r w:rsidRPr="00D81962">
        <w:rPr>
          <w:szCs w:val="22"/>
        </w:rPr>
        <w:t>. Целью аудита является выражение мнения о достоверности бухгалтерской отчетности Заказчика. Исполнитель выражает свое мнение о достовер</w:t>
      </w:r>
      <w:r w:rsidR="003909CE">
        <w:rPr>
          <w:szCs w:val="22"/>
        </w:rPr>
        <w:t>ности бухгалтерской</w:t>
      </w:r>
      <w:r w:rsidRPr="00D81962">
        <w:rPr>
          <w:szCs w:val="22"/>
        </w:rPr>
        <w:t xml:space="preserve"> отчетности Заказчика во всех существенных отношениях.</w:t>
      </w:r>
    </w:p>
    <w:p w14:paraId="7D56E8AD" w14:textId="77777777" w:rsidR="006E35B5" w:rsidRPr="00D81962" w:rsidRDefault="006E35B5" w:rsidP="00E16286">
      <w:pPr>
        <w:rPr>
          <w:szCs w:val="22"/>
        </w:rPr>
      </w:pPr>
      <w:r w:rsidRPr="00D81962">
        <w:rPr>
          <w:szCs w:val="22"/>
        </w:rPr>
        <w:t>1.</w:t>
      </w:r>
      <w:r w:rsidR="00636DA3">
        <w:rPr>
          <w:szCs w:val="22"/>
        </w:rPr>
        <w:t>6</w:t>
      </w:r>
      <w:r w:rsidRPr="00D81962">
        <w:rPr>
          <w:szCs w:val="22"/>
        </w:rPr>
        <w:t>. Аудит проводится на выборочной основе и включает изучение на основе тестирования доказательств, подтверждающих числовые значения в бухгалтерской отчетности Заказчика и раскрытие в ней информации о финансово-хозяйственной деятельности. Аудит включает оценку применяемых принципов и методов бухгалтерского учета, правил подготовки бухгалтерской отчетности, определение основных оценочных значений, сформированных Заказчиком, а также оценку общей формы представления бухгалтерской отчетности.</w:t>
      </w:r>
    </w:p>
    <w:p w14:paraId="0A293B7F" w14:textId="77777777" w:rsidR="006E35B5" w:rsidRDefault="006E35B5" w:rsidP="00E16286">
      <w:pPr>
        <w:rPr>
          <w:szCs w:val="22"/>
        </w:rPr>
      </w:pPr>
      <w:r w:rsidRPr="00D81962">
        <w:rPr>
          <w:szCs w:val="22"/>
        </w:rPr>
        <w:t>1.</w:t>
      </w:r>
      <w:r w:rsidR="00636DA3">
        <w:rPr>
          <w:szCs w:val="22"/>
        </w:rPr>
        <w:t>7</w:t>
      </w:r>
      <w:r w:rsidRPr="00D81962">
        <w:rPr>
          <w:szCs w:val="22"/>
        </w:rPr>
        <w:t xml:space="preserve">. </w:t>
      </w:r>
      <w:r w:rsidR="00AE3A08" w:rsidRPr="00D81962">
        <w:rPr>
          <w:szCs w:val="22"/>
        </w:rPr>
        <w:t>Стороны признают, что в связи с применением в ходе аудита выборочных методов тестирования и другими свойственными аудиту ограничениями, наряду с ограничениями, присущими системам бухгалтерского учета и внутреннего контроля, существует неизбежный риск того, что некоторые, в том числе существенные, искажения бухгалтерской отчетности могут остаться необнаруженными.</w:t>
      </w:r>
    </w:p>
    <w:p w14:paraId="11D01AA2" w14:textId="77777777" w:rsidR="00E16286" w:rsidRPr="00D81962" w:rsidRDefault="00E16286" w:rsidP="00E16286">
      <w:pPr>
        <w:rPr>
          <w:szCs w:val="22"/>
        </w:rPr>
      </w:pPr>
    </w:p>
    <w:p w14:paraId="6ADC3A58" w14:textId="77777777" w:rsidR="00993914" w:rsidRDefault="00993914" w:rsidP="00E16286">
      <w:pPr>
        <w:pStyle w:val="3"/>
        <w:spacing w:before="0" w:after="0"/>
      </w:pPr>
      <w:r>
        <w:t xml:space="preserve">2. </w:t>
      </w:r>
      <w:r w:rsidR="00271891">
        <w:t>Права и о</w:t>
      </w:r>
      <w:r>
        <w:t>бязанности Исполнителя</w:t>
      </w:r>
    </w:p>
    <w:p w14:paraId="779A6B46" w14:textId="77777777" w:rsidR="00E16286" w:rsidRPr="00E16286" w:rsidRDefault="00E16286" w:rsidP="00E16286"/>
    <w:p w14:paraId="1DB73F8D" w14:textId="77777777" w:rsidR="00020F70" w:rsidRPr="00A109CC" w:rsidRDefault="00020F70" w:rsidP="00E16286">
      <w:pPr>
        <w:autoSpaceDE w:val="0"/>
        <w:autoSpaceDN w:val="0"/>
        <w:adjustRightInd w:val="0"/>
      </w:pPr>
      <w:r w:rsidRPr="00A109CC">
        <w:t xml:space="preserve">2.1. Исполнитель осуществляет аудиторскую деятельность в соответствии с Законом Республики Беларусь от 12 июля 2013г. №56-З «Об аудиторской деятельности» (в ред. </w:t>
      </w:r>
      <w:hyperlink r:id="rId8" w:history="1">
        <w:r w:rsidRPr="00A109CC">
          <w:t>Закона</w:t>
        </w:r>
      </w:hyperlink>
      <w:r w:rsidRPr="00A109CC">
        <w:t xml:space="preserve"> Республики Беларусь от 18.07.2019 №229-З), национальными правилами аудиторской деятельности, внутренними правилами аудиторской деятельности, принятых Аудиторской палатой, внутренними правилами Исполнителя.</w:t>
      </w:r>
    </w:p>
    <w:p w14:paraId="1A0DC82F" w14:textId="77777777" w:rsidR="00020F70" w:rsidRPr="00A109CC" w:rsidRDefault="00020F70" w:rsidP="00E16286">
      <w:r w:rsidRPr="00A109CC">
        <w:t>2.2. Исполнитель имеет право:</w:t>
      </w:r>
    </w:p>
    <w:p w14:paraId="1DC58340" w14:textId="77777777" w:rsidR="00020F70" w:rsidRPr="00A109CC" w:rsidRDefault="00020F70" w:rsidP="00E16286">
      <w:pPr>
        <w:autoSpaceDE w:val="0"/>
        <w:autoSpaceDN w:val="0"/>
        <w:adjustRightInd w:val="0"/>
      </w:pPr>
      <w:r w:rsidRPr="00A109CC">
        <w:t>2.2.1. самостоятельно определять формы и методы оказания аудиторских услуг;</w:t>
      </w:r>
    </w:p>
    <w:p w14:paraId="3D48EF5D" w14:textId="77777777" w:rsidR="00020F70" w:rsidRPr="00A109CC" w:rsidRDefault="00020F70" w:rsidP="00E16286">
      <w:pPr>
        <w:autoSpaceDE w:val="0"/>
        <w:autoSpaceDN w:val="0"/>
        <w:adjustRightInd w:val="0"/>
      </w:pPr>
      <w:r w:rsidRPr="00A109CC">
        <w:t>2.2.2. изучать у Заказчика первичные учетные документы, регистры бухгалтерского учета и другие документы о его деятельности, фактическое наличие отдельных активов и обязательств, их соответствие данным бухгалтерского учета и бухгалтерской отчетности;</w:t>
      </w:r>
    </w:p>
    <w:p w14:paraId="321396B5" w14:textId="77777777" w:rsidR="00020F70" w:rsidRPr="00A109CC" w:rsidRDefault="00020F70" w:rsidP="00E16286">
      <w:pPr>
        <w:autoSpaceDE w:val="0"/>
        <w:autoSpaceDN w:val="0"/>
        <w:adjustRightInd w:val="0"/>
      </w:pPr>
      <w:r w:rsidRPr="00A109CC">
        <w:t xml:space="preserve">2.2.3. участвовать в проведении </w:t>
      </w:r>
      <w:hyperlink r:id="rId9" w:history="1">
        <w:r w:rsidRPr="00A109CC">
          <w:t>инвентаризации</w:t>
        </w:r>
      </w:hyperlink>
      <w:r w:rsidRPr="00A109CC">
        <w:t xml:space="preserve"> активов и обязательств Заказчика;</w:t>
      </w:r>
    </w:p>
    <w:p w14:paraId="34896204" w14:textId="77777777" w:rsidR="00020F70" w:rsidRPr="00A109CC" w:rsidRDefault="00020F70" w:rsidP="00E16286">
      <w:pPr>
        <w:autoSpaceDE w:val="0"/>
        <w:autoSpaceDN w:val="0"/>
        <w:adjustRightInd w:val="0"/>
      </w:pPr>
      <w:r w:rsidRPr="00A109CC">
        <w:t xml:space="preserve">2.2.4. получать в соответствии с законодательством по письменному запросу в республиканских </w:t>
      </w:r>
      <w:hyperlink r:id="rId10" w:history="1">
        <w:r w:rsidRPr="00A109CC">
          <w:t>органах</w:t>
        </w:r>
      </w:hyperlink>
      <w:r w:rsidRPr="00A109CC">
        <w:t xml:space="preserve"> государственного управления, иных государственных организациях, подчиненных Правительству Республики Беларусь, и в других организациях сведения о деятельности Заказчика в объеме, необходимом для выполнения договора оказания аудиторских услуг;</w:t>
      </w:r>
    </w:p>
    <w:p w14:paraId="1581F924" w14:textId="77777777" w:rsidR="00020F70" w:rsidRPr="00A109CC" w:rsidRDefault="00020F70" w:rsidP="00E16286">
      <w:pPr>
        <w:autoSpaceDE w:val="0"/>
        <w:autoSpaceDN w:val="0"/>
        <w:adjustRightInd w:val="0"/>
      </w:pPr>
      <w:r w:rsidRPr="00A109CC">
        <w:t>2.2.5. привлекать на договорной основе в соответствии с законодательством организации и физических лиц, не состоящих в штате Исполнителя, для осуществления внутренней оценки качества работы аудиторов, а также в качестве экспертов, обладающих специальными навыками, знаниями и опытом в определенной сфере деятельности, отличной от аудиторской деятельности;</w:t>
      </w:r>
    </w:p>
    <w:p w14:paraId="363F8AB5" w14:textId="0EA74C3B" w:rsidR="00020F70" w:rsidRDefault="00020F70" w:rsidP="00E16286">
      <w:pPr>
        <w:autoSpaceDE w:val="0"/>
        <w:autoSpaceDN w:val="0"/>
        <w:adjustRightInd w:val="0"/>
      </w:pPr>
      <w:r>
        <w:t xml:space="preserve">2.2.6. получать у должностных лиц Заказчика информацию, необходимую для оценки объема </w:t>
      </w:r>
      <w:r w:rsidR="00A27550">
        <w:t>услуг</w:t>
      </w:r>
      <w:r>
        <w:t xml:space="preserve"> по договору;</w:t>
      </w:r>
    </w:p>
    <w:p w14:paraId="3EB9172C" w14:textId="77777777" w:rsidR="00020F70" w:rsidRPr="00A109CC" w:rsidRDefault="00020F70" w:rsidP="00E16286">
      <w:pPr>
        <w:autoSpaceDE w:val="0"/>
        <w:autoSpaceDN w:val="0"/>
        <w:adjustRightInd w:val="0"/>
      </w:pPr>
      <w:r w:rsidRPr="00A109CC">
        <w:lastRenderedPageBreak/>
        <w:t>2.2.7. получать у должностных лиц Заказчика разъяснения в устной и письменной формах, а также в электронном виде по вопросам, возникающим в ходе оказания аудиторских услуг;</w:t>
      </w:r>
    </w:p>
    <w:p w14:paraId="5DBACF85" w14:textId="77777777" w:rsidR="00020F70" w:rsidRPr="00A109CC" w:rsidRDefault="00020F70" w:rsidP="00E16286">
      <w:pPr>
        <w:autoSpaceDE w:val="0"/>
        <w:autoSpaceDN w:val="0"/>
        <w:adjustRightInd w:val="0"/>
      </w:pPr>
      <w:r w:rsidRPr="00A109CC">
        <w:t>2.2.8. отказаться от выполнения договора оказания аудиторских услуг в случаях непредставления Заказчиком необходимых документов, произвольного вмешательства Заказчика в процесс оказания аудиторских услуг, выявления в ходе оказания аудиторских услуг обстоятельств, оказывающих либо способных оказать влияние на объективность аудиторского мнения;</w:t>
      </w:r>
    </w:p>
    <w:p w14:paraId="62B807AB" w14:textId="77777777" w:rsidR="00020F70" w:rsidRPr="00A109CC" w:rsidRDefault="00020F70" w:rsidP="00E16286">
      <w:r w:rsidRPr="00A109CC">
        <w:t>2.2.9. осуществлять иные права, не противоречащие законодательству и вытекающие из существа правоотношений, определенных договором оказания аудиторских услуг.</w:t>
      </w:r>
    </w:p>
    <w:p w14:paraId="2EDFD45C" w14:textId="77777777" w:rsidR="00E16286" w:rsidRDefault="00E16286" w:rsidP="00E16286"/>
    <w:p w14:paraId="490B099B" w14:textId="77777777" w:rsidR="00671DA4" w:rsidRPr="00A109CC" w:rsidRDefault="00671DA4" w:rsidP="00E16286">
      <w:r w:rsidRPr="00A109CC">
        <w:t xml:space="preserve">2.3. </w:t>
      </w:r>
      <w:r w:rsidR="002E2F65" w:rsidRPr="00A109CC">
        <w:t>Исполнитель о</w:t>
      </w:r>
      <w:r w:rsidRPr="00A109CC">
        <w:t>бязан:</w:t>
      </w:r>
    </w:p>
    <w:p w14:paraId="477C5B05" w14:textId="77777777" w:rsidR="00020F70" w:rsidRPr="00A109CC" w:rsidRDefault="00020F70" w:rsidP="00E16286">
      <w:pPr>
        <w:autoSpaceDE w:val="0"/>
        <w:autoSpaceDN w:val="0"/>
        <w:adjustRightInd w:val="0"/>
        <w:rPr>
          <w:rFonts w:ascii="Arial" w:hAnsi="Arial" w:cs="Arial"/>
        </w:rPr>
      </w:pPr>
      <w:r w:rsidRPr="00A109CC">
        <w:rPr>
          <w:bCs/>
        </w:rPr>
        <w:t xml:space="preserve">2.3.1. </w:t>
      </w:r>
      <w:r w:rsidRPr="00A109CC">
        <w:t xml:space="preserve">выполнять требования законодательства при осуществлении аудиторской деятельности и оказании профессиональных услуг, в том числе </w:t>
      </w:r>
      <w:hyperlink r:id="rId11" w:history="1">
        <w:r w:rsidRPr="00A109CC">
          <w:t>законодательства</w:t>
        </w:r>
      </w:hyperlink>
      <w:r w:rsidRPr="00A109CC">
        <w:t xml:space="preserve">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14:paraId="4897793A" w14:textId="039758D8" w:rsidR="002C253D" w:rsidRPr="00A21E9B" w:rsidRDefault="00020F70" w:rsidP="00E16286">
      <w:pPr>
        <w:autoSpaceDE w:val="0"/>
        <w:autoSpaceDN w:val="0"/>
        <w:adjustRightInd w:val="0"/>
        <w:rPr>
          <w:bCs/>
        </w:rPr>
      </w:pPr>
      <w:r w:rsidRPr="00A109CC">
        <w:rPr>
          <w:bCs/>
        </w:rPr>
        <w:t>2.3.2. качественно оказывать аудиторские и профессиональные услуги</w:t>
      </w:r>
      <w:r w:rsidR="002C253D">
        <w:rPr>
          <w:bCs/>
        </w:rPr>
        <w:t xml:space="preserve">. </w:t>
      </w:r>
      <w:r w:rsidR="002C253D" w:rsidRPr="002C253D">
        <w:rPr>
          <w:bCs/>
        </w:rPr>
        <w:t>Под качественным оказанием услуг понимается соблюдение требований законодательства, профессиональной независимости, Национальных правил аудиторской деятельности, внутренних правил аудиторской деятельности Исполнителя;</w:t>
      </w:r>
    </w:p>
    <w:p w14:paraId="4A81F0FA" w14:textId="77777777" w:rsidR="00020F70" w:rsidRPr="00A109CC" w:rsidRDefault="00020F70" w:rsidP="00E16286">
      <w:pPr>
        <w:autoSpaceDE w:val="0"/>
        <w:autoSpaceDN w:val="0"/>
        <w:adjustRightInd w:val="0"/>
        <w:rPr>
          <w:rFonts w:ascii="Arial" w:hAnsi="Arial" w:cs="Arial"/>
        </w:rPr>
      </w:pPr>
      <w:r w:rsidRPr="00A109CC">
        <w:rPr>
          <w:bCs/>
        </w:rPr>
        <w:t xml:space="preserve">2.3.3. </w:t>
      </w:r>
      <w:r w:rsidRPr="00A109CC">
        <w:t>возмещать в порядке, установленном законодательством, причиненные убытки в случае невыполнения или ненадлежащего выполнения обязательств, предусмотренных договором оказания аудиторских услуг и (или) актами законодательства, в том числе в случае виновного неисполнения обязанности по качественному оказанию аудиторских услуг;</w:t>
      </w:r>
    </w:p>
    <w:p w14:paraId="76067E69" w14:textId="77777777" w:rsidR="00020F70" w:rsidRPr="00A109CC" w:rsidRDefault="00020F70" w:rsidP="00E16286">
      <w:pPr>
        <w:autoSpaceDE w:val="0"/>
        <w:autoSpaceDN w:val="0"/>
        <w:adjustRightInd w:val="0"/>
        <w:rPr>
          <w:bCs/>
        </w:rPr>
      </w:pPr>
      <w:r w:rsidRPr="00A109CC">
        <w:rPr>
          <w:bCs/>
        </w:rPr>
        <w:t xml:space="preserve">2.3.4. осуществлять </w:t>
      </w:r>
      <w:r w:rsidRPr="00A109CC">
        <w:t>внутреннюю оценку</w:t>
      </w:r>
      <w:r w:rsidRPr="00A109CC">
        <w:rPr>
          <w:rFonts w:ascii="Arial" w:hAnsi="Arial" w:cs="Arial"/>
        </w:rPr>
        <w:t xml:space="preserve"> </w:t>
      </w:r>
      <w:r w:rsidRPr="00A109CC">
        <w:rPr>
          <w:bCs/>
        </w:rPr>
        <w:t>качества работы аудиторов в соответствии с установленными Исполнителем внутренними правилами аудиторской деятельности;</w:t>
      </w:r>
    </w:p>
    <w:p w14:paraId="722C68F2" w14:textId="77777777" w:rsidR="00020F70" w:rsidRPr="00A109CC" w:rsidRDefault="00020F70" w:rsidP="00E16286">
      <w:pPr>
        <w:autoSpaceDE w:val="0"/>
        <w:autoSpaceDN w:val="0"/>
        <w:adjustRightInd w:val="0"/>
        <w:rPr>
          <w:bCs/>
        </w:rPr>
      </w:pPr>
      <w:r w:rsidRPr="00A109CC">
        <w:rPr>
          <w:bCs/>
        </w:rPr>
        <w:t>2.3.5. обеспечивать сохранность полученных, в том числе в электронном виде, документов Заказчика;</w:t>
      </w:r>
    </w:p>
    <w:p w14:paraId="2CC2EDD9" w14:textId="77777777" w:rsidR="00020F70" w:rsidRPr="00A109CC" w:rsidRDefault="00020F70" w:rsidP="00E16286">
      <w:pPr>
        <w:autoSpaceDE w:val="0"/>
        <w:autoSpaceDN w:val="0"/>
        <w:adjustRightInd w:val="0"/>
        <w:rPr>
          <w:bCs/>
        </w:rPr>
      </w:pPr>
      <w:r w:rsidRPr="00A109CC">
        <w:rPr>
          <w:bCs/>
        </w:rPr>
        <w:t>2.3.6. отказаться от оказания аудиторских услуг в целях соблюдения принципа независимости;</w:t>
      </w:r>
    </w:p>
    <w:p w14:paraId="4D2B60E4" w14:textId="77777777" w:rsidR="00020F70" w:rsidRPr="00A109CC" w:rsidRDefault="00020F70" w:rsidP="00E16286">
      <w:pPr>
        <w:autoSpaceDE w:val="0"/>
        <w:autoSpaceDN w:val="0"/>
        <w:adjustRightInd w:val="0"/>
        <w:rPr>
          <w:rFonts w:ascii="Arial" w:hAnsi="Arial" w:cs="Arial"/>
        </w:rPr>
      </w:pPr>
      <w:r w:rsidRPr="00A109CC">
        <w:rPr>
          <w:bCs/>
        </w:rPr>
        <w:t xml:space="preserve">2.3.7. </w:t>
      </w:r>
      <w:r w:rsidRPr="00A109CC">
        <w:t xml:space="preserve">уведомлять Заказчика аудиторских услуг о выявленных нарушениях в бухгалтерском, налоговом и (или) ином учете, бухгалтерской, и (или) финансовой, и (или) иной отчетности и (или) налоговых </w:t>
      </w:r>
      <w:hyperlink r:id="rId12" w:history="1">
        <w:r w:rsidRPr="00A109CC">
          <w:t>декларациях</w:t>
        </w:r>
      </w:hyperlink>
      <w:r w:rsidRPr="00A109CC">
        <w:t xml:space="preserve"> (расчетах) и предоставлять рекомендации по устранению выявленных нарушений исходя из результатов оказания аудиторских услуг;</w:t>
      </w:r>
    </w:p>
    <w:p w14:paraId="1430FA79" w14:textId="77777777" w:rsidR="00020F70" w:rsidRPr="00A109CC" w:rsidRDefault="00020F70" w:rsidP="00E16286">
      <w:pPr>
        <w:autoSpaceDE w:val="0"/>
        <w:autoSpaceDN w:val="0"/>
        <w:adjustRightInd w:val="0"/>
      </w:pPr>
      <w:r w:rsidRPr="00A109CC">
        <w:rPr>
          <w:bCs/>
        </w:rPr>
        <w:t xml:space="preserve">2.3.8. </w:t>
      </w:r>
      <w:r w:rsidRPr="00A109CC">
        <w:t xml:space="preserve">сообщать собственнику имущества, а также учредителям (участникам) аудируемого лица, которым принадлежит не менее 20 процентов акций (долей в уставном фонде) аудируемого лица, по результатам оказания аудиторских услуг в письменной форме сведения, свидетельствующие о нарушении законодательства, в результате которого причинен либо может быть причинен ущерб физическому лицу, юридическому лицу, государству в размере, превышающем 1000 базовых </w:t>
      </w:r>
      <w:hyperlink r:id="rId13" w:history="1">
        <w:r w:rsidRPr="00A109CC">
          <w:t>величин</w:t>
        </w:r>
      </w:hyperlink>
      <w:r w:rsidRPr="00A109CC">
        <w:t xml:space="preserve"> на дату обнаружения нарушения законодательства;</w:t>
      </w:r>
    </w:p>
    <w:p w14:paraId="3605C029" w14:textId="77777777" w:rsidR="00020F70" w:rsidRPr="00A109CC" w:rsidRDefault="00020F70" w:rsidP="00E16286">
      <w:pPr>
        <w:autoSpaceDE w:val="0"/>
        <w:autoSpaceDN w:val="0"/>
        <w:adjustRightInd w:val="0"/>
        <w:rPr>
          <w:bCs/>
        </w:rPr>
      </w:pPr>
      <w:r w:rsidRPr="00A109CC">
        <w:rPr>
          <w:bCs/>
        </w:rPr>
        <w:t>2.3.9. представлять в соответствии с требованиями законодательства аудиторское заключение;</w:t>
      </w:r>
    </w:p>
    <w:p w14:paraId="15A9B452" w14:textId="77777777" w:rsidR="00020F70" w:rsidRPr="00A109CC" w:rsidRDefault="00020F70" w:rsidP="00E16286">
      <w:pPr>
        <w:autoSpaceDE w:val="0"/>
        <w:autoSpaceDN w:val="0"/>
        <w:adjustRightInd w:val="0"/>
      </w:pPr>
      <w:r w:rsidRPr="00A109CC">
        <w:rPr>
          <w:bCs/>
        </w:rPr>
        <w:t xml:space="preserve">2.3.10. обеспечивать соблюдение </w:t>
      </w:r>
      <w:r w:rsidRPr="00A109CC">
        <w:t>основных принципов аудиторской деятельности;</w:t>
      </w:r>
    </w:p>
    <w:p w14:paraId="2A7775F2" w14:textId="77777777" w:rsidR="00020F70" w:rsidRPr="00A109CC" w:rsidRDefault="00020F70" w:rsidP="00E16286">
      <w:pPr>
        <w:autoSpaceDE w:val="0"/>
        <w:autoSpaceDN w:val="0"/>
        <w:adjustRightInd w:val="0"/>
        <w:rPr>
          <w:bCs/>
        </w:rPr>
      </w:pPr>
      <w:r w:rsidRPr="00A109CC">
        <w:rPr>
          <w:bCs/>
        </w:rPr>
        <w:t xml:space="preserve">2.3.11. </w:t>
      </w:r>
      <w:r w:rsidRPr="00A109CC">
        <w:t>предоставить Заказчику заявление о том, что Исполнителем были выполнены все требования в отношении соблюдения принципа независимости и доведена до сведения Заказчика информация обо всех взаимоотношениях и прочих вопросах, которые можно обоснованно считать угрозами нарушения принципа независимости, и, если необходимо, обо всех предпринятых мерах предосторожности;</w:t>
      </w:r>
    </w:p>
    <w:p w14:paraId="43F49BAE" w14:textId="77777777" w:rsidR="00020F70" w:rsidRPr="00A109CC" w:rsidRDefault="00020F70" w:rsidP="00E16286">
      <w:pPr>
        <w:autoSpaceDE w:val="0"/>
        <w:autoSpaceDN w:val="0"/>
        <w:adjustRightInd w:val="0"/>
        <w:rPr>
          <w:bCs/>
        </w:rPr>
      </w:pPr>
      <w:r w:rsidRPr="00A109CC">
        <w:rPr>
          <w:bCs/>
        </w:rPr>
        <w:t>2.3.12. соблюдать условия договора;</w:t>
      </w:r>
    </w:p>
    <w:p w14:paraId="1A054917" w14:textId="77777777" w:rsidR="00020F70" w:rsidRPr="00A109CC" w:rsidRDefault="00020F70" w:rsidP="00E16286">
      <w:r w:rsidRPr="00A109CC">
        <w:t>2.3.13. исполнять в соответствии с законодательством иные обязанности, в том числе вытекающие из существа правоотношений, определенные договором.</w:t>
      </w:r>
    </w:p>
    <w:p w14:paraId="57D1B9E4" w14:textId="77777777" w:rsidR="00671DA4" w:rsidRDefault="00671DA4" w:rsidP="00E16286"/>
    <w:p w14:paraId="23D5450F" w14:textId="77777777" w:rsidR="00993914" w:rsidRDefault="00993914" w:rsidP="00E16286">
      <w:pPr>
        <w:pStyle w:val="3"/>
        <w:spacing w:before="0" w:after="0"/>
      </w:pPr>
      <w:r>
        <w:t xml:space="preserve">3. </w:t>
      </w:r>
      <w:r w:rsidR="00DF5AFE">
        <w:t>Права и о</w:t>
      </w:r>
      <w:r>
        <w:t>бязанности Заказчика</w:t>
      </w:r>
    </w:p>
    <w:p w14:paraId="7A1265FF" w14:textId="77777777" w:rsidR="00E16286" w:rsidRPr="00E16286" w:rsidRDefault="00E16286" w:rsidP="00E16286"/>
    <w:p w14:paraId="47C71323" w14:textId="77777777" w:rsidR="00020F70" w:rsidRPr="00A109CC" w:rsidRDefault="00020F70" w:rsidP="00E16286">
      <w:r w:rsidRPr="00A109CC">
        <w:t>3.1. Заказчик имеет право:</w:t>
      </w:r>
    </w:p>
    <w:p w14:paraId="3B35F284" w14:textId="77777777" w:rsidR="00020F70" w:rsidRPr="00A109CC" w:rsidRDefault="00020F70" w:rsidP="00E16286">
      <w:pPr>
        <w:autoSpaceDE w:val="0"/>
        <w:autoSpaceDN w:val="0"/>
        <w:adjustRightInd w:val="0"/>
      </w:pPr>
      <w:r w:rsidRPr="00A109CC">
        <w:t>3.1.1. получить от Исполнителя аудиторское заключение, информацию о требованиях законодательства Республики Беларусь или законодательства других государств, на которых основываются его замечания и выводы, о выявленных нарушениях, а также рекомендации по устранению таких нарушений;</w:t>
      </w:r>
    </w:p>
    <w:p w14:paraId="1FA592C3" w14:textId="77777777" w:rsidR="00020F70" w:rsidRPr="00A109CC" w:rsidRDefault="00020F70" w:rsidP="00E16286">
      <w:pPr>
        <w:autoSpaceDE w:val="0"/>
        <w:autoSpaceDN w:val="0"/>
        <w:adjustRightInd w:val="0"/>
        <w:rPr>
          <w:rFonts w:ascii="Arial" w:hAnsi="Arial" w:cs="Arial"/>
        </w:rPr>
      </w:pPr>
      <w:r w:rsidRPr="00A109CC">
        <w:t>3.1.2. требовать при заключении договора оказания аудиторских услуг наличия договора добровольного страхования гражданской ответственности Исполнителя за причинение вреда в связи с осуществлением профессиональной деятельности;</w:t>
      </w:r>
    </w:p>
    <w:p w14:paraId="2DFC1064" w14:textId="77777777" w:rsidR="00020F70" w:rsidRPr="00A109CC" w:rsidRDefault="00020F70" w:rsidP="00E16286">
      <w:pPr>
        <w:autoSpaceDE w:val="0"/>
        <w:autoSpaceDN w:val="0"/>
        <w:adjustRightInd w:val="0"/>
      </w:pPr>
      <w:r w:rsidRPr="00A109CC">
        <w:t>3.1.3. сообщать о допущенных Исполнителем нарушениях законодательства об аудиторской деятельности в Министерство финансов, Национальный банк и иные уполномоченные органы;</w:t>
      </w:r>
    </w:p>
    <w:p w14:paraId="3A0DA618" w14:textId="77777777" w:rsidR="00020F70" w:rsidRPr="00A109CC" w:rsidRDefault="00020F70" w:rsidP="00E16286">
      <w:pPr>
        <w:autoSpaceDE w:val="0"/>
        <w:autoSpaceDN w:val="0"/>
        <w:adjustRightInd w:val="0"/>
      </w:pPr>
      <w:r w:rsidRPr="00A109CC">
        <w:t>3.1.4. получать возмещение в порядке, установленном законодательством, за причиненные убытки в случае невыполнения или ненадлежащего выполнения обязательств, предусмотренных договором оказания аудиторских услуг и (или) актами законодательства, в том числе в случае виновного неисполнения обязанности по качественному оказанию аудиторских услуг;</w:t>
      </w:r>
    </w:p>
    <w:p w14:paraId="38A9B16C" w14:textId="77777777" w:rsidR="00020F70" w:rsidRPr="00A109CC" w:rsidRDefault="00020F70" w:rsidP="00E16286">
      <w:pPr>
        <w:autoSpaceDE w:val="0"/>
        <w:autoSpaceDN w:val="0"/>
        <w:adjustRightInd w:val="0"/>
      </w:pPr>
      <w:r w:rsidRPr="00A109CC">
        <w:t>3.1.5. осуществлять иные права, не противоречащие законодательству и вытекающие из существа правоотношений, определенных договором оказания аудиторских услуг.</w:t>
      </w:r>
    </w:p>
    <w:p w14:paraId="610859BE" w14:textId="77777777" w:rsidR="00020F70" w:rsidRPr="00485341" w:rsidRDefault="00020F70" w:rsidP="00E16286">
      <w:pPr>
        <w:rPr>
          <w:color w:val="000000"/>
        </w:rPr>
      </w:pPr>
    </w:p>
    <w:p w14:paraId="1867C23D" w14:textId="77777777" w:rsidR="00671DA4" w:rsidRDefault="00671DA4" w:rsidP="00E16286">
      <w:r>
        <w:t xml:space="preserve">3.2. </w:t>
      </w:r>
      <w:r w:rsidR="002E2F65">
        <w:t>Заказчик о</w:t>
      </w:r>
      <w:r>
        <w:t>бязан:</w:t>
      </w:r>
    </w:p>
    <w:p w14:paraId="5F936D6F" w14:textId="77777777" w:rsidR="00020F70" w:rsidRDefault="00020F70" w:rsidP="00E16286">
      <w:pPr>
        <w:autoSpaceDE w:val="0"/>
        <w:autoSpaceDN w:val="0"/>
        <w:adjustRightInd w:val="0"/>
      </w:pPr>
      <w:r>
        <w:t>3.2.1. создать Исполнителю условия для своевременного и качественного оказания аудиторских услуг;</w:t>
      </w:r>
    </w:p>
    <w:p w14:paraId="35DA1BE8" w14:textId="77777777" w:rsidR="00020F70" w:rsidRDefault="00020F70" w:rsidP="00E16286">
      <w:pPr>
        <w:autoSpaceDE w:val="0"/>
        <w:autoSpaceDN w:val="0"/>
        <w:adjustRightInd w:val="0"/>
      </w:pPr>
      <w:r>
        <w:lastRenderedPageBreak/>
        <w:t>3.2.2. выполнять требования Исполнителя, вытекающие из законодательства и условий договора;</w:t>
      </w:r>
    </w:p>
    <w:p w14:paraId="0B6D724B" w14:textId="77777777" w:rsidR="00020F70" w:rsidRDefault="00020F70" w:rsidP="00E16286">
      <w:pPr>
        <w:autoSpaceDE w:val="0"/>
        <w:autoSpaceDN w:val="0"/>
        <w:adjustRightInd w:val="0"/>
      </w:pPr>
      <w:r>
        <w:t>3.2.3. не вмешиваться в процесс оказания Исполнителем аудиторских услуг;</w:t>
      </w:r>
    </w:p>
    <w:p w14:paraId="00C66704" w14:textId="77777777" w:rsidR="00020F70" w:rsidRPr="00A109CC" w:rsidRDefault="00020F70" w:rsidP="00E16286">
      <w:pPr>
        <w:autoSpaceDE w:val="0"/>
        <w:autoSpaceDN w:val="0"/>
        <w:adjustRightInd w:val="0"/>
      </w:pPr>
      <w:r w:rsidRPr="00A109CC">
        <w:t>3.2.4. не предпринимать действий, направленных на сокрытие (ограничение доступа) информации, запрашиваемой Исполнителем, при этом наличие в ней сведений, составляющих коммерческую тайну, не может являться основанием для отказа в ее представлении;</w:t>
      </w:r>
    </w:p>
    <w:p w14:paraId="566AA7AB" w14:textId="77777777" w:rsidR="00020F70" w:rsidRPr="00A109CC" w:rsidRDefault="00020F70" w:rsidP="00E16286">
      <w:pPr>
        <w:autoSpaceDE w:val="0"/>
        <w:autoSpaceDN w:val="0"/>
        <w:adjustRightInd w:val="0"/>
      </w:pPr>
      <w:r w:rsidRPr="00A109CC">
        <w:t>3.2.5. направлять по требованию Исполнителя письменный запрос от своего имени в адрес третьих лиц для получения необходимой информации;</w:t>
      </w:r>
    </w:p>
    <w:p w14:paraId="54AF3332" w14:textId="77777777" w:rsidR="00020F70" w:rsidRPr="00A109CC" w:rsidRDefault="00020F70" w:rsidP="00E16286">
      <w:pPr>
        <w:autoSpaceDE w:val="0"/>
        <w:autoSpaceDN w:val="0"/>
        <w:adjustRightInd w:val="0"/>
      </w:pPr>
      <w:r w:rsidRPr="00A109CC">
        <w:t>3.2.6. до заключения договора оказания аудиторских услуг предоставлять Исполнителю письменную информацию, необходимую для оценки возможности соблюдения принципа независимости;</w:t>
      </w:r>
    </w:p>
    <w:p w14:paraId="604BF5EE" w14:textId="3D316BD4" w:rsidR="00020F70" w:rsidRPr="00A109CC" w:rsidRDefault="00020F70" w:rsidP="00E16286">
      <w:pPr>
        <w:autoSpaceDE w:val="0"/>
        <w:autoSpaceDN w:val="0"/>
        <w:adjustRightInd w:val="0"/>
      </w:pPr>
      <w:r w:rsidRPr="00A109CC">
        <w:t xml:space="preserve">3.2.7. представить Исполнителю информацию, необходимую для оценки объема </w:t>
      </w:r>
      <w:r w:rsidR="00A27550">
        <w:t>услуг</w:t>
      </w:r>
      <w:r w:rsidRPr="00A109CC">
        <w:t xml:space="preserve"> по договору;</w:t>
      </w:r>
    </w:p>
    <w:p w14:paraId="2FCF8F47" w14:textId="1F0FA055" w:rsidR="002C253D" w:rsidRPr="00A21E9B" w:rsidRDefault="00020F70" w:rsidP="00E16286">
      <w:pPr>
        <w:autoSpaceDE w:val="0"/>
        <w:autoSpaceDN w:val="0"/>
        <w:adjustRightInd w:val="0"/>
      </w:pPr>
      <w:r w:rsidRPr="00A109CC">
        <w:t>3.2.8. представлять Исполнителю для своевременного и качественного оказания аудиторских услуг все необходимые документы и информацию, давать разъяснения в устной и письменной формах, а также в электронном виде по вопросам, возникающим в ходе оказания аудиторских услуг</w:t>
      </w:r>
      <w:r w:rsidR="002C253D">
        <w:t xml:space="preserve">. </w:t>
      </w:r>
      <w:r w:rsidR="002C253D" w:rsidRPr="002C253D">
        <w:t>По требованию Исполнителя представить ему копию письменной информации (отчета) по результатам аудита и аудиторского заключения за предыдущий финансовый год;</w:t>
      </w:r>
    </w:p>
    <w:p w14:paraId="2BF3F434" w14:textId="77777777" w:rsidR="00020F70" w:rsidRPr="00A109CC" w:rsidRDefault="00020F70" w:rsidP="00E16286">
      <w:pPr>
        <w:autoSpaceDE w:val="0"/>
        <w:autoSpaceDN w:val="0"/>
        <w:adjustRightInd w:val="0"/>
        <w:rPr>
          <w:rFonts w:ascii="Arial" w:hAnsi="Arial" w:cs="Arial"/>
        </w:rPr>
      </w:pPr>
      <w:r w:rsidRPr="00A109CC">
        <w:t>3.2.9. устранить выявленные Исполнителем нарушения и внести при необходимости соответствующие изменения в бухгалтерскую и (или) финансовую отчетность и (или) налоговые декларации (расчеты);</w:t>
      </w:r>
    </w:p>
    <w:p w14:paraId="48EC3CAA" w14:textId="77777777" w:rsidR="00020F70" w:rsidRPr="00A109CC" w:rsidRDefault="00020F70" w:rsidP="00E16286">
      <w:pPr>
        <w:autoSpaceDE w:val="0"/>
        <w:autoSpaceDN w:val="0"/>
        <w:adjustRightInd w:val="0"/>
      </w:pPr>
      <w:r w:rsidRPr="00A109CC">
        <w:t xml:space="preserve">3.2.10. по требованию Исполнителя до даты подписания аудиторского заключения направить Исполнителю письмо-заявление, свидетельствующее о том, что руководство Заказчика выполнило свои обязанности по подготовке бухгалтерской отчетности в соответствии с применяемой основой составления и представления бухгалтерской отчетности, представило Исполнителю всю необходимую для аудита информацию и доступ к документам Заказчика в соответствии с условиями проведения аудита, а также о том, что все хозяйственные операции Заказчика были соответствующим образом отражены в бухгалтерском учете и бухгалтерской отчетности. </w:t>
      </w:r>
    </w:p>
    <w:p w14:paraId="29E0346E" w14:textId="77777777" w:rsidR="00020F70" w:rsidRPr="00A109CC" w:rsidRDefault="00020F70" w:rsidP="00E16286">
      <w:pPr>
        <w:autoSpaceDE w:val="0"/>
        <w:autoSpaceDN w:val="0"/>
        <w:adjustRightInd w:val="0"/>
      </w:pPr>
      <w:r w:rsidRPr="00A109CC">
        <w:t>3.2.11. выполнять требования Закона Республики Беларусь от 12 июля 2013г. №56-З «Об аудиторской деятельности» и иных актов законодательства об аудиторской деятельности;</w:t>
      </w:r>
    </w:p>
    <w:p w14:paraId="0A6D67D1" w14:textId="1011FE63" w:rsidR="00A109CC" w:rsidRPr="006B0772" w:rsidRDefault="00A109CC" w:rsidP="00E16286">
      <w:pPr>
        <w:autoSpaceDE w:val="0"/>
        <w:autoSpaceDN w:val="0"/>
        <w:adjustRightInd w:val="0"/>
      </w:pPr>
      <w:r w:rsidRPr="00A109CC">
        <w:t>3.2.12. в случае проведения обязательного аудита отчетности представить в Министерство финансов информацию о факте проведения обязательного ау</w:t>
      </w:r>
      <w:r w:rsidRPr="006B0772">
        <w:t xml:space="preserve">дита отчетности в месячный срок с даты получения аудиторского заключения, но не позднее 15 июля года, следующего за отчетным. Предоставляется информация о факте проведения обязательного аудита отчетности аудируемого лица с указанием полного и сокращенного наименования аудиторской организации – </w:t>
      </w:r>
      <w:r w:rsidR="005C132C">
        <w:t>_______________________________________________________________________</w:t>
      </w:r>
      <w:r w:rsidRPr="006B0772">
        <w:t xml:space="preserve">, даты заключения договора оказания аудиторских услуг и даты выдачи аудиторского заключения. Информация предоставляется на электронный адрес Министерства финансов </w:t>
      </w:r>
      <w:hyperlink r:id="rId14" w:history="1">
        <w:r w:rsidRPr="006B0772">
          <w:rPr>
            <w:rStyle w:val="aa"/>
          </w:rPr>
          <w:t>audit@minfin.gov.by</w:t>
        </w:r>
      </w:hyperlink>
      <w:r w:rsidRPr="00802367">
        <w:t>;</w:t>
      </w:r>
    </w:p>
    <w:p w14:paraId="2234854F" w14:textId="77777777" w:rsidR="00A109CC" w:rsidRPr="00A21E9B" w:rsidRDefault="00A109CC" w:rsidP="00E16286">
      <w:pPr>
        <w:autoSpaceDE w:val="0"/>
        <w:autoSpaceDN w:val="0"/>
        <w:adjustRightInd w:val="0"/>
      </w:pPr>
      <w:r w:rsidRPr="00A21E9B">
        <w:t>3.2.1</w:t>
      </w:r>
      <w:r>
        <w:t>3</w:t>
      </w:r>
      <w:r w:rsidRPr="00A21E9B">
        <w:t>. соблюдать условия договора;</w:t>
      </w:r>
    </w:p>
    <w:p w14:paraId="53EAED02" w14:textId="77777777" w:rsidR="00A109CC" w:rsidRPr="00A21E9B" w:rsidRDefault="00A109CC" w:rsidP="00E16286">
      <w:pPr>
        <w:autoSpaceDE w:val="0"/>
        <w:autoSpaceDN w:val="0"/>
        <w:adjustRightInd w:val="0"/>
      </w:pPr>
      <w:r w:rsidRPr="00A21E9B">
        <w:t>3.2.1</w:t>
      </w:r>
      <w:r>
        <w:t>4</w:t>
      </w:r>
      <w:r w:rsidRPr="00A21E9B">
        <w:t>. исполнять в соответствии с законодательством иные обязанности, в том числе вытекающие из существа правоотношений, определенных договором оказания аудиторских услуг.</w:t>
      </w:r>
    </w:p>
    <w:p w14:paraId="1C9FD647" w14:textId="77777777" w:rsidR="00A27550" w:rsidRPr="00A21E9B" w:rsidRDefault="00A27550" w:rsidP="00A27550">
      <w:pPr>
        <w:autoSpaceDE w:val="0"/>
        <w:autoSpaceDN w:val="0"/>
        <w:adjustRightInd w:val="0"/>
      </w:pPr>
      <w:r w:rsidRPr="00A27550">
        <w:t>3.2.15. письменно уведомить Исполнителя о начале и завершении проверки Заказчика контролирующими (надзорными) органами за аудируемый период. Подписать акт проверки с указанием на наличие возражений. В течение одного дня после получения акта проверки Заказчика передать его со всеми приложениями Исполнителю средствами электронной связи.  Представить в контролирующий (надзорный) орган, проводящий проверку, возражения по содержанию акта проверки, подготовленные Исполнителем и подписанные Заказчиком, не позднее 15 рабочих дней со дня подписания акта проверки.</w:t>
      </w:r>
    </w:p>
    <w:p w14:paraId="5BE2967A" w14:textId="77777777" w:rsidR="00E16286" w:rsidRDefault="00E16286" w:rsidP="00E16286">
      <w:pPr>
        <w:autoSpaceDE w:val="0"/>
        <w:autoSpaceDN w:val="0"/>
        <w:adjustRightInd w:val="0"/>
        <w:rPr>
          <w:color w:val="548DD4" w:themeColor="text2" w:themeTint="99"/>
        </w:rPr>
      </w:pPr>
    </w:p>
    <w:p w14:paraId="2B1DF962" w14:textId="77777777" w:rsidR="00993914" w:rsidRDefault="00993914" w:rsidP="00E16286">
      <w:pPr>
        <w:pStyle w:val="3"/>
        <w:spacing w:before="0" w:after="0"/>
      </w:pPr>
      <w:r>
        <w:t>4. Стоимость аудиторских услуг и порядок расчетов</w:t>
      </w:r>
    </w:p>
    <w:p w14:paraId="1EB3A3FC" w14:textId="77777777" w:rsidR="00E16286" w:rsidRPr="00E16286" w:rsidRDefault="00E16286" w:rsidP="00E16286"/>
    <w:p w14:paraId="37F4ECE8" w14:textId="45DB2D4E" w:rsidR="00E13E87" w:rsidRPr="00947DFC" w:rsidRDefault="00E13E87" w:rsidP="00E16286">
      <w:r w:rsidRPr="00947DFC">
        <w:t xml:space="preserve">4.1. Стоимость аудиторских услуг по договору составляет </w:t>
      </w:r>
      <w:r w:rsidR="00A90A66">
        <w:t>10</w:t>
      </w:r>
      <w:r w:rsidR="00BF4074">
        <w:t xml:space="preserve"> 00</w:t>
      </w:r>
      <w:r w:rsidR="00947DFC" w:rsidRPr="00947DFC">
        <w:t>0</w:t>
      </w:r>
      <w:r w:rsidR="001F2673" w:rsidRPr="00947DFC">
        <w:t>,00</w:t>
      </w:r>
      <w:r w:rsidR="008E2491" w:rsidRPr="00947DFC">
        <w:rPr>
          <w:color w:val="FF0000"/>
        </w:rPr>
        <w:t xml:space="preserve"> </w:t>
      </w:r>
      <w:r w:rsidR="008E2491" w:rsidRPr="00947DFC">
        <w:t xml:space="preserve">руб. </w:t>
      </w:r>
      <w:r w:rsidR="003728CD" w:rsidRPr="00947DFC">
        <w:t>(</w:t>
      </w:r>
      <w:r w:rsidR="00BF4074">
        <w:t>Де</w:t>
      </w:r>
      <w:r w:rsidR="00A90A66">
        <w:t>ся</w:t>
      </w:r>
      <w:r w:rsidR="00BF4074">
        <w:t xml:space="preserve">ть тысяч </w:t>
      </w:r>
      <w:r w:rsidR="001F2673" w:rsidRPr="00947DFC">
        <w:t>рублей 00</w:t>
      </w:r>
      <w:r w:rsidR="008E2491" w:rsidRPr="00947DFC">
        <w:t xml:space="preserve"> копеек), </w:t>
      </w:r>
      <w:r w:rsidRPr="00947DFC">
        <w:t>в том числе:</w:t>
      </w:r>
    </w:p>
    <w:p w14:paraId="4A3164FC" w14:textId="4D171F82" w:rsidR="008E2491" w:rsidRPr="00947DFC" w:rsidRDefault="00E13E87" w:rsidP="00E16286">
      <w:r w:rsidRPr="00947DFC">
        <w:t xml:space="preserve">- по первому этапу - </w:t>
      </w:r>
      <w:r w:rsidR="00A90A66">
        <w:t>75</w:t>
      </w:r>
      <w:r w:rsidR="00BF4074">
        <w:t>00</w:t>
      </w:r>
      <w:r w:rsidR="001F2673" w:rsidRPr="00947DFC">
        <w:t>,00</w:t>
      </w:r>
      <w:r w:rsidR="008E2491" w:rsidRPr="00947DFC">
        <w:rPr>
          <w:color w:val="FF0000"/>
        </w:rPr>
        <w:t xml:space="preserve"> </w:t>
      </w:r>
      <w:r w:rsidR="008E2491" w:rsidRPr="00947DFC">
        <w:t xml:space="preserve">руб. </w:t>
      </w:r>
      <w:r w:rsidR="001F2673" w:rsidRPr="00947DFC">
        <w:t>(</w:t>
      </w:r>
      <w:r w:rsidR="00A90A66">
        <w:t>Сем</w:t>
      </w:r>
      <w:r w:rsidR="00BF4074">
        <w:t xml:space="preserve">ь тысяч </w:t>
      </w:r>
      <w:r w:rsidR="00A90A66">
        <w:t>пят</w:t>
      </w:r>
      <w:r w:rsidR="00BF4074">
        <w:t xml:space="preserve">ьсот </w:t>
      </w:r>
      <w:r w:rsidR="001F2673" w:rsidRPr="00947DFC">
        <w:t>рублей 00 копеек</w:t>
      </w:r>
      <w:r w:rsidR="00BF4074">
        <w:t xml:space="preserve"> </w:t>
      </w:r>
      <w:r w:rsidR="00947DFC">
        <w:t>)</w:t>
      </w:r>
      <w:r w:rsidRPr="00947DFC">
        <w:t>;</w:t>
      </w:r>
    </w:p>
    <w:p w14:paraId="63FBF62E" w14:textId="1515814B" w:rsidR="008E2491" w:rsidRDefault="00E13E87" w:rsidP="00E16286">
      <w:r w:rsidRPr="00947DFC">
        <w:t xml:space="preserve">- по второму этапу </w:t>
      </w:r>
      <w:r w:rsidR="0098054D" w:rsidRPr="00947DFC">
        <w:t>–</w:t>
      </w:r>
      <w:r w:rsidRPr="00947DFC">
        <w:t xml:space="preserve"> </w:t>
      </w:r>
      <w:r w:rsidR="00BF4074">
        <w:t>2</w:t>
      </w:r>
      <w:r w:rsidR="00A90A66">
        <w:t>5</w:t>
      </w:r>
      <w:r w:rsidR="00BF4074">
        <w:t>0</w:t>
      </w:r>
      <w:r w:rsidR="0098054D" w:rsidRPr="00947DFC">
        <w:t>0,</w:t>
      </w:r>
      <w:r w:rsidR="00947DFC" w:rsidRPr="00947DFC">
        <w:t>00</w:t>
      </w:r>
      <w:r w:rsidR="008E2491" w:rsidRPr="00947DFC">
        <w:rPr>
          <w:color w:val="FF0000"/>
        </w:rPr>
        <w:t xml:space="preserve"> </w:t>
      </w:r>
      <w:r w:rsidR="008E2491" w:rsidRPr="00947DFC">
        <w:t>руб. (</w:t>
      </w:r>
      <w:r w:rsidR="00BF4074">
        <w:t xml:space="preserve">Две тысячи </w:t>
      </w:r>
      <w:r w:rsidR="00A90A66">
        <w:t>пятьсот</w:t>
      </w:r>
      <w:r w:rsidR="00BF4074">
        <w:t xml:space="preserve"> </w:t>
      </w:r>
      <w:r w:rsidR="001F2673" w:rsidRPr="00947DFC">
        <w:t xml:space="preserve">рублей 00 копеек </w:t>
      </w:r>
      <w:r w:rsidR="008E2491" w:rsidRPr="00947DFC">
        <w:t>).</w:t>
      </w:r>
    </w:p>
    <w:p w14:paraId="54202C5C" w14:textId="77777777" w:rsidR="00E13E87" w:rsidRPr="00C570C4" w:rsidRDefault="00E13E87" w:rsidP="00E16286">
      <w:r w:rsidRPr="00C570C4">
        <w:t>Без НДС. В соответствии с главой 3</w:t>
      </w:r>
      <w:r w:rsidR="00020F70">
        <w:t>2</w:t>
      </w:r>
      <w:r w:rsidRPr="00C570C4">
        <w:t xml:space="preserve"> Налогового кодекса Р</w:t>
      </w:r>
      <w:r w:rsidR="00675A02">
        <w:t xml:space="preserve">еспублики </w:t>
      </w:r>
      <w:r w:rsidRPr="00C570C4">
        <w:t>Б</w:t>
      </w:r>
      <w:r w:rsidR="00675A02">
        <w:t>еларусь</w:t>
      </w:r>
      <w:r w:rsidRPr="00C570C4">
        <w:t>.</w:t>
      </w:r>
    </w:p>
    <w:p w14:paraId="7152A39B" w14:textId="0561C1C2" w:rsidR="00E13E87" w:rsidRPr="007243B2" w:rsidRDefault="00E13E87" w:rsidP="00E16286">
      <w:r w:rsidRPr="007243B2">
        <w:t xml:space="preserve">4.2. </w:t>
      </w:r>
      <w:r w:rsidR="007243B2" w:rsidRPr="007243B2">
        <w:t>Допускаются следующие условия оплаты</w:t>
      </w:r>
      <w:r w:rsidRPr="007243B2">
        <w:t>:</w:t>
      </w:r>
    </w:p>
    <w:p w14:paraId="6D390D23" w14:textId="03D87C3C" w:rsidR="00153E1B" w:rsidRPr="007243B2" w:rsidRDefault="00E13E87" w:rsidP="00E16286">
      <w:r w:rsidRPr="007243B2">
        <w:t xml:space="preserve">- </w:t>
      </w:r>
      <w:r w:rsidR="007243B2" w:rsidRPr="007243B2">
        <w:t>оплата каждого этапа аудита с отсрочкой платежа не менее 10 банковских дней с момента завершения этапа аудита;</w:t>
      </w:r>
    </w:p>
    <w:p w14:paraId="2322BA0E" w14:textId="2D41EF72" w:rsidR="007243B2" w:rsidRPr="007243B2" w:rsidRDefault="007243B2" w:rsidP="00E16286">
      <w:r w:rsidRPr="007243B2">
        <w:t>- частичная (не более 30% стоимости этапа аудита) предварительная оплата этапа аудита, оплата оставшейся части стоимости этапа – с отсрочкой платежа не менее 10 банковских дней после завершения этапа аудита.</w:t>
      </w:r>
    </w:p>
    <w:p w14:paraId="7F92C37A" w14:textId="642F5BB6" w:rsidR="002C253D" w:rsidRPr="00BF4074" w:rsidRDefault="002C253D" w:rsidP="00E16286">
      <w:r w:rsidRPr="00BF4074">
        <w:t>4.</w:t>
      </w:r>
      <w:r w:rsidR="005A1331">
        <w:t>3</w:t>
      </w:r>
      <w:r w:rsidRPr="00BF4074">
        <w:t>. Заказчик имеет право осуществить авансовый платеж в размере 100% от стоимости аудиторских услуг.</w:t>
      </w:r>
    </w:p>
    <w:p w14:paraId="5EEE85E0" w14:textId="07DE3E78" w:rsidR="002C253D" w:rsidRDefault="002C253D" w:rsidP="00E16286"/>
    <w:p w14:paraId="740F43E7" w14:textId="77777777" w:rsidR="005A1331" w:rsidRPr="00BF4074" w:rsidRDefault="005A1331" w:rsidP="00E16286"/>
    <w:p w14:paraId="352D14F3" w14:textId="77777777" w:rsidR="00993914" w:rsidRDefault="00993914" w:rsidP="00E16286">
      <w:pPr>
        <w:pStyle w:val="3"/>
        <w:spacing w:before="0" w:after="0"/>
      </w:pPr>
      <w:r w:rsidRPr="001F3D99">
        <w:t xml:space="preserve">5. Порядок сдачи-приемки </w:t>
      </w:r>
      <w:r w:rsidR="002E2F65" w:rsidRPr="001F3D99">
        <w:t xml:space="preserve">оказанных </w:t>
      </w:r>
      <w:r w:rsidR="002C61FB" w:rsidRPr="001F3D99">
        <w:t xml:space="preserve">аудиторских </w:t>
      </w:r>
      <w:r w:rsidR="002E2F65" w:rsidRPr="001F3D99">
        <w:t>услуг</w:t>
      </w:r>
    </w:p>
    <w:p w14:paraId="6CA6AFF8" w14:textId="77777777" w:rsidR="00E16286" w:rsidRPr="00E16286" w:rsidRDefault="00E16286" w:rsidP="00E16286"/>
    <w:p w14:paraId="1D898259" w14:textId="77777777" w:rsidR="00993914" w:rsidRPr="001F3D99" w:rsidRDefault="00993914" w:rsidP="00E16286">
      <w:r w:rsidRPr="001F3D99">
        <w:t>5.</w:t>
      </w:r>
      <w:r w:rsidR="00EC3252">
        <w:t>1</w:t>
      </w:r>
      <w:r w:rsidRPr="001F3D99">
        <w:t xml:space="preserve">. </w:t>
      </w:r>
      <w:r w:rsidR="008431B1">
        <w:t>Результатом аудита является отчет</w:t>
      </w:r>
      <w:r w:rsidR="00182E58">
        <w:t xml:space="preserve"> </w:t>
      </w:r>
      <w:r w:rsidR="00E13E87">
        <w:t xml:space="preserve">по каждому из этапов аудита </w:t>
      </w:r>
      <w:r w:rsidR="00182E58" w:rsidRPr="00AC7F2F">
        <w:t xml:space="preserve">и </w:t>
      </w:r>
      <w:r w:rsidR="00CF795D" w:rsidRPr="00AC7F2F">
        <w:t>аудиторское</w:t>
      </w:r>
      <w:r w:rsidR="00CF795D" w:rsidRPr="00CF795D">
        <w:t xml:space="preserve"> заключение </w:t>
      </w:r>
      <w:r w:rsidR="00FD0F95">
        <w:t>п</w:t>
      </w:r>
      <w:r w:rsidR="00CF795D" w:rsidRPr="00CF795D">
        <w:t>о бухгалтерской</w:t>
      </w:r>
      <w:r w:rsidR="00E64E73">
        <w:t xml:space="preserve"> </w:t>
      </w:r>
      <w:r w:rsidR="00CF795D" w:rsidRPr="00CF795D">
        <w:t>отчетности Заказчика</w:t>
      </w:r>
      <w:r w:rsidR="00FD0F95">
        <w:t>.</w:t>
      </w:r>
      <w:r w:rsidR="00CF795D" w:rsidRPr="00CF795D">
        <w:t xml:space="preserve"> </w:t>
      </w:r>
      <w:r w:rsidR="00C1786F">
        <w:t>После пред</w:t>
      </w:r>
      <w:r w:rsidR="00786E9F">
        <w:t xml:space="preserve">ставления </w:t>
      </w:r>
      <w:r w:rsidR="00E64E73">
        <w:t xml:space="preserve">вышеуказанных документов </w:t>
      </w:r>
      <w:r w:rsidR="009B1B76">
        <w:t xml:space="preserve">Заказчику </w:t>
      </w:r>
      <w:r w:rsidR="0044422C">
        <w:t xml:space="preserve">Исполнителем составляется </w:t>
      </w:r>
      <w:r w:rsidR="00A42172">
        <w:t>а</w:t>
      </w:r>
      <w:r w:rsidR="0044422C">
        <w:t xml:space="preserve">кт </w:t>
      </w:r>
      <w:r w:rsidR="004258CB">
        <w:t>об оказании услуг</w:t>
      </w:r>
      <w:r w:rsidR="003B23E8">
        <w:t xml:space="preserve"> (далее – акт)</w:t>
      </w:r>
      <w:r w:rsidR="00EC3252">
        <w:t>, который подписывается обеим</w:t>
      </w:r>
      <w:r w:rsidR="00446BCB">
        <w:t>и с</w:t>
      </w:r>
      <w:r w:rsidR="00EC3252">
        <w:t>торонами.</w:t>
      </w:r>
      <w:r w:rsidR="00E13E87">
        <w:t xml:space="preserve"> </w:t>
      </w:r>
      <w:r w:rsidR="00E13E87" w:rsidRPr="00C570C4">
        <w:t xml:space="preserve">Акт </w:t>
      </w:r>
      <w:r w:rsidR="00E13E87">
        <w:t>об оказании услуг п</w:t>
      </w:r>
      <w:r w:rsidR="00E13E87" w:rsidRPr="00C570C4">
        <w:t xml:space="preserve">о последнему этапу считается актом </w:t>
      </w:r>
      <w:r w:rsidR="00E13E87">
        <w:t>об оказании</w:t>
      </w:r>
      <w:r w:rsidR="00E13E87" w:rsidRPr="008E0060">
        <w:t xml:space="preserve"> </w:t>
      </w:r>
      <w:r w:rsidR="00E13E87">
        <w:t xml:space="preserve"> </w:t>
      </w:r>
      <w:r w:rsidR="00E13E87" w:rsidRPr="00C570C4">
        <w:t xml:space="preserve"> услуг по договору в целом.</w:t>
      </w:r>
    </w:p>
    <w:p w14:paraId="3F5A6287" w14:textId="77777777" w:rsidR="00993914" w:rsidRPr="001F3D99" w:rsidRDefault="00DC236B" w:rsidP="00E16286">
      <w:r w:rsidRPr="001F3D99">
        <w:lastRenderedPageBreak/>
        <w:t>5.</w:t>
      </w:r>
      <w:r w:rsidR="00FD6475">
        <w:t>2</w:t>
      </w:r>
      <w:r w:rsidR="00993914" w:rsidRPr="001F3D99">
        <w:t xml:space="preserve">. Заказчик обязан в течение 3 (трех) </w:t>
      </w:r>
      <w:r w:rsidR="009769B9">
        <w:t>рабочих</w:t>
      </w:r>
      <w:r w:rsidR="00786E9F">
        <w:t xml:space="preserve"> </w:t>
      </w:r>
      <w:r w:rsidR="00993914" w:rsidRPr="001F3D99">
        <w:t xml:space="preserve">дней </w:t>
      </w:r>
      <w:r w:rsidR="00462763">
        <w:t xml:space="preserve">со дня получения </w:t>
      </w:r>
      <w:r w:rsidR="00A42172">
        <w:t>а</w:t>
      </w:r>
      <w:r w:rsidR="00462763">
        <w:t xml:space="preserve">кта </w:t>
      </w:r>
      <w:r w:rsidR="00971A8C">
        <w:t xml:space="preserve">его </w:t>
      </w:r>
      <w:r w:rsidR="00462763">
        <w:t xml:space="preserve">рассмотреть, при отсутствии замечаний подписать и </w:t>
      </w:r>
      <w:r w:rsidR="00971A8C">
        <w:t xml:space="preserve">отправить Исполнителю. </w:t>
      </w:r>
      <w:r w:rsidR="00993914" w:rsidRPr="001F3D99">
        <w:t xml:space="preserve">Отказ от подписания </w:t>
      </w:r>
      <w:r w:rsidR="00A42172">
        <w:t>а</w:t>
      </w:r>
      <w:r w:rsidR="00993914" w:rsidRPr="001F3D99">
        <w:t>кта Заказчиком допускается только с письменным мотивированным изложением причин отказа.</w:t>
      </w:r>
    </w:p>
    <w:p w14:paraId="0982B8DA" w14:textId="77777777" w:rsidR="00993914" w:rsidRPr="001F3D99" w:rsidRDefault="00DC236B" w:rsidP="00E16286">
      <w:r w:rsidRPr="001F3D99">
        <w:t>5.</w:t>
      </w:r>
      <w:r w:rsidR="00FD6475">
        <w:t>3</w:t>
      </w:r>
      <w:r w:rsidR="00993914" w:rsidRPr="001F3D99">
        <w:t xml:space="preserve">. В случае мотивированного отказа Заказчика </w:t>
      </w:r>
      <w:r w:rsidR="00446BCB">
        <w:t>с</w:t>
      </w:r>
      <w:r w:rsidR="00993914" w:rsidRPr="001F3D99">
        <w:t>тороны составляют двусторонний акт с перечнем необходимых доработок и сроков их выполнения.</w:t>
      </w:r>
    </w:p>
    <w:p w14:paraId="76FA3492" w14:textId="77777777" w:rsidR="00993914" w:rsidRDefault="00DC236B" w:rsidP="00E16286">
      <w:r w:rsidRPr="001F3D99">
        <w:t>5.</w:t>
      </w:r>
      <w:r w:rsidR="00B94D4E">
        <w:t>4</w:t>
      </w:r>
      <w:r w:rsidR="00993914" w:rsidRPr="001F3D99">
        <w:t>. Мотивированным отказом не является то, что Заказчик по каким</w:t>
      </w:r>
      <w:r w:rsidR="000438C2" w:rsidRPr="000438C2">
        <w:t>-</w:t>
      </w:r>
      <w:r w:rsidR="00993914" w:rsidRPr="001F3D99">
        <w:t xml:space="preserve">либо причинам не согласен с выводами, сделанными в ходе аудиторской проверки </w:t>
      </w:r>
      <w:r w:rsidR="00CA3133">
        <w:t>Заказчика</w:t>
      </w:r>
      <w:r w:rsidR="00993914" w:rsidRPr="001F3D99">
        <w:t xml:space="preserve"> и указанными в аудиторском заключении.</w:t>
      </w:r>
      <w:r w:rsidR="00993914" w:rsidRPr="001F3D99">
        <w:tab/>
      </w:r>
    </w:p>
    <w:p w14:paraId="77BFB9C6" w14:textId="77777777" w:rsidR="00020F70" w:rsidRPr="001F3D99" w:rsidRDefault="00020F70" w:rsidP="00E16286">
      <w:r w:rsidRPr="001F3D99">
        <w:t>5.</w:t>
      </w:r>
      <w:r>
        <w:t>5</w:t>
      </w:r>
      <w:r w:rsidRPr="001F3D99">
        <w:t xml:space="preserve">. Уклонение от подписания или отказ от подписания </w:t>
      </w:r>
      <w:r>
        <w:t>а</w:t>
      </w:r>
      <w:r w:rsidRPr="001F3D99">
        <w:t xml:space="preserve">кта без письменного мотивированного указания причин такого отказа в течение 3 (трех) </w:t>
      </w:r>
      <w:r>
        <w:t xml:space="preserve">рабочих </w:t>
      </w:r>
      <w:r w:rsidRPr="001F3D99">
        <w:t xml:space="preserve">дней после истечения срока для его подписания является основанием для </w:t>
      </w:r>
      <w:r>
        <w:t>выставления платежного требования</w:t>
      </w:r>
      <w:r w:rsidRPr="001F3D99">
        <w:t xml:space="preserve"> </w:t>
      </w:r>
      <w:r>
        <w:t>на сумму фактически оказанных и неоплаченных Заказчиком аудиторских услуг.</w:t>
      </w:r>
    </w:p>
    <w:p w14:paraId="3AC10244" w14:textId="77777777" w:rsidR="00342724" w:rsidRDefault="00342724" w:rsidP="00E16286">
      <w:pPr>
        <w:pStyle w:val="3"/>
        <w:spacing w:before="0" w:after="0"/>
      </w:pPr>
    </w:p>
    <w:p w14:paraId="1146E123" w14:textId="6BABD96C" w:rsidR="00993914" w:rsidRDefault="00993914" w:rsidP="00E16286">
      <w:pPr>
        <w:pStyle w:val="3"/>
        <w:spacing w:before="0" w:after="0"/>
      </w:pPr>
      <w:r w:rsidRPr="001F3D99">
        <w:t>6. Ответственность</w:t>
      </w:r>
      <w:r w:rsidR="00446BCB">
        <w:t xml:space="preserve"> с</w:t>
      </w:r>
      <w:r>
        <w:t>торон</w:t>
      </w:r>
    </w:p>
    <w:p w14:paraId="51B9AA7D" w14:textId="77777777" w:rsidR="00E16286" w:rsidRPr="00E16286" w:rsidRDefault="00E16286" w:rsidP="00E16286"/>
    <w:p w14:paraId="6737A719" w14:textId="6F89CC52" w:rsidR="00020F70" w:rsidRPr="00A109CC" w:rsidRDefault="00020F70" w:rsidP="00E16286">
      <w:r w:rsidRPr="00A109CC">
        <w:t>6.1. За неисполнение обязательств по договору Заказчик и Исполнитель несут имущественную ответственность в соответствии с законодательством и условиям договора.</w:t>
      </w:r>
    </w:p>
    <w:p w14:paraId="5D124A70" w14:textId="77777777" w:rsidR="00020F70" w:rsidRPr="00A109CC" w:rsidRDefault="00020F70" w:rsidP="00E16286">
      <w:r w:rsidRPr="00A109CC">
        <w:t>6.2. Стороны освобождаются от ответственности за частичное или полное неисполнение обязательств по договору, если таковое явилось следствием обстоятельств непреодолимой силы: землетрясения, наводнения, пожара, аварии на транспорте, гражданских беспорядков, забастовки персонала, войны и военных действий, принятия нормативных актов ограничительного или запретительного характера.</w:t>
      </w:r>
    </w:p>
    <w:p w14:paraId="21BE9B28" w14:textId="77777777" w:rsidR="00020F70" w:rsidRPr="00A109CC" w:rsidRDefault="00020F70" w:rsidP="00E16286">
      <w:pPr>
        <w:autoSpaceDE w:val="0"/>
        <w:autoSpaceDN w:val="0"/>
        <w:adjustRightInd w:val="0"/>
      </w:pPr>
      <w:r w:rsidRPr="00A109CC">
        <w:t>6.3. Заказчик несет ответственность за полноту и достоверность документов, предоставленных Исполнителю для оказания аудиторских услуг, в том числе в электронном виде.</w:t>
      </w:r>
    </w:p>
    <w:p w14:paraId="285319A9" w14:textId="77777777" w:rsidR="00020F70" w:rsidRPr="00A109CC" w:rsidRDefault="00020F70" w:rsidP="00E16286">
      <w:r w:rsidRPr="00A109CC">
        <w:t>6.4. Исполнитель не несет ответственность за полноту и достоверность информации, представленной ему Заказчиком и третьими лицами для целей аудита.</w:t>
      </w:r>
    </w:p>
    <w:p w14:paraId="170C30DA" w14:textId="77777777" w:rsidR="00020F70" w:rsidRPr="00A109CC" w:rsidRDefault="00020F70" w:rsidP="00E16286">
      <w:r w:rsidRPr="00A109CC">
        <w:t>6.5. Исполнитель не несет ответственность за нарушение сроков оказания услуг по договору вследствие неисполнения и/или ненадлежащего исполнения Заказчиком обязательств в соответствии с п.3.2 договора.</w:t>
      </w:r>
    </w:p>
    <w:p w14:paraId="49BAE779" w14:textId="77777777" w:rsidR="00020F70" w:rsidRPr="00A109CC" w:rsidRDefault="00020F70" w:rsidP="00E16286">
      <w:r w:rsidRPr="00A109CC">
        <w:t xml:space="preserve">6.6. За нарушение сроков оплаты или приема оказанных услуг Заказчик уплачивает неустойку в размере 0,5% за каждый день просрочки от подлежащих уплате сумм за оказанные услуги с зачетом внесенных ранее сумм в качестве предоплаты. </w:t>
      </w:r>
    </w:p>
    <w:p w14:paraId="224EE35A" w14:textId="49D4ADC3" w:rsidR="00020F70" w:rsidRDefault="00020F70" w:rsidP="00E16286">
      <w:r w:rsidRPr="00A109CC">
        <w:t>6.7. В случае не завершения аудиторской проверки в срок, определенный сторонами, если это произошло по вине Исполнителя, Исполнитель уплачивает неустойку в размере 0,5% за каждый день просрочки от суммы полученных денежных средств.</w:t>
      </w:r>
    </w:p>
    <w:p w14:paraId="29CE5F8E" w14:textId="77777777" w:rsidR="00342724" w:rsidRPr="00342724" w:rsidRDefault="00342724" w:rsidP="00342724">
      <w:pPr>
        <w:pStyle w:val="af2"/>
        <w:tabs>
          <w:tab w:val="left" w:pos="0"/>
        </w:tabs>
        <w:spacing w:before="0" w:after="0"/>
        <w:jc w:val="both"/>
      </w:pPr>
      <w:r w:rsidRPr="00342724">
        <w:t xml:space="preserve">6.8. В случае виновного неисполнения обязанности по качественному оказанию аудиторских услуг, включая случаи последующего выявления контролирующими (надзорными) органами нарушений финансово-хозяйственной деятельности Заказчика, не выявленных в ходе оказания аудиторских услуг, Исполнитель обязуется возместить Заказчику причиненные своими виновными действиями убытки. </w:t>
      </w:r>
    </w:p>
    <w:p w14:paraId="6D3484A7" w14:textId="77777777" w:rsidR="00342724" w:rsidRPr="00342724" w:rsidRDefault="00342724" w:rsidP="00342724">
      <w:pPr>
        <w:pStyle w:val="af2"/>
        <w:tabs>
          <w:tab w:val="left" w:pos="0"/>
        </w:tabs>
        <w:spacing w:before="0" w:after="0"/>
        <w:jc w:val="both"/>
        <w:rPr>
          <w:bCs/>
        </w:rPr>
      </w:pPr>
      <w:r w:rsidRPr="00342724">
        <w:rPr>
          <w:bCs/>
        </w:rPr>
        <w:t xml:space="preserve">Под убытками (ущербом) в договоре понимается реальный ущерб, убытки в части фактически уплаченных Заказчиком в бюджет штрафов по доначисленным налогам, по результатам проверок контролирующих (надзорных) органов, по законодательно и документально обоснованным по суду Республики Беларусь виновным ошибкам Исполнителя, которые Заказчик, чье право нарушено, фактически понес, т.е. уплатил для восстановления нарушенного права. Виновное причинение данного ущерба, убытков Исполнителем Заказчику должно быть доказано только судебными органами Республики Беларусь по иску Заказчика. Неполученные доходы, которые это лицо получило бы при обычных условиях гражданского оборота, если бы его право не было нарушено (упущенная выгода) не входит в данное понятие. Иные убытки (штрафы, пени, неустойки, проценты за пользование чужими денежными средствами, упущенную выгоду и другие, не указанные выше) Исполнитель Заказчику не возмещает. </w:t>
      </w:r>
    </w:p>
    <w:p w14:paraId="12D1F21B" w14:textId="77777777" w:rsidR="00342724" w:rsidRPr="00342724" w:rsidRDefault="00342724" w:rsidP="00342724">
      <w:r w:rsidRPr="00342724">
        <w:t>Стороны договорились, что под ненадлежащим выполнением обязательств, предусмотренных договором, а также виновным неисполнением обязанностей по качественному оказанию аудиторских услуг считаются существенные нарушения при составлении бухгалтерской отчетности Заказчика, не указанные в отчете по результатам проведенного аудита, по которым к Заказчику применены санкции со стороны контролирующих (надзорных) органов. Стороны условились под существенными нарушениями понимать нарушения, превышающие уровень существенности по бухгалтерской отчетности Заказчика, рассчитанный в соответствии с внутренними правилами аудиторской деятельности Исполнителя.</w:t>
      </w:r>
    </w:p>
    <w:p w14:paraId="1B41BDF8" w14:textId="77777777" w:rsidR="00342724" w:rsidRDefault="00342724" w:rsidP="00342724">
      <w:pPr>
        <w:pStyle w:val="PreformattedText"/>
        <w:jc w:val="both"/>
        <w:rPr>
          <w:rFonts w:ascii="Times New Roman" w:hAnsi="Times New Roman" w:cs="Times New Roman"/>
          <w:lang w:val="ru-RU"/>
        </w:rPr>
      </w:pPr>
      <w:r w:rsidRPr="00342724">
        <w:rPr>
          <w:rFonts w:ascii="Times New Roman" w:hAnsi="Times New Roman" w:cs="Times New Roman"/>
          <w:lang w:val="ru-RU"/>
        </w:rPr>
        <w:t>Материальная ответственность Исполнителя наступает в случае превышения суммы нанесенного ущерба над суммой существенности, и не может превышать 50 (пятидесяти) процентов от стоимости аудиторских услуг, оплаченных Заказчиком по Договору.</w:t>
      </w:r>
    </w:p>
    <w:p w14:paraId="0265AEF0" w14:textId="3FDFC3B2" w:rsidR="00295BED" w:rsidRDefault="00514EDE" w:rsidP="00E16286">
      <w:r w:rsidRPr="00143FD2">
        <w:t xml:space="preserve">6.9. </w:t>
      </w:r>
      <w:r w:rsidR="00295BED" w:rsidRPr="00295BED">
        <w:t xml:space="preserve">Профессиональная ответственность Исполнителя застрахована в </w:t>
      </w:r>
      <w:r w:rsidR="005C132C">
        <w:t>_______________</w:t>
      </w:r>
      <w:r w:rsidR="00295BED" w:rsidRPr="00295BED">
        <w:t xml:space="preserve"> на сумму </w:t>
      </w:r>
      <w:r w:rsidR="005C132C">
        <w:t>___________</w:t>
      </w:r>
      <w:r w:rsidR="00295BED" w:rsidRPr="00295BED">
        <w:t xml:space="preserve"> белорусских рублей на период с 01.01.202</w:t>
      </w:r>
      <w:r w:rsidR="005C132C">
        <w:t>6</w:t>
      </w:r>
      <w:r w:rsidR="00295BED" w:rsidRPr="00295BED">
        <w:t xml:space="preserve"> по 31.12.202</w:t>
      </w:r>
      <w:r w:rsidR="005C132C">
        <w:t>6</w:t>
      </w:r>
      <w:r w:rsidR="00295BED" w:rsidRPr="00295BED">
        <w:t xml:space="preserve"> (страховой полис</w:t>
      </w:r>
      <w:r w:rsidR="005C132C">
        <w:t xml:space="preserve"> ____________</w:t>
      </w:r>
      <w:r w:rsidR="00295BED" w:rsidRPr="00295BED">
        <w:t xml:space="preserve"> от </w:t>
      </w:r>
      <w:r w:rsidR="005C132C">
        <w:t>___________</w:t>
      </w:r>
      <w:r w:rsidR="00295BED" w:rsidRPr="00295BED">
        <w:t>).</w:t>
      </w:r>
    </w:p>
    <w:p w14:paraId="630B6F13" w14:textId="2571ADBF" w:rsidR="00A27550" w:rsidRPr="0017661B" w:rsidRDefault="00A27550" w:rsidP="00A27550">
      <w:pPr>
        <w:autoSpaceDE w:val="0"/>
        <w:autoSpaceDN w:val="0"/>
        <w:adjustRightInd w:val="0"/>
      </w:pPr>
      <w:r w:rsidRPr="00A27550">
        <w:t>6.10. Исполнитель не несет ответственности по любым претензиям или искам Заказчика в случае невыполнения Заказчиком своих обязанностей в соответствии с п.3.2.15 договора. Исполнитель не несет никакой ответственности в случае подписания Заказчиком акта проверки контролирующего органа без предварительного уведомления о начале и завершении проверки Заказчика или ознакомления Исполнителя с указанным актом, а также неисполнение рекомендаций Исполнителя Заказчиком по нарушениям, описанным в акте (подача возражений по содержанию акта проверки, обращения в суд с целью оспорить выводы контролирующего (</w:t>
      </w:r>
      <w:r w:rsidR="0065003A">
        <w:t>надзорного</w:t>
      </w:r>
      <w:r w:rsidRPr="00A27550">
        <w:t>) органа, изложенные в акте проверки и другие действия, направленные на устранение ущерба Заказчику).</w:t>
      </w:r>
    </w:p>
    <w:p w14:paraId="7F1AE1EF" w14:textId="19161B19" w:rsidR="002C253D" w:rsidRDefault="002C253D" w:rsidP="00E16286"/>
    <w:p w14:paraId="001A508C" w14:textId="0C90C2C2" w:rsidR="00D47AF0" w:rsidRDefault="00D47AF0" w:rsidP="00E16286"/>
    <w:p w14:paraId="288C5349" w14:textId="77777777" w:rsidR="00D47AF0" w:rsidRDefault="00D47AF0" w:rsidP="00E16286"/>
    <w:p w14:paraId="7CCA1040" w14:textId="77777777" w:rsidR="00457F82" w:rsidRPr="00A109CC" w:rsidRDefault="00457F82" w:rsidP="00E16286"/>
    <w:p w14:paraId="10341C46" w14:textId="77777777" w:rsidR="00993914" w:rsidRDefault="00993914" w:rsidP="00E16286">
      <w:pPr>
        <w:pStyle w:val="3"/>
        <w:spacing w:before="0" w:after="0"/>
      </w:pPr>
      <w:r>
        <w:t>7. Порядок разрешения споров</w:t>
      </w:r>
    </w:p>
    <w:p w14:paraId="5ACE5EBE" w14:textId="77777777" w:rsidR="00E16286" w:rsidRPr="00E16286" w:rsidRDefault="00E16286" w:rsidP="00E16286"/>
    <w:p w14:paraId="3A2D6A2B" w14:textId="77777777" w:rsidR="00993914" w:rsidRDefault="00993914" w:rsidP="00E16286">
      <w:r>
        <w:t xml:space="preserve">7.1. В случае возникновения споров, требований или разногласий по вопросам, предусмотренным </w:t>
      </w:r>
      <w:r w:rsidR="00262852">
        <w:t>д</w:t>
      </w:r>
      <w:r w:rsidR="00446BCB">
        <w:t>оговором или в связи с ним, с</w:t>
      </w:r>
      <w:r>
        <w:t>тороны примут меры к разрешению их путем переговоров.</w:t>
      </w:r>
    </w:p>
    <w:p w14:paraId="7B4ECB0F" w14:textId="77777777" w:rsidR="00993914" w:rsidRDefault="00993914" w:rsidP="00E16286">
      <w:r>
        <w:t xml:space="preserve">7.2. В случае, если споры, требования и разногласия не могут быть разрешены </w:t>
      </w:r>
      <w:r w:rsidR="006812A3">
        <w:t>путем переговоров</w:t>
      </w:r>
      <w:r w:rsidR="00B80C6F">
        <w:t xml:space="preserve"> в течение 30 (тридцати) календарных дней после письменного уведомления о существовании таких споров, требований и разногласий</w:t>
      </w:r>
      <w:r w:rsidR="006812A3">
        <w:t xml:space="preserve">, </w:t>
      </w:r>
      <w:r w:rsidR="00B80C6F">
        <w:t xml:space="preserve">предъявленных одной из </w:t>
      </w:r>
      <w:r w:rsidR="00446BCB">
        <w:t>с</w:t>
      </w:r>
      <w:r w:rsidR="00B80C6F">
        <w:t xml:space="preserve">торон, </w:t>
      </w:r>
      <w:r>
        <w:t xml:space="preserve">любая из </w:t>
      </w:r>
      <w:r w:rsidR="00446BCB">
        <w:t>с</w:t>
      </w:r>
      <w:r>
        <w:t xml:space="preserve">торон может обратиться в суд в соответствии с пунктом 7.3 </w:t>
      </w:r>
      <w:r w:rsidR="00262852">
        <w:t>д</w:t>
      </w:r>
      <w:r>
        <w:t>оговора.</w:t>
      </w:r>
    </w:p>
    <w:p w14:paraId="18D0FDAE" w14:textId="77777777" w:rsidR="00993914" w:rsidRDefault="00993914" w:rsidP="00E16286">
      <w:r>
        <w:t xml:space="preserve">7.3. Все споры, разногласия или требования, возникшие из </w:t>
      </w:r>
      <w:r w:rsidR="00262852">
        <w:t>д</w:t>
      </w:r>
      <w:r>
        <w:t xml:space="preserve">оговора или в связи с ним, в том числе касающиеся его исполнения, нарушения, прекращения или недействительности, подлежат разрешению в </w:t>
      </w:r>
      <w:r w:rsidR="000B08F7">
        <w:t>Экономическом</w:t>
      </w:r>
      <w:r>
        <w:t xml:space="preserve"> суде</w:t>
      </w:r>
      <w:r w:rsidR="006812A3">
        <w:t xml:space="preserve"> г.</w:t>
      </w:r>
      <w:r w:rsidR="00B94E11">
        <w:t xml:space="preserve"> </w:t>
      </w:r>
      <w:r w:rsidR="006812A3">
        <w:t>Минска</w:t>
      </w:r>
      <w:r>
        <w:t>.</w:t>
      </w:r>
    </w:p>
    <w:p w14:paraId="24A0C02C" w14:textId="702F58D7" w:rsidR="00993914" w:rsidRDefault="00993914" w:rsidP="00E16286">
      <w:r>
        <w:t xml:space="preserve">7.4. Во всем, что не предусмотрено договором, </w:t>
      </w:r>
      <w:r w:rsidR="00446BCB">
        <w:t>с</w:t>
      </w:r>
      <w:r>
        <w:t>тороны руководствуются законодательством.</w:t>
      </w:r>
    </w:p>
    <w:p w14:paraId="3A1576FD" w14:textId="6EDE5CBC" w:rsidR="00E16286" w:rsidRDefault="00E16286" w:rsidP="00E16286"/>
    <w:p w14:paraId="6398914E" w14:textId="77777777" w:rsidR="00457F82" w:rsidRDefault="00457F82" w:rsidP="00E16286"/>
    <w:p w14:paraId="45F92828" w14:textId="77777777" w:rsidR="00993914" w:rsidRDefault="00993914" w:rsidP="00E16286">
      <w:pPr>
        <w:pStyle w:val="3"/>
        <w:spacing w:before="0" w:after="0"/>
      </w:pPr>
      <w:r>
        <w:t>8. Конфиденциальность</w:t>
      </w:r>
    </w:p>
    <w:p w14:paraId="6482AB30" w14:textId="77777777" w:rsidR="00E16286" w:rsidRPr="00E16286" w:rsidRDefault="00E16286" w:rsidP="00E16286"/>
    <w:p w14:paraId="02866E03" w14:textId="6C054ED0" w:rsidR="00993914" w:rsidRDefault="00993914" w:rsidP="00E16286">
      <w:r>
        <w:t>8.1. Стороны будут соблюдать конфиденциальность в отношении информации и документации, полученн</w:t>
      </w:r>
      <w:r w:rsidR="004868D4">
        <w:t>ой</w:t>
      </w:r>
      <w:r>
        <w:t xml:space="preserve"> по </w:t>
      </w:r>
      <w:r w:rsidR="00BC3674">
        <w:t>д</w:t>
      </w:r>
      <w:r>
        <w:t>оговору, в соответствии с требованиями законодательства.</w:t>
      </w:r>
    </w:p>
    <w:p w14:paraId="7A3716A5" w14:textId="77777777" w:rsidR="00993914" w:rsidRDefault="00993914" w:rsidP="00E16286">
      <w:r>
        <w:t>8.2. К конфиденциальной информации, не подлежащей разглашению, относится устная или письменная информация, составляющая коммерческую тайну Заказчика, представляемая Заказчиком Исполнителю, в том числе и на электронных носителях, в подлинниках и копиях, включая все данные, показатели, планы, программы, иные сведения, документы и материалы, ставшие известными Исполнителю в связи с оказанием услуг Заказчику.</w:t>
      </w:r>
    </w:p>
    <w:p w14:paraId="2E6CA291" w14:textId="77777777" w:rsidR="00993914" w:rsidRDefault="00993914" w:rsidP="00E16286">
      <w:r>
        <w:t xml:space="preserve">8.3. Стороны примут необходимые меры для предотвращения разглашения информации и/или ознакомления с документацией третьих лиц без согласия на то каждой </w:t>
      </w:r>
      <w:r w:rsidR="00446BCB">
        <w:t>с</w:t>
      </w:r>
      <w:r>
        <w:t xml:space="preserve">тороны. С документами, переданными в ходе исполнения </w:t>
      </w:r>
      <w:r w:rsidR="00BC3674">
        <w:t>д</w:t>
      </w:r>
      <w:r>
        <w:t xml:space="preserve">оговора, могут знакомиться только полномочные представители </w:t>
      </w:r>
      <w:r w:rsidR="00446BCB">
        <w:t>с</w:t>
      </w:r>
      <w:r>
        <w:t xml:space="preserve">торон. В случае нарушения положений пункта 8.1 </w:t>
      </w:r>
      <w:r w:rsidR="00BC3674">
        <w:t>д</w:t>
      </w:r>
      <w:r>
        <w:t xml:space="preserve">оговора виновная </w:t>
      </w:r>
      <w:r w:rsidR="00446BCB">
        <w:t>с</w:t>
      </w:r>
      <w:r>
        <w:t>торона обязана возместить причиненный реальный ущерб.</w:t>
      </w:r>
    </w:p>
    <w:p w14:paraId="18A5715D" w14:textId="77777777" w:rsidR="00993914" w:rsidRDefault="00993914" w:rsidP="00E16286">
      <w:r>
        <w:t>8.4. Ограничения относительно разглашения информации не относятся к общедоступной информации или информации, ставшей таковой не по ви</w:t>
      </w:r>
      <w:r w:rsidR="00446BCB">
        <w:t>не с</w:t>
      </w:r>
      <w:r>
        <w:t>торон, а также к</w:t>
      </w:r>
      <w:r w:rsidR="00446BCB">
        <w:t xml:space="preserve"> информации, ставшей известной ст</w:t>
      </w:r>
      <w:r>
        <w:t>ороне из иных источников до и</w:t>
      </w:r>
      <w:r w:rsidR="00446BCB">
        <w:t>ли после ее получения от другой с</w:t>
      </w:r>
      <w:r>
        <w:t>тороны.</w:t>
      </w:r>
    </w:p>
    <w:p w14:paraId="1DFACAB7" w14:textId="77777777" w:rsidR="00325744" w:rsidRDefault="00325744" w:rsidP="00E16286">
      <w:r>
        <w:t>8.5. Исполнитель не несет ответственности в случае передачи информации государственным органам, имеющим право затребовать ее в соответствии с законодательством.</w:t>
      </w:r>
    </w:p>
    <w:p w14:paraId="03EE4421" w14:textId="6F0B44A9" w:rsidR="00E16286" w:rsidRDefault="00E16286" w:rsidP="00E16286"/>
    <w:p w14:paraId="1E55F3BE" w14:textId="77777777" w:rsidR="00457F82" w:rsidRDefault="00457F82" w:rsidP="00E16286"/>
    <w:p w14:paraId="393F7E5C" w14:textId="7C61857A" w:rsidR="00993914" w:rsidRDefault="00993914" w:rsidP="00E16286">
      <w:pPr>
        <w:pStyle w:val="3"/>
        <w:spacing w:before="0" w:after="0"/>
      </w:pPr>
      <w:r>
        <w:t>9. Прекращение договора</w:t>
      </w:r>
    </w:p>
    <w:p w14:paraId="66B86AD8" w14:textId="77777777" w:rsidR="00E16286" w:rsidRPr="00E16286" w:rsidRDefault="00E16286" w:rsidP="00E16286"/>
    <w:p w14:paraId="53DF6BE2" w14:textId="77777777" w:rsidR="00150DB6" w:rsidRPr="00EC42F2" w:rsidRDefault="00150DB6" w:rsidP="00E16286">
      <w:r>
        <w:t xml:space="preserve">9.1. Договор может быть досрочно прекращен по согласованию сторон. </w:t>
      </w:r>
    </w:p>
    <w:p w14:paraId="3D3A9C7C" w14:textId="77777777" w:rsidR="00150DB6" w:rsidRPr="001807FB" w:rsidRDefault="00150DB6" w:rsidP="00E16286">
      <w:r w:rsidRPr="001807FB">
        <w:t>9.</w:t>
      </w:r>
      <w:r w:rsidR="000D1FFC">
        <w:t>2</w:t>
      </w:r>
      <w:r w:rsidRPr="001807FB">
        <w:t xml:space="preserve">. Исполнитель имеет право расторгнуть договор в одностороннем порядке </w:t>
      </w:r>
      <w:r w:rsidR="004A261F">
        <w:t xml:space="preserve">и требовать </w:t>
      </w:r>
      <w:r w:rsidR="00DE5F37">
        <w:t>возмещения</w:t>
      </w:r>
      <w:r w:rsidR="004A261F">
        <w:t xml:space="preserve"> убытков </w:t>
      </w:r>
      <w:r w:rsidRPr="001807FB">
        <w:t>в следующих случаях:</w:t>
      </w:r>
    </w:p>
    <w:p w14:paraId="0C9223A8" w14:textId="77777777" w:rsidR="00150DB6" w:rsidRPr="00E03DDC" w:rsidRDefault="00150DB6" w:rsidP="00E16286">
      <w:r w:rsidRPr="001807FB">
        <w:t>- неисполнения Заказчиком своих обязанностей согласно п. 4.2</w:t>
      </w:r>
      <w:r>
        <w:t xml:space="preserve"> договора</w:t>
      </w:r>
      <w:r w:rsidRPr="00E03DDC">
        <w:t>;</w:t>
      </w:r>
    </w:p>
    <w:p w14:paraId="5D6E9901" w14:textId="77777777" w:rsidR="00150DB6" w:rsidRPr="00E03DDC" w:rsidRDefault="003A49EB" w:rsidP="00E16286">
      <w:r>
        <w:t xml:space="preserve">- </w:t>
      </w:r>
      <w:r w:rsidR="00C1786F">
        <w:t>неоднократного пред</w:t>
      </w:r>
      <w:r w:rsidR="00150DB6">
        <w:t>ставления Заказчиком Исполнителю недостоверной информации для целей аудита</w:t>
      </w:r>
      <w:r w:rsidR="00150DB6" w:rsidRPr="00E03DDC">
        <w:t>;</w:t>
      </w:r>
    </w:p>
    <w:p w14:paraId="76F0A54F" w14:textId="77777777" w:rsidR="00150DB6" w:rsidRPr="00E03DDC" w:rsidRDefault="00C1786F" w:rsidP="00E16286">
      <w:r>
        <w:t>- не пред</w:t>
      </w:r>
      <w:r w:rsidR="00150DB6">
        <w:t>ставления Исполнителю в приемлемые сроки достоверной информации, письменно запрошенной Исполнителем</w:t>
      </w:r>
      <w:r w:rsidR="00150DB6" w:rsidRPr="00E03DDC">
        <w:t>;</w:t>
      </w:r>
    </w:p>
    <w:p w14:paraId="0902C1C3" w14:textId="77777777" w:rsidR="00150DB6" w:rsidRPr="00E03DDC" w:rsidRDefault="00C1786F" w:rsidP="00E16286">
      <w:r>
        <w:t>- отказа в пред</w:t>
      </w:r>
      <w:r w:rsidR="00150DB6">
        <w:t>ставлении Исполнителю информации для целей проведения аудита или препятствования Заказчиком проведению необходимых аудиторских процедур</w:t>
      </w:r>
      <w:r w:rsidR="00150DB6" w:rsidRPr="00E03DDC">
        <w:t>;</w:t>
      </w:r>
    </w:p>
    <w:p w14:paraId="49D00545" w14:textId="77777777" w:rsidR="00150DB6" w:rsidRPr="009D1D64" w:rsidRDefault="00150DB6" w:rsidP="00E16286">
      <w:r>
        <w:t xml:space="preserve">- оказания давления на Исполнителя в любой форме с целью изменения его мнения о бухгалтерской </w:t>
      </w:r>
      <w:r w:rsidRPr="009D1D64">
        <w:t>отчетности Заказчика.</w:t>
      </w:r>
    </w:p>
    <w:p w14:paraId="4C670115" w14:textId="77777777" w:rsidR="00A4146D" w:rsidRDefault="00A4146D" w:rsidP="00E16286">
      <w:r w:rsidRPr="009D1D64">
        <w:t>9.</w:t>
      </w:r>
      <w:r w:rsidR="000D1FFC">
        <w:t>3</w:t>
      </w:r>
      <w:r w:rsidRPr="009D1D64">
        <w:t>. В случае, когда невозможность исполнения Исполнителем своих обязательств по договору</w:t>
      </w:r>
      <w:r>
        <w:t xml:space="preserve"> возникла по вине Заказчика, </w:t>
      </w:r>
      <w:r w:rsidR="00C42D90">
        <w:t>Заказчик</w:t>
      </w:r>
      <w:r>
        <w:t xml:space="preserve"> оплачивает Исполнителю стоимость услуг, исходя из фактически объема оказанных услуг</w:t>
      </w:r>
      <w:r w:rsidR="00C42D90">
        <w:t xml:space="preserve"> согласно выставленного счета.</w:t>
      </w:r>
    </w:p>
    <w:p w14:paraId="26A15461" w14:textId="77777777" w:rsidR="00150DB6" w:rsidRPr="009D1D64" w:rsidRDefault="00150DB6" w:rsidP="00E16286">
      <w:r w:rsidRPr="009D1D64">
        <w:t>9.</w:t>
      </w:r>
      <w:r w:rsidR="000D1FFC">
        <w:t>4</w:t>
      </w:r>
      <w:r w:rsidRPr="009D1D64">
        <w:t xml:space="preserve">. Отказ Исполнителя внести по требованию Заказчика в </w:t>
      </w:r>
      <w:r w:rsidR="00A23437">
        <w:t>отчет</w:t>
      </w:r>
      <w:r w:rsidR="004258CB">
        <w:t xml:space="preserve"> по результатам аудита </w:t>
      </w:r>
      <w:r w:rsidRPr="009D1D64">
        <w:t xml:space="preserve">или </w:t>
      </w:r>
      <w:r>
        <w:t xml:space="preserve">аудиторское </w:t>
      </w:r>
      <w:r w:rsidRPr="009D1D64">
        <w:t>заключение изменения (исправления, дополнения), противоречащие требованиям законодательства, не могут являться основанием для расторжения договора и неоплаты оказанных услуг.</w:t>
      </w:r>
    </w:p>
    <w:p w14:paraId="162EC73C" w14:textId="77777777" w:rsidR="00150DB6" w:rsidRPr="009D1D64" w:rsidRDefault="00C42D90" w:rsidP="00E16286">
      <w:r>
        <w:t>9.</w:t>
      </w:r>
      <w:r w:rsidR="000D1FFC">
        <w:t>5</w:t>
      </w:r>
      <w:r w:rsidR="00150DB6">
        <w:t>. В случае, когда невозмо</w:t>
      </w:r>
      <w:r w:rsidR="00446BCB">
        <w:t>жность исполнения обязательств с</w:t>
      </w:r>
      <w:r w:rsidR="00150DB6">
        <w:t>торонами возникла по обстоятельствам, за кото</w:t>
      </w:r>
      <w:r w:rsidR="00446BCB">
        <w:t>рые ни одна из с</w:t>
      </w:r>
      <w:r w:rsidR="00150DB6">
        <w:t xml:space="preserve">торон не отвечает, Заказчик выплачивает вознаграждение Исполнителю, исходя из </w:t>
      </w:r>
      <w:r w:rsidR="00A4146D">
        <w:t xml:space="preserve">фактически </w:t>
      </w:r>
      <w:r w:rsidR="00150DB6" w:rsidRPr="009D1D64">
        <w:t>оказанного объема услуг</w:t>
      </w:r>
      <w:r w:rsidR="00A23437">
        <w:t xml:space="preserve"> согласно выставленного счета</w:t>
      </w:r>
      <w:r w:rsidR="00150DB6" w:rsidRPr="009D1D64">
        <w:t>.</w:t>
      </w:r>
    </w:p>
    <w:p w14:paraId="1B9E12E7" w14:textId="7F24CEE1" w:rsidR="00150DB6" w:rsidRPr="009D1D64" w:rsidRDefault="00C42D90" w:rsidP="00E16286">
      <w:r>
        <w:t>9.</w:t>
      </w:r>
      <w:r w:rsidR="000D1FFC">
        <w:t>6</w:t>
      </w:r>
      <w:r w:rsidR="00150DB6">
        <w:t xml:space="preserve">. </w:t>
      </w:r>
      <w:r w:rsidR="00A23437">
        <w:t>Непредставление или н</w:t>
      </w:r>
      <w:r w:rsidR="00C1786F">
        <w:t>есвоевременное пред</w:t>
      </w:r>
      <w:r w:rsidR="00150DB6">
        <w:t>ставление</w:t>
      </w:r>
      <w:r w:rsidR="00150DB6" w:rsidRPr="009D1D64">
        <w:t xml:space="preserve"> необходимых для проведения аудит</w:t>
      </w:r>
      <w:r w:rsidR="00A27550">
        <w:t>а</w:t>
      </w:r>
      <w:r w:rsidR="00150DB6" w:rsidRPr="009D1D64">
        <w:t xml:space="preserve"> документов, отчетности и иной информации, независимо от того, произошло ли это по вине Заказчика или без его вины, если это </w:t>
      </w:r>
      <w:r w:rsidR="00150DB6">
        <w:t xml:space="preserve">привело к </w:t>
      </w:r>
      <w:r>
        <w:t>невозможности</w:t>
      </w:r>
      <w:r w:rsidR="00150DB6" w:rsidRPr="009D1D64">
        <w:t xml:space="preserve"> </w:t>
      </w:r>
      <w:r w:rsidR="00150DB6">
        <w:t>своевременного оказания</w:t>
      </w:r>
      <w:r w:rsidR="00150DB6" w:rsidRPr="009D1D64">
        <w:t xml:space="preserve"> аудиторски</w:t>
      </w:r>
      <w:r w:rsidR="00635902">
        <w:t>х</w:t>
      </w:r>
      <w:r w:rsidR="00150DB6" w:rsidRPr="009D1D64">
        <w:t xml:space="preserve"> услуг </w:t>
      </w:r>
      <w:r>
        <w:t>по</w:t>
      </w:r>
      <w:r w:rsidR="00150DB6">
        <w:t xml:space="preserve"> договору, является основанием</w:t>
      </w:r>
      <w:r w:rsidR="00150DB6" w:rsidRPr="009D1D64">
        <w:t xml:space="preserve"> </w:t>
      </w:r>
      <w:r w:rsidR="00150DB6">
        <w:t xml:space="preserve">для </w:t>
      </w:r>
      <w:r w:rsidR="00150DB6" w:rsidRPr="009D1D64">
        <w:t xml:space="preserve">автоматического продления срока проведения аудита на период, необходимый для </w:t>
      </w:r>
      <w:r w:rsidR="00675A02">
        <w:t>завершения аудита.</w:t>
      </w:r>
      <w:r w:rsidR="00150DB6" w:rsidRPr="009D1D64">
        <w:t xml:space="preserve"> </w:t>
      </w:r>
    </w:p>
    <w:p w14:paraId="05C31C02" w14:textId="77777777" w:rsidR="0065003A" w:rsidRDefault="0065003A" w:rsidP="00E16286">
      <w:pPr>
        <w:pStyle w:val="3"/>
        <w:spacing w:before="0" w:after="0"/>
      </w:pPr>
    </w:p>
    <w:p w14:paraId="1A47F40C" w14:textId="15234963" w:rsidR="00993914" w:rsidRDefault="00993914" w:rsidP="00E16286">
      <w:pPr>
        <w:pStyle w:val="3"/>
        <w:spacing w:before="0" w:after="0"/>
      </w:pPr>
      <w:r>
        <w:t>10. Срок действия</w:t>
      </w:r>
    </w:p>
    <w:p w14:paraId="4BE7DDE6" w14:textId="77777777" w:rsidR="00E16286" w:rsidRPr="00E16286" w:rsidRDefault="00E16286" w:rsidP="00E16286"/>
    <w:p w14:paraId="556A38D0" w14:textId="77777777" w:rsidR="001D57E6" w:rsidRPr="00D5561E" w:rsidRDefault="007D1A40" w:rsidP="00E16286">
      <w:r>
        <w:t>10.1</w:t>
      </w:r>
      <w:r w:rsidR="00010C0B">
        <w:t>.</w:t>
      </w:r>
      <w:r>
        <w:t xml:space="preserve"> </w:t>
      </w:r>
      <w:r w:rsidR="00CE7C4F">
        <w:t>Д</w:t>
      </w:r>
      <w:r w:rsidR="001D57E6">
        <w:t xml:space="preserve">оговор вступает в силу с момента его подписания и действует </w:t>
      </w:r>
      <w:r w:rsidR="00A4146D">
        <w:t xml:space="preserve">до исполнения </w:t>
      </w:r>
      <w:r w:rsidR="00446BCB">
        <w:t>с</w:t>
      </w:r>
      <w:r w:rsidR="00A4146D">
        <w:t>торонами всех своих обязательств по нему</w:t>
      </w:r>
      <w:r w:rsidR="00523B45">
        <w:t>.</w:t>
      </w:r>
    </w:p>
    <w:p w14:paraId="50BC2ECE" w14:textId="77777777" w:rsidR="0065003A" w:rsidRDefault="0065003A" w:rsidP="00E16286">
      <w:pPr>
        <w:pStyle w:val="3"/>
        <w:spacing w:before="0" w:after="0"/>
      </w:pPr>
    </w:p>
    <w:p w14:paraId="67127633" w14:textId="29161F51" w:rsidR="00993914" w:rsidRDefault="00993914" w:rsidP="00E16286">
      <w:pPr>
        <w:pStyle w:val="3"/>
        <w:spacing w:before="0" w:after="0"/>
      </w:pPr>
      <w:r>
        <w:t>11. Заключительные положения</w:t>
      </w:r>
    </w:p>
    <w:p w14:paraId="19389CF2" w14:textId="77777777" w:rsidR="00E16286" w:rsidRPr="00E16286" w:rsidRDefault="00E16286" w:rsidP="00E16286"/>
    <w:p w14:paraId="4A4D7F48" w14:textId="77777777" w:rsidR="00993914" w:rsidRDefault="00921CE8" w:rsidP="00E16286">
      <w:r>
        <w:t xml:space="preserve">11.1. </w:t>
      </w:r>
      <w:r w:rsidR="00CE7C4F">
        <w:t>Д</w:t>
      </w:r>
      <w:r w:rsidR="00993914">
        <w:t xml:space="preserve">оговор отменяет все предшествующие </w:t>
      </w:r>
      <w:r w:rsidR="00BC3674">
        <w:t>д</w:t>
      </w:r>
      <w:r w:rsidR="00993914">
        <w:t>оговору устные и письменные перегово</w:t>
      </w:r>
      <w:r w:rsidR="00446BCB">
        <w:t>ры между с</w:t>
      </w:r>
      <w:r w:rsidR="00993914">
        <w:t xml:space="preserve">торонами. Любые изменения, дополнения и приложения к </w:t>
      </w:r>
      <w:r w:rsidR="00BC3674">
        <w:t>д</w:t>
      </w:r>
      <w:r w:rsidR="00993914">
        <w:t xml:space="preserve">оговору действительны, если они выполнены в письменной форме и подписаны представителями каждой из </w:t>
      </w:r>
      <w:r w:rsidR="00446BCB">
        <w:t>с</w:t>
      </w:r>
      <w:r w:rsidR="00993914">
        <w:t>торон.</w:t>
      </w:r>
    </w:p>
    <w:p w14:paraId="1A18D78F" w14:textId="77777777" w:rsidR="00993914" w:rsidRPr="00E16FE0" w:rsidRDefault="00993914" w:rsidP="00E16286">
      <w:pPr>
        <w:rPr>
          <w:szCs w:val="22"/>
        </w:rPr>
      </w:pPr>
      <w:r>
        <w:t xml:space="preserve">11.2. Ни одна из </w:t>
      </w:r>
      <w:r w:rsidR="00446BCB">
        <w:t>с</w:t>
      </w:r>
      <w:r>
        <w:t xml:space="preserve">торон не вправе передавать свои права и обязанности или их часть по </w:t>
      </w:r>
      <w:r w:rsidR="00BC3674">
        <w:t>д</w:t>
      </w:r>
      <w:r>
        <w:t xml:space="preserve">оговору </w:t>
      </w:r>
      <w:r w:rsidRPr="00E16FE0">
        <w:rPr>
          <w:szCs w:val="22"/>
        </w:rPr>
        <w:t>третьему лицу, кроме условий в соответствии с п. 2.</w:t>
      </w:r>
      <w:r w:rsidR="006812A3" w:rsidRPr="00E16FE0">
        <w:rPr>
          <w:szCs w:val="22"/>
        </w:rPr>
        <w:t>2.</w:t>
      </w:r>
      <w:r w:rsidR="009C7EB6">
        <w:rPr>
          <w:szCs w:val="22"/>
        </w:rPr>
        <w:t>5 договора</w:t>
      </w:r>
      <w:r w:rsidRPr="00E16FE0">
        <w:rPr>
          <w:szCs w:val="22"/>
        </w:rPr>
        <w:t>.</w:t>
      </w:r>
      <w:r w:rsidR="00C1786F" w:rsidRPr="00C1786F">
        <w:t xml:space="preserve"> </w:t>
      </w:r>
    </w:p>
    <w:p w14:paraId="399A2241" w14:textId="77777777" w:rsidR="002C253D" w:rsidRPr="002C253D" w:rsidRDefault="002C253D" w:rsidP="00E16286">
      <w:pPr>
        <w:pStyle w:val="a3"/>
        <w:rPr>
          <w:sz w:val="20"/>
        </w:rPr>
      </w:pPr>
      <w:r w:rsidRPr="002C253D">
        <w:rPr>
          <w:sz w:val="20"/>
        </w:rPr>
        <w:t>11.3. Стороны признают юридическую силу документов, переданных посредством электронной почты или факсимильной связи, позволяющей достоверно установить, что документ исходит от Стороны по договору. При этом Стороны обязуются произвести обмен оригиналами таких документов не позднее 15 (пятнадцати) календарных дней с момента их направления второй Стороне.</w:t>
      </w:r>
    </w:p>
    <w:p w14:paraId="461239BA" w14:textId="7CB6FE02" w:rsidR="00993914" w:rsidRDefault="00993914" w:rsidP="00E16286">
      <w:pPr>
        <w:rPr>
          <w:szCs w:val="22"/>
        </w:rPr>
      </w:pPr>
      <w:r w:rsidRPr="002C253D">
        <w:rPr>
          <w:szCs w:val="22"/>
        </w:rPr>
        <w:t>11.</w:t>
      </w:r>
      <w:r w:rsidR="002C253D" w:rsidRPr="002C253D">
        <w:rPr>
          <w:szCs w:val="22"/>
        </w:rPr>
        <w:t>4</w:t>
      </w:r>
      <w:r w:rsidRPr="002C253D">
        <w:rPr>
          <w:szCs w:val="22"/>
        </w:rPr>
        <w:t xml:space="preserve">. </w:t>
      </w:r>
      <w:r w:rsidR="00CE7C4F" w:rsidRPr="002C253D">
        <w:rPr>
          <w:szCs w:val="22"/>
        </w:rPr>
        <w:t>Д</w:t>
      </w:r>
      <w:r w:rsidRPr="002C253D">
        <w:rPr>
          <w:szCs w:val="22"/>
        </w:rPr>
        <w:t>оговор подписан в двух экземплярах на русском языке, по одному для к</w:t>
      </w:r>
      <w:r w:rsidR="00446BCB" w:rsidRPr="002C253D">
        <w:rPr>
          <w:szCs w:val="22"/>
        </w:rPr>
        <w:t>аждой из с</w:t>
      </w:r>
      <w:r w:rsidRPr="002C253D">
        <w:rPr>
          <w:szCs w:val="22"/>
        </w:rPr>
        <w:t>торон, оба экземпляра обладают одинаковой юридической силой.</w:t>
      </w:r>
    </w:p>
    <w:p w14:paraId="133B9F25" w14:textId="71551133" w:rsidR="00457F82" w:rsidRDefault="00457F82" w:rsidP="00E16286">
      <w:pPr>
        <w:rPr>
          <w:szCs w:val="22"/>
        </w:rPr>
      </w:pPr>
    </w:p>
    <w:p w14:paraId="45EBFB5E" w14:textId="77777777" w:rsidR="00D47AF0" w:rsidRDefault="00D47AF0" w:rsidP="00457F82">
      <w:pPr>
        <w:jc w:val="center"/>
        <w:rPr>
          <w:b/>
        </w:rPr>
      </w:pPr>
    </w:p>
    <w:p w14:paraId="6C241014" w14:textId="2E8881E5" w:rsidR="00457F82" w:rsidRDefault="005D4390" w:rsidP="00457F82">
      <w:pPr>
        <w:jc w:val="center"/>
        <w:rPr>
          <w:b/>
        </w:rPr>
      </w:pPr>
      <w:r>
        <w:rPr>
          <w:b/>
        </w:rPr>
        <w:t>11</w:t>
      </w:r>
      <w:r w:rsidR="00457F82" w:rsidRPr="00457F82">
        <w:rPr>
          <w:b/>
        </w:rPr>
        <w:t>. Антикоррупционная оговорка</w:t>
      </w:r>
    </w:p>
    <w:p w14:paraId="57542A70" w14:textId="77777777" w:rsidR="00D47AF0" w:rsidRPr="00457F82" w:rsidRDefault="00D47AF0" w:rsidP="00457F82">
      <w:pPr>
        <w:jc w:val="center"/>
        <w:rPr>
          <w:b/>
        </w:rPr>
      </w:pPr>
    </w:p>
    <w:p w14:paraId="3E89B3D2" w14:textId="77777777" w:rsidR="00457F82" w:rsidRPr="00457F82" w:rsidRDefault="00457F82" w:rsidP="00457F82">
      <w:pPr>
        <w:ind w:firstLine="709"/>
      </w:pPr>
      <w:r w:rsidRPr="00457F82">
        <w:t xml:space="preserve">Стороны подтверждают, что им известны требования Закона Республики Беларусь от 15 июля 2015г.№305-З «О борьбе с коррупцией» и иных нормативных правовых актов Республики Беларусь.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 представителями, аффилированными лицами, а также иными контрагентами, привлекаемыми ими для его исполнения.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w:t>
      </w:r>
    </w:p>
    <w:p w14:paraId="43C45023" w14:textId="77777777" w:rsidR="00457F82" w:rsidRPr="00457F82" w:rsidRDefault="00457F82" w:rsidP="00457F82">
      <w:pPr>
        <w:ind w:firstLine="709"/>
      </w:pPr>
      <w:r w:rsidRPr="00457F82">
        <w:t>В случае нарушения одной из Сторон обязательств воздерживаться от коррупционных действий и (или) неполучения другой Стороной в десятидневный срок подтверждения, что нарушения не произошло или не произойдет с приложением документов, подтверждающих данный факт, другая Сторона вправе отказаться от настоящего договора в одностороннем порядке, направив соответствующие письменное уведомление первой Стороне. Сторона, нарушившая антикоррупционные требования и (или) не обеспечившая несовершение коррупционных действий при исполнении настоящего договора своими работниками, представителями, аффилированными лицами, а так же иными контрагентами, привлекаемыми ими для исполнения настоящего договора, обязана возместить другой Стороне возникшие у неё в результате этого убытки. Порядок возмещения убытков определяется действующим законодательством Республики Беларусь.</w:t>
      </w:r>
    </w:p>
    <w:p w14:paraId="2BE9A1F8" w14:textId="77777777" w:rsidR="00E16286" w:rsidRPr="00E16FE0" w:rsidRDefault="00E16286" w:rsidP="00E16286">
      <w:pPr>
        <w:rPr>
          <w:szCs w:val="22"/>
        </w:rPr>
      </w:pPr>
    </w:p>
    <w:p w14:paraId="65E57363" w14:textId="77777777" w:rsidR="00D47AF0" w:rsidRDefault="00D47AF0" w:rsidP="00E16286">
      <w:pPr>
        <w:pStyle w:val="3"/>
        <w:spacing w:before="0" w:after="0"/>
      </w:pPr>
    </w:p>
    <w:p w14:paraId="443D77ED" w14:textId="7CABCD07" w:rsidR="00993914" w:rsidRPr="007578C5" w:rsidRDefault="00F06C35" w:rsidP="00E16286">
      <w:pPr>
        <w:pStyle w:val="3"/>
        <w:spacing w:before="0" w:after="0"/>
      </w:pPr>
      <w:r w:rsidRPr="00E16FE0">
        <w:t xml:space="preserve">12. </w:t>
      </w:r>
      <w:r w:rsidR="00993914" w:rsidRPr="00E16FE0">
        <w:t xml:space="preserve">Юридические адреса и банковские реквизиты </w:t>
      </w:r>
      <w:r w:rsidR="00446BCB">
        <w:t>с</w:t>
      </w:r>
      <w:r w:rsidR="00993914" w:rsidRPr="00E16FE0">
        <w:t>торон</w:t>
      </w:r>
    </w:p>
    <w:p w14:paraId="7A48CE77" w14:textId="77777777" w:rsidR="00E16286" w:rsidRDefault="00E16286" w:rsidP="00E16286">
      <w:pPr>
        <w:rPr>
          <w:b/>
        </w:rPr>
      </w:pPr>
    </w:p>
    <w:p w14:paraId="5D6CCCC8" w14:textId="52ECE96F" w:rsidR="0010010E" w:rsidRPr="00D47AF0" w:rsidRDefault="0010010E" w:rsidP="00E16286">
      <w:pPr>
        <w:jc w:val="left"/>
      </w:pPr>
    </w:p>
    <w:p w14:paraId="397466AF" w14:textId="77777777" w:rsidR="0010010E" w:rsidRPr="00360D81" w:rsidRDefault="0010010E" w:rsidP="00E16286">
      <w:pPr>
        <w:rPr>
          <w:b/>
        </w:rPr>
      </w:pPr>
      <w:r w:rsidRPr="00360D81">
        <w:rPr>
          <w:b/>
        </w:rPr>
        <w:t xml:space="preserve">Заказчик: </w:t>
      </w:r>
    </w:p>
    <w:p w14:paraId="7CAB2503" w14:textId="77777777" w:rsidR="00C14495" w:rsidRDefault="00947DFC" w:rsidP="00C14495">
      <w:r>
        <w:t xml:space="preserve"> </w:t>
      </w:r>
      <w:r w:rsidR="00C14495">
        <w:t>ОАО «Экран» 222514, Минская область, Борисовский район, г. Борисов, ул. Нормандия-Неман, д.167.</w:t>
      </w:r>
    </w:p>
    <w:p w14:paraId="4CB7CFC3" w14:textId="77777777" w:rsidR="00C14495" w:rsidRDefault="00C14495" w:rsidP="00C14495">
      <w:r>
        <w:t xml:space="preserve">Р/счет: BY58 AKBB 3012 0000 0860 7620 0000 в ЦБУ №612 ОАО «АСБ Беларусбанк», </w:t>
      </w:r>
    </w:p>
    <w:p w14:paraId="42AA466E" w14:textId="77777777" w:rsidR="00C14495" w:rsidRDefault="00C14495" w:rsidP="00C14495">
      <w:r>
        <w:t>SWIFT(БИК): AKBB BY22</w:t>
      </w:r>
    </w:p>
    <w:p w14:paraId="195CB498" w14:textId="77777777" w:rsidR="00C14495" w:rsidRDefault="00C14495" w:rsidP="00C14495">
      <w:r>
        <w:t>Адрес банка: г. Борисов, пр-т Революции, 47</w:t>
      </w:r>
    </w:p>
    <w:p w14:paraId="1488DB67" w14:textId="77777777" w:rsidR="00C14495" w:rsidRDefault="00C14495" w:rsidP="00C14495">
      <w:r>
        <w:t xml:space="preserve">УНП 600417525  ОКПО 289526996000 </w:t>
      </w:r>
    </w:p>
    <w:p w14:paraId="6155AA06" w14:textId="77777777" w:rsidR="00C14495" w:rsidRDefault="00C14495" w:rsidP="00C14495"/>
    <w:p w14:paraId="2E689D72" w14:textId="77777777" w:rsidR="00C14495" w:rsidRDefault="00C14495" w:rsidP="00C14495">
      <w:r>
        <w:t>тел/факс: +375 177 73-42-01, +375 177 72-38-19,  Моб: +375 44 537 58 17</w:t>
      </w:r>
    </w:p>
    <w:p w14:paraId="084A31DF" w14:textId="1927579B" w:rsidR="009406E8" w:rsidRDefault="009406E8" w:rsidP="00E16286"/>
    <w:p w14:paraId="5D7EF658" w14:textId="77777777" w:rsidR="00947DFC" w:rsidRDefault="00947DFC" w:rsidP="00E16286"/>
    <w:p w14:paraId="730FFE36" w14:textId="052FB024" w:rsidR="009406E8" w:rsidRDefault="009406E8" w:rsidP="009406E8">
      <w:pPr>
        <w:rPr>
          <w:b/>
        </w:rPr>
      </w:pPr>
      <w:r w:rsidRPr="00C905A1">
        <w:rPr>
          <w:b/>
        </w:rPr>
        <w:t>Заказчик</w:t>
      </w:r>
    </w:p>
    <w:p w14:paraId="37AEBBE1" w14:textId="4B4B31F0" w:rsidR="009406E8" w:rsidRDefault="009406E8" w:rsidP="009406E8">
      <w:pPr>
        <w:rPr>
          <w:b/>
        </w:rPr>
      </w:pPr>
    </w:p>
    <w:p w14:paraId="1EC7A1DA" w14:textId="77777777" w:rsidR="009406E8" w:rsidRPr="0010010E" w:rsidRDefault="009406E8" w:rsidP="009406E8">
      <w:pPr>
        <w:rPr>
          <w:b/>
        </w:rPr>
      </w:pPr>
    </w:p>
    <w:p w14:paraId="47985C52" w14:textId="77777777" w:rsidR="009406E8" w:rsidRPr="0010010E" w:rsidRDefault="009406E8" w:rsidP="009406E8">
      <w:pPr>
        <w:rPr>
          <w:b/>
        </w:rPr>
      </w:pPr>
    </w:p>
    <w:p w14:paraId="12EB4C9B" w14:textId="17D90BF1" w:rsidR="0010010E" w:rsidRPr="007578C5" w:rsidRDefault="009406E8" w:rsidP="00E16286">
      <w:r w:rsidRPr="00AD3FA2">
        <w:t>Директор__________________</w:t>
      </w:r>
      <w:r w:rsidR="0098054D">
        <w:t xml:space="preserve">______   </w:t>
      </w:r>
      <w:r w:rsidR="00C14495">
        <w:t>Чернин М.А.</w:t>
      </w:r>
      <w:r w:rsidRPr="00947DFC">
        <w:rPr>
          <w:color w:val="FF0000"/>
        </w:rPr>
        <w:tab/>
      </w:r>
      <w:r>
        <w:tab/>
      </w:r>
      <w:r>
        <w:tab/>
      </w:r>
      <w:r>
        <w:tab/>
      </w:r>
      <w:r>
        <w:tab/>
      </w:r>
      <w:r>
        <w:tab/>
      </w:r>
      <w:r>
        <w:tab/>
      </w:r>
      <w:r>
        <w:tab/>
      </w:r>
      <w:r w:rsidR="00D47AF0">
        <w:t xml:space="preserve">                         </w:t>
      </w:r>
      <w:r>
        <w:t>М.П.</w:t>
      </w:r>
    </w:p>
    <w:sectPr w:rsidR="0010010E" w:rsidRPr="007578C5" w:rsidSect="00151E2C">
      <w:headerReference w:type="even" r:id="rId15"/>
      <w:headerReference w:type="default" r:id="rId16"/>
      <w:footerReference w:type="first" r:id="rId17"/>
      <w:pgSz w:w="11906" w:h="16838"/>
      <w:pgMar w:top="567" w:right="1134" w:bottom="1134" w:left="1134" w:header="72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B0536" w14:textId="77777777" w:rsidR="005D40D7" w:rsidRDefault="005D40D7">
      <w:r>
        <w:separator/>
      </w:r>
    </w:p>
  </w:endnote>
  <w:endnote w:type="continuationSeparator" w:id="0">
    <w:p w14:paraId="184EA17C" w14:textId="77777777" w:rsidR="005D40D7" w:rsidRDefault="005D4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CC"/>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01"/>
    <w:family w:val="modern"/>
    <w:pitch w:val="fixed"/>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A69AA" w14:textId="162B4F3C" w:rsidR="001900F7" w:rsidRPr="007843EB" w:rsidRDefault="001900F7" w:rsidP="007843EB">
    <w:pPr>
      <w:pStyle w:val="a5"/>
      <w:rPr>
        <w:sz w:val="16"/>
        <w:szCs w:val="16"/>
      </w:rPr>
    </w:pPr>
    <w:r w:rsidRPr="007843EB">
      <w:rPr>
        <w:sz w:val="16"/>
        <w:szCs w:val="16"/>
        <w:lang w:val="en-US"/>
      </w:rPr>
      <w:t>V</w:t>
    </w:r>
    <w:r w:rsidR="001759D8">
      <w:rPr>
        <w:sz w:val="16"/>
        <w:szCs w:val="16"/>
      </w:rPr>
      <w:t>1</w:t>
    </w:r>
    <w:r w:rsidR="00020F70">
      <w:rPr>
        <w:sz w:val="16"/>
        <w:szCs w:val="16"/>
      </w:rPr>
      <w:t>1</w:t>
    </w:r>
    <w:r w:rsidRPr="007843EB">
      <w:rPr>
        <w:sz w:val="16"/>
        <w:szCs w:val="16"/>
        <w:lang w:val="en-US"/>
      </w:rPr>
      <w:t>.</w:t>
    </w:r>
    <w:r w:rsidR="00020F70">
      <w:rPr>
        <w:sz w:val="16"/>
        <w:szCs w:val="16"/>
      </w:rPr>
      <w:t>0</w:t>
    </w:r>
    <w:r w:rsidR="00295BED">
      <w:rPr>
        <w:sz w:val="16"/>
        <w:szCs w:val="16"/>
      </w:rPr>
      <w:t>6</w:t>
    </w:r>
    <w:r w:rsidRPr="007843EB">
      <w:rPr>
        <w:sz w:val="16"/>
        <w:szCs w:val="16"/>
      </w:rPr>
      <w:t>/</w:t>
    </w:r>
    <w:r w:rsidRPr="007843EB">
      <w:rPr>
        <w:sz w:val="16"/>
        <w:szCs w:val="16"/>
        <w:lang w:val="en-US"/>
      </w:rPr>
      <w:t>dd</w:t>
    </w:r>
    <w:r w:rsidR="00020F70">
      <w:rPr>
        <w:sz w:val="16"/>
        <w:szCs w:val="16"/>
      </w:rPr>
      <w:t>2</w:t>
    </w:r>
    <w:r w:rsidR="00295BED">
      <w:rPr>
        <w:sz w:val="16"/>
        <w:szCs w:val="16"/>
      </w:rPr>
      <w:t>30104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59F13" w14:textId="77777777" w:rsidR="005D40D7" w:rsidRDefault="005D40D7">
      <w:r>
        <w:separator/>
      </w:r>
    </w:p>
  </w:footnote>
  <w:footnote w:type="continuationSeparator" w:id="0">
    <w:p w14:paraId="0D316C4A" w14:textId="77777777" w:rsidR="005D40D7" w:rsidRDefault="005D40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69536" w14:textId="77777777" w:rsidR="001900F7" w:rsidRDefault="00185081">
    <w:pPr>
      <w:pStyle w:val="a5"/>
      <w:framePr w:wrap="around" w:vAnchor="text" w:hAnchor="margin" w:xAlign="right" w:y="1"/>
      <w:rPr>
        <w:rStyle w:val="a7"/>
      </w:rPr>
    </w:pPr>
    <w:r>
      <w:rPr>
        <w:rStyle w:val="a7"/>
      </w:rPr>
      <w:fldChar w:fldCharType="begin"/>
    </w:r>
    <w:r w:rsidR="001900F7">
      <w:rPr>
        <w:rStyle w:val="a7"/>
      </w:rPr>
      <w:instrText xml:space="preserve">PAGE  </w:instrText>
    </w:r>
    <w:r>
      <w:rPr>
        <w:rStyle w:val="a7"/>
      </w:rPr>
      <w:fldChar w:fldCharType="separate"/>
    </w:r>
    <w:r w:rsidR="001900F7">
      <w:rPr>
        <w:rStyle w:val="a7"/>
        <w:noProof/>
      </w:rPr>
      <w:t>1</w:t>
    </w:r>
    <w:r>
      <w:rPr>
        <w:rStyle w:val="a7"/>
      </w:rPr>
      <w:fldChar w:fldCharType="end"/>
    </w:r>
  </w:p>
  <w:p w14:paraId="54B6F95B" w14:textId="77777777" w:rsidR="001900F7" w:rsidRDefault="001900F7">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8DA5D" w14:textId="0E386A08" w:rsidR="001900F7" w:rsidRDefault="00185081">
    <w:pPr>
      <w:pStyle w:val="a5"/>
      <w:framePr w:wrap="around" w:vAnchor="text" w:hAnchor="margin" w:xAlign="right" w:y="1"/>
      <w:rPr>
        <w:rStyle w:val="a7"/>
      </w:rPr>
    </w:pPr>
    <w:r>
      <w:rPr>
        <w:rStyle w:val="a7"/>
      </w:rPr>
      <w:fldChar w:fldCharType="begin"/>
    </w:r>
    <w:r w:rsidR="001900F7">
      <w:rPr>
        <w:rStyle w:val="a7"/>
      </w:rPr>
      <w:instrText xml:space="preserve">PAGE  </w:instrText>
    </w:r>
    <w:r>
      <w:rPr>
        <w:rStyle w:val="a7"/>
      </w:rPr>
      <w:fldChar w:fldCharType="separate"/>
    </w:r>
    <w:r w:rsidR="00CA29A0">
      <w:rPr>
        <w:rStyle w:val="a7"/>
        <w:noProof/>
      </w:rPr>
      <w:t>4</w:t>
    </w:r>
    <w:r>
      <w:rPr>
        <w:rStyle w:val="a7"/>
      </w:rPr>
      <w:fldChar w:fldCharType="end"/>
    </w:r>
  </w:p>
  <w:p w14:paraId="65BE0BF5" w14:textId="77777777" w:rsidR="001900F7" w:rsidRDefault="001900F7">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604C5"/>
    <w:multiLevelType w:val="singleLevel"/>
    <w:tmpl w:val="5E460836"/>
    <w:lvl w:ilvl="0">
      <w:start w:val="4"/>
      <w:numFmt w:val="bullet"/>
      <w:lvlText w:val="-"/>
      <w:lvlJc w:val="left"/>
      <w:pPr>
        <w:tabs>
          <w:tab w:val="num" w:pos="720"/>
        </w:tabs>
        <w:ind w:left="720" w:hanging="360"/>
      </w:pPr>
      <w:rPr>
        <w:rFonts w:hint="default"/>
      </w:rPr>
    </w:lvl>
  </w:abstractNum>
  <w:abstractNum w:abstractNumId="1" w15:restartNumberingAfterBreak="0">
    <w:nsid w:val="1C4B1DF7"/>
    <w:multiLevelType w:val="hybridMultilevel"/>
    <w:tmpl w:val="661843AC"/>
    <w:lvl w:ilvl="0" w:tplc="083E9D32">
      <w:start w:val="2"/>
      <w:numFmt w:val="bullet"/>
      <w:lvlText w:val="-"/>
      <w:lvlJc w:val="left"/>
      <w:pPr>
        <w:tabs>
          <w:tab w:val="num" w:pos="1632"/>
        </w:tabs>
        <w:ind w:left="1632" w:hanging="705"/>
      </w:pPr>
      <w:rPr>
        <w:rFonts w:ascii="Times New Roman" w:eastAsia="Times New Roman" w:hAnsi="Times New Roman" w:cs="Times New Roman" w:hint="default"/>
      </w:rPr>
    </w:lvl>
    <w:lvl w:ilvl="1" w:tplc="10607DBE" w:tentative="1">
      <w:start w:val="1"/>
      <w:numFmt w:val="bullet"/>
      <w:lvlText w:val="o"/>
      <w:lvlJc w:val="left"/>
      <w:pPr>
        <w:tabs>
          <w:tab w:val="num" w:pos="2007"/>
        </w:tabs>
        <w:ind w:left="2007" w:hanging="360"/>
      </w:pPr>
      <w:rPr>
        <w:rFonts w:ascii="Courier New" w:hAnsi="Courier New" w:hint="default"/>
      </w:rPr>
    </w:lvl>
    <w:lvl w:ilvl="2" w:tplc="822EA3F0" w:tentative="1">
      <w:start w:val="1"/>
      <w:numFmt w:val="bullet"/>
      <w:lvlText w:val=""/>
      <w:lvlJc w:val="left"/>
      <w:pPr>
        <w:tabs>
          <w:tab w:val="num" w:pos="2727"/>
        </w:tabs>
        <w:ind w:left="2727" w:hanging="360"/>
      </w:pPr>
      <w:rPr>
        <w:rFonts w:ascii="Wingdings" w:hAnsi="Wingdings" w:hint="default"/>
      </w:rPr>
    </w:lvl>
    <w:lvl w:ilvl="3" w:tplc="DCD6954E" w:tentative="1">
      <w:start w:val="1"/>
      <w:numFmt w:val="bullet"/>
      <w:lvlText w:val=""/>
      <w:lvlJc w:val="left"/>
      <w:pPr>
        <w:tabs>
          <w:tab w:val="num" w:pos="3447"/>
        </w:tabs>
        <w:ind w:left="3447" w:hanging="360"/>
      </w:pPr>
      <w:rPr>
        <w:rFonts w:ascii="Symbol" w:hAnsi="Symbol" w:hint="default"/>
      </w:rPr>
    </w:lvl>
    <w:lvl w:ilvl="4" w:tplc="628C0630" w:tentative="1">
      <w:start w:val="1"/>
      <w:numFmt w:val="bullet"/>
      <w:lvlText w:val="o"/>
      <w:lvlJc w:val="left"/>
      <w:pPr>
        <w:tabs>
          <w:tab w:val="num" w:pos="4167"/>
        </w:tabs>
        <w:ind w:left="4167" w:hanging="360"/>
      </w:pPr>
      <w:rPr>
        <w:rFonts w:ascii="Courier New" w:hAnsi="Courier New" w:hint="default"/>
      </w:rPr>
    </w:lvl>
    <w:lvl w:ilvl="5" w:tplc="A6A6DDCC" w:tentative="1">
      <w:start w:val="1"/>
      <w:numFmt w:val="bullet"/>
      <w:lvlText w:val=""/>
      <w:lvlJc w:val="left"/>
      <w:pPr>
        <w:tabs>
          <w:tab w:val="num" w:pos="4887"/>
        </w:tabs>
        <w:ind w:left="4887" w:hanging="360"/>
      </w:pPr>
      <w:rPr>
        <w:rFonts w:ascii="Wingdings" w:hAnsi="Wingdings" w:hint="default"/>
      </w:rPr>
    </w:lvl>
    <w:lvl w:ilvl="6" w:tplc="6D723048" w:tentative="1">
      <w:start w:val="1"/>
      <w:numFmt w:val="bullet"/>
      <w:lvlText w:val=""/>
      <w:lvlJc w:val="left"/>
      <w:pPr>
        <w:tabs>
          <w:tab w:val="num" w:pos="5607"/>
        </w:tabs>
        <w:ind w:left="5607" w:hanging="360"/>
      </w:pPr>
      <w:rPr>
        <w:rFonts w:ascii="Symbol" w:hAnsi="Symbol" w:hint="default"/>
      </w:rPr>
    </w:lvl>
    <w:lvl w:ilvl="7" w:tplc="9180446C" w:tentative="1">
      <w:start w:val="1"/>
      <w:numFmt w:val="bullet"/>
      <w:lvlText w:val="o"/>
      <w:lvlJc w:val="left"/>
      <w:pPr>
        <w:tabs>
          <w:tab w:val="num" w:pos="6327"/>
        </w:tabs>
        <w:ind w:left="6327" w:hanging="360"/>
      </w:pPr>
      <w:rPr>
        <w:rFonts w:ascii="Courier New" w:hAnsi="Courier New" w:hint="default"/>
      </w:rPr>
    </w:lvl>
    <w:lvl w:ilvl="8" w:tplc="3E825818"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23692E4D"/>
    <w:multiLevelType w:val="singleLevel"/>
    <w:tmpl w:val="5E460836"/>
    <w:lvl w:ilvl="0">
      <w:start w:val="4"/>
      <w:numFmt w:val="bullet"/>
      <w:lvlText w:val="-"/>
      <w:lvlJc w:val="left"/>
      <w:pPr>
        <w:tabs>
          <w:tab w:val="num" w:pos="720"/>
        </w:tabs>
        <w:ind w:left="720" w:hanging="360"/>
      </w:pPr>
      <w:rPr>
        <w:rFonts w:hint="default"/>
      </w:rPr>
    </w:lvl>
  </w:abstractNum>
  <w:abstractNum w:abstractNumId="3" w15:restartNumberingAfterBreak="0">
    <w:nsid w:val="32860A4C"/>
    <w:multiLevelType w:val="multilevel"/>
    <w:tmpl w:val="55505664"/>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505102"/>
    <w:multiLevelType w:val="multilevel"/>
    <w:tmpl w:val="C1AA4A8A"/>
    <w:lvl w:ilvl="0">
      <w:start w:val="1"/>
      <w:numFmt w:val="decimal"/>
      <w:lvlText w:val="%1."/>
      <w:lvlJc w:val="left"/>
      <w:pPr>
        <w:tabs>
          <w:tab w:val="num" w:pos="360"/>
        </w:tabs>
        <w:ind w:left="360" w:hanging="360"/>
      </w:pPr>
    </w:lvl>
    <w:lvl w:ilvl="1">
      <w:start w:val="8"/>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781"/>
        </w:tabs>
        <w:ind w:left="2781" w:hanging="1080"/>
      </w:pPr>
      <w:rPr>
        <w:rFonts w:hint="default"/>
      </w:rPr>
    </w:lvl>
    <w:lvl w:ilvl="4">
      <w:start w:val="1"/>
      <w:numFmt w:val="decimal"/>
      <w:isLgl/>
      <w:lvlText w:val="%1.%2.%3.%4.%5."/>
      <w:lvlJc w:val="left"/>
      <w:pPr>
        <w:tabs>
          <w:tab w:val="num" w:pos="3348"/>
        </w:tabs>
        <w:ind w:left="3348" w:hanging="1080"/>
      </w:pPr>
      <w:rPr>
        <w:rFonts w:hint="default"/>
      </w:rPr>
    </w:lvl>
    <w:lvl w:ilvl="5">
      <w:start w:val="1"/>
      <w:numFmt w:val="decimal"/>
      <w:isLgl/>
      <w:lvlText w:val="%1.%2.%3.%4.%5.%6."/>
      <w:lvlJc w:val="left"/>
      <w:pPr>
        <w:tabs>
          <w:tab w:val="num" w:pos="4275"/>
        </w:tabs>
        <w:ind w:left="4275" w:hanging="1440"/>
      </w:pPr>
      <w:rPr>
        <w:rFonts w:hint="default"/>
      </w:rPr>
    </w:lvl>
    <w:lvl w:ilvl="6">
      <w:start w:val="1"/>
      <w:numFmt w:val="decimal"/>
      <w:isLgl/>
      <w:lvlText w:val="%1.%2.%3.%4.%5.%6.%7."/>
      <w:lvlJc w:val="left"/>
      <w:pPr>
        <w:tabs>
          <w:tab w:val="num" w:pos="4842"/>
        </w:tabs>
        <w:ind w:left="4842" w:hanging="1440"/>
      </w:pPr>
      <w:rPr>
        <w:rFonts w:hint="default"/>
      </w:rPr>
    </w:lvl>
    <w:lvl w:ilvl="7">
      <w:start w:val="1"/>
      <w:numFmt w:val="decimal"/>
      <w:isLgl/>
      <w:lvlText w:val="%1.%2.%3.%4.%5.%6.%7.%8."/>
      <w:lvlJc w:val="left"/>
      <w:pPr>
        <w:tabs>
          <w:tab w:val="num" w:pos="5769"/>
        </w:tabs>
        <w:ind w:left="5769" w:hanging="1800"/>
      </w:pPr>
      <w:rPr>
        <w:rFonts w:hint="default"/>
      </w:rPr>
    </w:lvl>
    <w:lvl w:ilvl="8">
      <w:start w:val="1"/>
      <w:numFmt w:val="decimal"/>
      <w:isLgl/>
      <w:lvlText w:val="%1.%2.%3.%4.%5.%6.%7.%8.%9."/>
      <w:lvlJc w:val="left"/>
      <w:pPr>
        <w:tabs>
          <w:tab w:val="num" w:pos="6336"/>
        </w:tabs>
        <w:ind w:left="6336" w:hanging="1800"/>
      </w:pPr>
      <w:rPr>
        <w:rFonts w:hint="default"/>
      </w:rPr>
    </w:lvl>
  </w:abstractNum>
  <w:abstractNum w:abstractNumId="5" w15:restartNumberingAfterBreak="0">
    <w:nsid w:val="3A4B1C0C"/>
    <w:multiLevelType w:val="singleLevel"/>
    <w:tmpl w:val="5E460836"/>
    <w:lvl w:ilvl="0">
      <w:start w:val="4"/>
      <w:numFmt w:val="bullet"/>
      <w:lvlText w:val="-"/>
      <w:lvlJc w:val="left"/>
      <w:pPr>
        <w:tabs>
          <w:tab w:val="num" w:pos="720"/>
        </w:tabs>
        <w:ind w:left="720" w:hanging="360"/>
      </w:pPr>
      <w:rPr>
        <w:rFonts w:hint="default"/>
      </w:rPr>
    </w:lvl>
  </w:abstractNum>
  <w:abstractNum w:abstractNumId="6" w15:restartNumberingAfterBreak="0">
    <w:nsid w:val="409F5703"/>
    <w:multiLevelType w:val="singleLevel"/>
    <w:tmpl w:val="5E460836"/>
    <w:lvl w:ilvl="0">
      <w:start w:val="4"/>
      <w:numFmt w:val="bullet"/>
      <w:lvlText w:val="-"/>
      <w:lvlJc w:val="left"/>
      <w:pPr>
        <w:tabs>
          <w:tab w:val="num" w:pos="720"/>
        </w:tabs>
        <w:ind w:left="720" w:hanging="360"/>
      </w:pPr>
      <w:rPr>
        <w:rFonts w:hint="default"/>
      </w:rPr>
    </w:lvl>
  </w:abstractNum>
  <w:abstractNum w:abstractNumId="7" w15:restartNumberingAfterBreak="0">
    <w:nsid w:val="454B014A"/>
    <w:multiLevelType w:val="singleLevel"/>
    <w:tmpl w:val="5E460836"/>
    <w:lvl w:ilvl="0">
      <w:start w:val="4"/>
      <w:numFmt w:val="bullet"/>
      <w:lvlText w:val="-"/>
      <w:lvlJc w:val="left"/>
      <w:pPr>
        <w:tabs>
          <w:tab w:val="num" w:pos="720"/>
        </w:tabs>
        <w:ind w:left="720" w:hanging="360"/>
      </w:pPr>
      <w:rPr>
        <w:rFonts w:hint="default"/>
      </w:rPr>
    </w:lvl>
  </w:abstractNum>
  <w:abstractNum w:abstractNumId="8" w15:restartNumberingAfterBreak="0">
    <w:nsid w:val="4B8E3A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C7438D7"/>
    <w:multiLevelType w:val="hybridMultilevel"/>
    <w:tmpl w:val="81145664"/>
    <w:lvl w:ilvl="0" w:tplc="C95680D8">
      <w:start w:val="2"/>
      <w:numFmt w:val="bullet"/>
      <w:lvlText w:val="-"/>
      <w:lvlJc w:val="left"/>
      <w:pPr>
        <w:tabs>
          <w:tab w:val="num" w:pos="1632"/>
        </w:tabs>
        <w:ind w:left="1632" w:hanging="705"/>
      </w:pPr>
      <w:rPr>
        <w:rFonts w:ascii="Times New Roman" w:eastAsia="Times New Roman" w:hAnsi="Times New Roman" w:cs="Times New Roman" w:hint="default"/>
      </w:rPr>
    </w:lvl>
    <w:lvl w:ilvl="1" w:tplc="64D0FF36" w:tentative="1">
      <w:start w:val="1"/>
      <w:numFmt w:val="bullet"/>
      <w:lvlText w:val="o"/>
      <w:lvlJc w:val="left"/>
      <w:pPr>
        <w:tabs>
          <w:tab w:val="num" w:pos="2007"/>
        </w:tabs>
        <w:ind w:left="2007" w:hanging="360"/>
      </w:pPr>
      <w:rPr>
        <w:rFonts w:ascii="Courier New" w:hAnsi="Courier New" w:hint="default"/>
      </w:rPr>
    </w:lvl>
    <w:lvl w:ilvl="2" w:tplc="5B008E22" w:tentative="1">
      <w:start w:val="1"/>
      <w:numFmt w:val="bullet"/>
      <w:lvlText w:val=""/>
      <w:lvlJc w:val="left"/>
      <w:pPr>
        <w:tabs>
          <w:tab w:val="num" w:pos="2727"/>
        </w:tabs>
        <w:ind w:left="2727" w:hanging="360"/>
      </w:pPr>
      <w:rPr>
        <w:rFonts w:ascii="Wingdings" w:hAnsi="Wingdings" w:hint="default"/>
      </w:rPr>
    </w:lvl>
    <w:lvl w:ilvl="3" w:tplc="50368A90" w:tentative="1">
      <w:start w:val="1"/>
      <w:numFmt w:val="bullet"/>
      <w:lvlText w:val=""/>
      <w:lvlJc w:val="left"/>
      <w:pPr>
        <w:tabs>
          <w:tab w:val="num" w:pos="3447"/>
        </w:tabs>
        <w:ind w:left="3447" w:hanging="360"/>
      </w:pPr>
      <w:rPr>
        <w:rFonts w:ascii="Symbol" w:hAnsi="Symbol" w:hint="default"/>
      </w:rPr>
    </w:lvl>
    <w:lvl w:ilvl="4" w:tplc="189427DA" w:tentative="1">
      <w:start w:val="1"/>
      <w:numFmt w:val="bullet"/>
      <w:lvlText w:val="o"/>
      <w:lvlJc w:val="left"/>
      <w:pPr>
        <w:tabs>
          <w:tab w:val="num" w:pos="4167"/>
        </w:tabs>
        <w:ind w:left="4167" w:hanging="360"/>
      </w:pPr>
      <w:rPr>
        <w:rFonts w:ascii="Courier New" w:hAnsi="Courier New" w:hint="default"/>
      </w:rPr>
    </w:lvl>
    <w:lvl w:ilvl="5" w:tplc="3F724468" w:tentative="1">
      <w:start w:val="1"/>
      <w:numFmt w:val="bullet"/>
      <w:lvlText w:val=""/>
      <w:lvlJc w:val="left"/>
      <w:pPr>
        <w:tabs>
          <w:tab w:val="num" w:pos="4887"/>
        </w:tabs>
        <w:ind w:left="4887" w:hanging="360"/>
      </w:pPr>
      <w:rPr>
        <w:rFonts w:ascii="Wingdings" w:hAnsi="Wingdings" w:hint="default"/>
      </w:rPr>
    </w:lvl>
    <w:lvl w:ilvl="6" w:tplc="D868C11E" w:tentative="1">
      <w:start w:val="1"/>
      <w:numFmt w:val="bullet"/>
      <w:lvlText w:val=""/>
      <w:lvlJc w:val="left"/>
      <w:pPr>
        <w:tabs>
          <w:tab w:val="num" w:pos="5607"/>
        </w:tabs>
        <w:ind w:left="5607" w:hanging="360"/>
      </w:pPr>
      <w:rPr>
        <w:rFonts w:ascii="Symbol" w:hAnsi="Symbol" w:hint="default"/>
      </w:rPr>
    </w:lvl>
    <w:lvl w:ilvl="7" w:tplc="3EC2F1FC" w:tentative="1">
      <w:start w:val="1"/>
      <w:numFmt w:val="bullet"/>
      <w:lvlText w:val="o"/>
      <w:lvlJc w:val="left"/>
      <w:pPr>
        <w:tabs>
          <w:tab w:val="num" w:pos="6327"/>
        </w:tabs>
        <w:ind w:left="6327" w:hanging="360"/>
      </w:pPr>
      <w:rPr>
        <w:rFonts w:ascii="Courier New" w:hAnsi="Courier New" w:hint="default"/>
      </w:rPr>
    </w:lvl>
    <w:lvl w:ilvl="8" w:tplc="0BCAA34A"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D88119A"/>
    <w:multiLevelType w:val="singleLevel"/>
    <w:tmpl w:val="5E460836"/>
    <w:lvl w:ilvl="0">
      <w:start w:val="4"/>
      <w:numFmt w:val="bullet"/>
      <w:lvlText w:val="-"/>
      <w:lvlJc w:val="left"/>
      <w:pPr>
        <w:tabs>
          <w:tab w:val="num" w:pos="720"/>
        </w:tabs>
        <w:ind w:left="720" w:hanging="360"/>
      </w:pPr>
      <w:rPr>
        <w:rFonts w:hint="default"/>
      </w:rPr>
    </w:lvl>
  </w:abstractNum>
  <w:abstractNum w:abstractNumId="11" w15:restartNumberingAfterBreak="0">
    <w:nsid w:val="528324AE"/>
    <w:multiLevelType w:val="singleLevel"/>
    <w:tmpl w:val="5E460836"/>
    <w:lvl w:ilvl="0">
      <w:start w:val="4"/>
      <w:numFmt w:val="bullet"/>
      <w:lvlText w:val="-"/>
      <w:lvlJc w:val="left"/>
      <w:pPr>
        <w:tabs>
          <w:tab w:val="num" w:pos="720"/>
        </w:tabs>
        <w:ind w:left="720" w:hanging="360"/>
      </w:pPr>
      <w:rPr>
        <w:rFonts w:hint="default"/>
      </w:rPr>
    </w:lvl>
  </w:abstractNum>
  <w:abstractNum w:abstractNumId="12" w15:restartNumberingAfterBreak="0">
    <w:nsid w:val="5C0B53A5"/>
    <w:multiLevelType w:val="singleLevel"/>
    <w:tmpl w:val="5E460836"/>
    <w:lvl w:ilvl="0">
      <w:start w:val="4"/>
      <w:numFmt w:val="bullet"/>
      <w:lvlText w:val="-"/>
      <w:lvlJc w:val="left"/>
      <w:pPr>
        <w:tabs>
          <w:tab w:val="num" w:pos="720"/>
        </w:tabs>
        <w:ind w:left="720" w:hanging="360"/>
      </w:pPr>
      <w:rPr>
        <w:rFonts w:hint="default"/>
      </w:rPr>
    </w:lvl>
  </w:abstractNum>
  <w:abstractNum w:abstractNumId="13" w15:restartNumberingAfterBreak="0">
    <w:nsid w:val="609E5248"/>
    <w:multiLevelType w:val="multilevel"/>
    <w:tmpl w:val="CD2CBEF0"/>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4" w15:restartNumberingAfterBreak="0">
    <w:nsid w:val="63FC0C12"/>
    <w:multiLevelType w:val="singleLevel"/>
    <w:tmpl w:val="5E460836"/>
    <w:lvl w:ilvl="0">
      <w:start w:val="4"/>
      <w:numFmt w:val="bullet"/>
      <w:lvlText w:val="-"/>
      <w:lvlJc w:val="left"/>
      <w:pPr>
        <w:tabs>
          <w:tab w:val="num" w:pos="720"/>
        </w:tabs>
        <w:ind w:left="720" w:hanging="360"/>
      </w:pPr>
      <w:rPr>
        <w:rFonts w:hint="default"/>
      </w:rPr>
    </w:lvl>
  </w:abstractNum>
  <w:abstractNum w:abstractNumId="15" w15:restartNumberingAfterBreak="0">
    <w:nsid w:val="6422474B"/>
    <w:multiLevelType w:val="singleLevel"/>
    <w:tmpl w:val="5E460836"/>
    <w:lvl w:ilvl="0">
      <w:start w:val="4"/>
      <w:numFmt w:val="bullet"/>
      <w:lvlText w:val="-"/>
      <w:lvlJc w:val="left"/>
      <w:pPr>
        <w:tabs>
          <w:tab w:val="num" w:pos="720"/>
        </w:tabs>
        <w:ind w:left="720" w:hanging="360"/>
      </w:pPr>
      <w:rPr>
        <w:rFonts w:hint="default"/>
      </w:rPr>
    </w:lvl>
  </w:abstractNum>
  <w:num w:numId="1" w16cid:durableId="1195579391">
    <w:abstractNumId w:val="4"/>
  </w:num>
  <w:num w:numId="2" w16cid:durableId="1464346281">
    <w:abstractNumId w:val="11"/>
  </w:num>
  <w:num w:numId="3" w16cid:durableId="85542649">
    <w:abstractNumId w:val="5"/>
  </w:num>
  <w:num w:numId="4" w16cid:durableId="93943427">
    <w:abstractNumId w:val="14"/>
  </w:num>
  <w:num w:numId="5" w16cid:durableId="1354190723">
    <w:abstractNumId w:val="10"/>
  </w:num>
  <w:num w:numId="6" w16cid:durableId="826748788">
    <w:abstractNumId w:val="6"/>
  </w:num>
  <w:num w:numId="7" w16cid:durableId="1317151920">
    <w:abstractNumId w:val="0"/>
  </w:num>
  <w:num w:numId="8" w16cid:durableId="451703971">
    <w:abstractNumId w:val="2"/>
  </w:num>
  <w:num w:numId="9" w16cid:durableId="332496102">
    <w:abstractNumId w:val="7"/>
  </w:num>
  <w:num w:numId="10" w16cid:durableId="1953592320">
    <w:abstractNumId w:val="15"/>
  </w:num>
  <w:num w:numId="11" w16cid:durableId="1181237634">
    <w:abstractNumId w:val="13"/>
  </w:num>
  <w:num w:numId="12" w16cid:durableId="357006989">
    <w:abstractNumId w:val="12"/>
  </w:num>
  <w:num w:numId="13" w16cid:durableId="1025787554">
    <w:abstractNumId w:val="1"/>
  </w:num>
  <w:num w:numId="14" w16cid:durableId="1304383329">
    <w:abstractNumId w:val="9"/>
  </w:num>
  <w:num w:numId="15" w16cid:durableId="2141262146">
    <w:abstractNumId w:val="8"/>
  </w:num>
  <w:num w:numId="16" w16cid:durableId="1759643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EEB"/>
    <w:rsid w:val="0000264D"/>
    <w:rsid w:val="00005FB0"/>
    <w:rsid w:val="00010C0B"/>
    <w:rsid w:val="000200B0"/>
    <w:rsid w:val="00020F70"/>
    <w:rsid w:val="00022D65"/>
    <w:rsid w:val="000269F9"/>
    <w:rsid w:val="000438C2"/>
    <w:rsid w:val="00055743"/>
    <w:rsid w:val="00061441"/>
    <w:rsid w:val="00062E4F"/>
    <w:rsid w:val="00063A18"/>
    <w:rsid w:val="000727A8"/>
    <w:rsid w:val="00074954"/>
    <w:rsid w:val="000757AF"/>
    <w:rsid w:val="000833F1"/>
    <w:rsid w:val="00090103"/>
    <w:rsid w:val="00094AE2"/>
    <w:rsid w:val="000A2E70"/>
    <w:rsid w:val="000A4829"/>
    <w:rsid w:val="000A6285"/>
    <w:rsid w:val="000A7A3B"/>
    <w:rsid w:val="000B072B"/>
    <w:rsid w:val="000B08F7"/>
    <w:rsid w:val="000B2272"/>
    <w:rsid w:val="000B2A90"/>
    <w:rsid w:val="000B3387"/>
    <w:rsid w:val="000B5750"/>
    <w:rsid w:val="000B5A89"/>
    <w:rsid w:val="000C38A9"/>
    <w:rsid w:val="000D1FFC"/>
    <w:rsid w:val="000D365C"/>
    <w:rsid w:val="000D37A9"/>
    <w:rsid w:val="000D5802"/>
    <w:rsid w:val="000E0227"/>
    <w:rsid w:val="000E244C"/>
    <w:rsid w:val="000E28FB"/>
    <w:rsid w:val="000E4092"/>
    <w:rsid w:val="000E494E"/>
    <w:rsid w:val="000F012B"/>
    <w:rsid w:val="000F0D2E"/>
    <w:rsid w:val="000F1A5C"/>
    <w:rsid w:val="000F3063"/>
    <w:rsid w:val="000F32C4"/>
    <w:rsid w:val="000F45A3"/>
    <w:rsid w:val="000F5260"/>
    <w:rsid w:val="000F610A"/>
    <w:rsid w:val="000F65DF"/>
    <w:rsid w:val="000F65FA"/>
    <w:rsid w:val="0010010E"/>
    <w:rsid w:val="001010BC"/>
    <w:rsid w:val="001044BF"/>
    <w:rsid w:val="00106F68"/>
    <w:rsid w:val="001125EB"/>
    <w:rsid w:val="001171F6"/>
    <w:rsid w:val="0012109D"/>
    <w:rsid w:val="00123B94"/>
    <w:rsid w:val="0012484A"/>
    <w:rsid w:val="001411AD"/>
    <w:rsid w:val="00143FD2"/>
    <w:rsid w:val="00145415"/>
    <w:rsid w:val="00146102"/>
    <w:rsid w:val="00150DB6"/>
    <w:rsid w:val="00151E2C"/>
    <w:rsid w:val="00153665"/>
    <w:rsid w:val="00153E1B"/>
    <w:rsid w:val="001551C1"/>
    <w:rsid w:val="001556B0"/>
    <w:rsid w:val="001621DF"/>
    <w:rsid w:val="001759D8"/>
    <w:rsid w:val="001807FB"/>
    <w:rsid w:val="00182E58"/>
    <w:rsid w:val="00183661"/>
    <w:rsid w:val="00185081"/>
    <w:rsid w:val="001857BC"/>
    <w:rsid w:val="00187778"/>
    <w:rsid w:val="001900F7"/>
    <w:rsid w:val="00190898"/>
    <w:rsid w:val="00196994"/>
    <w:rsid w:val="00196F9B"/>
    <w:rsid w:val="001A2882"/>
    <w:rsid w:val="001A47E9"/>
    <w:rsid w:val="001A55FC"/>
    <w:rsid w:val="001A5920"/>
    <w:rsid w:val="001B2E46"/>
    <w:rsid w:val="001B46F0"/>
    <w:rsid w:val="001B50FD"/>
    <w:rsid w:val="001B7E5B"/>
    <w:rsid w:val="001C51EE"/>
    <w:rsid w:val="001D57E6"/>
    <w:rsid w:val="001D6720"/>
    <w:rsid w:val="001E0E75"/>
    <w:rsid w:val="001E13B8"/>
    <w:rsid w:val="001E4050"/>
    <w:rsid w:val="001E5519"/>
    <w:rsid w:val="001E6094"/>
    <w:rsid w:val="001F0C62"/>
    <w:rsid w:val="001F2673"/>
    <w:rsid w:val="001F3D99"/>
    <w:rsid w:val="001F3F51"/>
    <w:rsid w:val="001F4E62"/>
    <w:rsid w:val="00201C2F"/>
    <w:rsid w:val="00215494"/>
    <w:rsid w:val="00224934"/>
    <w:rsid w:val="002261A9"/>
    <w:rsid w:val="00226531"/>
    <w:rsid w:val="0023213C"/>
    <w:rsid w:val="00237904"/>
    <w:rsid w:val="00240045"/>
    <w:rsid w:val="002405B0"/>
    <w:rsid w:val="00246884"/>
    <w:rsid w:val="0025588B"/>
    <w:rsid w:val="00261BAF"/>
    <w:rsid w:val="00262852"/>
    <w:rsid w:val="00262CE5"/>
    <w:rsid w:val="00271891"/>
    <w:rsid w:val="002725EE"/>
    <w:rsid w:val="00273F15"/>
    <w:rsid w:val="002750C3"/>
    <w:rsid w:val="00275321"/>
    <w:rsid w:val="00287E2D"/>
    <w:rsid w:val="002944C0"/>
    <w:rsid w:val="00295BED"/>
    <w:rsid w:val="00296D0F"/>
    <w:rsid w:val="002A3D10"/>
    <w:rsid w:val="002A500D"/>
    <w:rsid w:val="002B7DA9"/>
    <w:rsid w:val="002C253D"/>
    <w:rsid w:val="002C61FB"/>
    <w:rsid w:val="002D4B55"/>
    <w:rsid w:val="002E0F3C"/>
    <w:rsid w:val="002E2F65"/>
    <w:rsid w:val="002F3435"/>
    <w:rsid w:val="002F708A"/>
    <w:rsid w:val="002F7739"/>
    <w:rsid w:val="003018BD"/>
    <w:rsid w:val="00302048"/>
    <w:rsid w:val="00304337"/>
    <w:rsid w:val="0030609C"/>
    <w:rsid w:val="0031261F"/>
    <w:rsid w:val="00312C8E"/>
    <w:rsid w:val="00313588"/>
    <w:rsid w:val="0031368D"/>
    <w:rsid w:val="00317A08"/>
    <w:rsid w:val="003207E2"/>
    <w:rsid w:val="00322AD4"/>
    <w:rsid w:val="00322D5E"/>
    <w:rsid w:val="003245E5"/>
    <w:rsid w:val="00324A84"/>
    <w:rsid w:val="00325744"/>
    <w:rsid w:val="00331957"/>
    <w:rsid w:val="00333109"/>
    <w:rsid w:val="003356E7"/>
    <w:rsid w:val="00342724"/>
    <w:rsid w:val="00346CCF"/>
    <w:rsid w:val="0035537D"/>
    <w:rsid w:val="00357B2D"/>
    <w:rsid w:val="00360D81"/>
    <w:rsid w:val="003674D8"/>
    <w:rsid w:val="003700F0"/>
    <w:rsid w:val="003728CD"/>
    <w:rsid w:val="00373C2E"/>
    <w:rsid w:val="00381A01"/>
    <w:rsid w:val="00382C59"/>
    <w:rsid w:val="003853A5"/>
    <w:rsid w:val="003909CE"/>
    <w:rsid w:val="003918C7"/>
    <w:rsid w:val="00394480"/>
    <w:rsid w:val="003A14EC"/>
    <w:rsid w:val="003A2475"/>
    <w:rsid w:val="003A3A8E"/>
    <w:rsid w:val="003A44B1"/>
    <w:rsid w:val="003A49EB"/>
    <w:rsid w:val="003A513C"/>
    <w:rsid w:val="003A6F99"/>
    <w:rsid w:val="003A6FBB"/>
    <w:rsid w:val="003B23E8"/>
    <w:rsid w:val="003D64DE"/>
    <w:rsid w:val="003D7B44"/>
    <w:rsid w:val="003E280E"/>
    <w:rsid w:val="003E3B7F"/>
    <w:rsid w:val="003E564E"/>
    <w:rsid w:val="003E5998"/>
    <w:rsid w:val="003E6124"/>
    <w:rsid w:val="003E6B08"/>
    <w:rsid w:val="003F2D76"/>
    <w:rsid w:val="004137EB"/>
    <w:rsid w:val="00413BDD"/>
    <w:rsid w:val="0041402E"/>
    <w:rsid w:val="004258CB"/>
    <w:rsid w:val="004440A8"/>
    <w:rsid w:val="0044422C"/>
    <w:rsid w:val="00446BCB"/>
    <w:rsid w:val="00451213"/>
    <w:rsid w:val="00453817"/>
    <w:rsid w:val="00457F82"/>
    <w:rsid w:val="00462763"/>
    <w:rsid w:val="004665D5"/>
    <w:rsid w:val="00467CC6"/>
    <w:rsid w:val="00473410"/>
    <w:rsid w:val="004744A7"/>
    <w:rsid w:val="00485341"/>
    <w:rsid w:val="004868D4"/>
    <w:rsid w:val="00493B78"/>
    <w:rsid w:val="0049527A"/>
    <w:rsid w:val="004A2493"/>
    <w:rsid w:val="004A261F"/>
    <w:rsid w:val="004A4303"/>
    <w:rsid w:val="004A58FC"/>
    <w:rsid w:val="004B23A2"/>
    <w:rsid w:val="004B524F"/>
    <w:rsid w:val="004B6BDD"/>
    <w:rsid w:val="004B715A"/>
    <w:rsid w:val="004C06AD"/>
    <w:rsid w:val="004C5834"/>
    <w:rsid w:val="004D04F3"/>
    <w:rsid w:val="004D2B24"/>
    <w:rsid w:val="004D5943"/>
    <w:rsid w:val="004D5C85"/>
    <w:rsid w:val="004E4F05"/>
    <w:rsid w:val="004F1C8B"/>
    <w:rsid w:val="005004F3"/>
    <w:rsid w:val="00500F2E"/>
    <w:rsid w:val="00502FAF"/>
    <w:rsid w:val="00511227"/>
    <w:rsid w:val="0051122D"/>
    <w:rsid w:val="005147E9"/>
    <w:rsid w:val="00514911"/>
    <w:rsid w:val="00514EDE"/>
    <w:rsid w:val="005160F3"/>
    <w:rsid w:val="00520BD7"/>
    <w:rsid w:val="00521A5B"/>
    <w:rsid w:val="00523B45"/>
    <w:rsid w:val="005259B3"/>
    <w:rsid w:val="00526A0F"/>
    <w:rsid w:val="00536383"/>
    <w:rsid w:val="0055385E"/>
    <w:rsid w:val="0055738F"/>
    <w:rsid w:val="00562321"/>
    <w:rsid w:val="00562E1E"/>
    <w:rsid w:val="00563695"/>
    <w:rsid w:val="00564164"/>
    <w:rsid w:val="0056791D"/>
    <w:rsid w:val="00567F0F"/>
    <w:rsid w:val="0057067C"/>
    <w:rsid w:val="005706A7"/>
    <w:rsid w:val="00571709"/>
    <w:rsid w:val="00572ECB"/>
    <w:rsid w:val="005756D2"/>
    <w:rsid w:val="00575C49"/>
    <w:rsid w:val="00595DBB"/>
    <w:rsid w:val="005979F1"/>
    <w:rsid w:val="005A1331"/>
    <w:rsid w:val="005A380A"/>
    <w:rsid w:val="005A54B8"/>
    <w:rsid w:val="005B0349"/>
    <w:rsid w:val="005B4300"/>
    <w:rsid w:val="005B4DEB"/>
    <w:rsid w:val="005B5277"/>
    <w:rsid w:val="005B67D0"/>
    <w:rsid w:val="005C0341"/>
    <w:rsid w:val="005C0646"/>
    <w:rsid w:val="005C132C"/>
    <w:rsid w:val="005C2013"/>
    <w:rsid w:val="005C21DE"/>
    <w:rsid w:val="005C5AEE"/>
    <w:rsid w:val="005D40D7"/>
    <w:rsid w:val="005D4390"/>
    <w:rsid w:val="005D4A05"/>
    <w:rsid w:val="005D7239"/>
    <w:rsid w:val="005E0569"/>
    <w:rsid w:val="005E09EF"/>
    <w:rsid w:val="005E752F"/>
    <w:rsid w:val="005E772E"/>
    <w:rsid w:val="005F1662"/>
    <w:rsid w:val="005F22B6"/>
    <w:rsid w:val="005F2A37"/>
    <w:rsid w:val="005F2FB7"/>
    <w:rsid w:val="005F648B"/>
    <w:rsid w:val="00603A4A"/>
    <w:rsid w:val="0060487C"/>
    <w:rsid w:val="00604AA5"/>
    <w:rsid w:val="0061059D"/>
    <w:rsid w:val="006160BC"/>
    <w:rsid w:val="00622ED8"/>
    <w:rsid w:val="00624CAE"/>
    <w:rsid w:val="00625B57"/>
    <w:rsid w:val="00627C2E"/>
    <w:rsid w:val="006300F7"/>
    <w:rsid w:val="00631D73"/>
    <w:rsid w:val="0063435F"/>
    <w:rsid w:val="00635543"/>
    <w:rsid w:val="00635902"/>
    <w:rsid w:val="00636DA3"/>
    <w:rsid w:val="00641DC1"/>
    <w:rsid w:val="00647DB5"/>
    <w:rsid w:val="0065003A"/>
    <w:rsid w:val="00652349"/>
    <w:rsid w:val="00653B13"/>
    <w:rsid w:val="00662879"/>
    <w:rsid w:val="0067129D"/>
    <w:rsid w:val="00671DA4"/>
    <w:rsid w:val="006727E5"/>
    <w:rsid w:val="00673E43"/>
    <w:rsid w:val="00675A02"/>
    <w:rsid w:val="006804C8"/>
    <w:rsid w:val="006812A3"/>
    <w:rsid w:val="00682AD3"/>
    <w:rsid w:val="00690FC4"/>
    <w:rsid w:val="006956AA"/>
    <w:rsid w:val="006A6F1E"/>
    <w:rsid w:val="006A75FC"/>
    <w:rsid w:val="006B0078"/>
    <w:rsid w:val="006B473D"/>
    <w:rsid w:val="006B4909"/>
    <w:rsid w:val="006B5A50"/>
    <w:rsid w:val="006C31A7"/>
    <w:rsid w:val="006C343E"/>
    <w:rsid w:val="006C3FCE"/>
    <w:rsid w:val="006C42D1"/>
    <w:rsid w:val="006C6A9E"/>
    <w:rsid w:val="006D020A"/>
    <w:rsid w:val="006D54DF"/>
    <w:rsid w:val="006E1F02"/>
    <w:rsid w:val="006E1F28"/>
    <w:rsid w:val="006E2FCD"/>
    <w:rsid w:val="006E35B5"/>
    <w:rsid w:val="006F3A11"/>
    <w:rsid w:val="00700C7A"/>
    <w:rsid w:val="00701E21"/>
    <w:rsid w:val="00703A46"/>
    <w:rsid w:val="00706127"/>
    <w:rsid w:val="00707648"/>
    <w:rsid w:val="0071172D"/>
    <w:rsid w:val="00711BDC"/>
    <w:rsid w:val="00713F10"/>
    <w:rsid w:val="00716ABB"/>
    <w:rsid w:val="0071793B"/>
    <w:rsid w:val="00720E2B"/>
    <w:rsid w:val="007228C9"/>
    <w:rsid w:val="00724156"/>
    <w:rsid w:val="007243B2"/>
    <w:rsid w:val="0072595F"/>
    <w:rsid w:val="0072698B"/>
    <w:rsid w:val="00736170"/>
    <w:rsid w:val="00737D4D"/>
    <w:rsid w:val="00741A98"/>
    <w:rsid w:val="007475C8"/>
    <w:rsid w:val="007533E8"/>
    <w:rsid w:val="00755129"/>
    <w:rsid w:val="0075622C"/>
    <w:rsid w:val="007578C5"/>
    <w:rsid w:val="00760296"/>
    <w:rsid w:val="007610D9"/>
    <w:rsid w:val="00761C95"/>
    <w:rsid w:val="00764E45"/>
    <w:rsid w:val="00765331"/>
    <w:rsid w:val="007739BF"/>
    <w:rsid w:val="00780E0A"/>
    <w:rsid w:val="007843EB"/>
    <w:rsid w:val="00786E9F"/>
    <w:rsid w:val="00793AF1"/>
    <w:rsid w:val="007A0E35"/>
    <w:rsid w:val="007A200D"/>
    <w:rsid w:val="007A257A"/>
    <w:rsid w:val="007A2A65"/>
    <w:rsid w:val="007A4CFB"/>
    <w:rsid w:val="007A5BD8"/>
    <w:rsid w:val="007A5C0B"/>
    <w:rsid w:val="007A7DB1"/>
    <w:rsid w:val="007B0815"/>
    <w:rsid w:val="007B08C4"/>
    <w:rsid w:val="007B2AC3"/>
    <w:rsid w:val="007B51CE"/>
    <w:rsid w:val="007C3E1A"/>
    <w:rsid w:val="007C4299"/>
    <w:rsid w:val="007C5131"/>
    <w:rsid w:val="007D037F"/>
    <w:rsid w:val="007D1A40"/>
    <w:rsid w:val="007D5EB3"/>
    <w:rsid w:val="007D6F9A"/>
    <w:rsid w:val="007E1C97"/>
    <w:rsid w:val="007E3839"/>
    <w:rsid w:val="007E6B55"/>
    <w:rsid w:val="007E6F0F"/>
    <w:rsid w:val="007F3E06"/>
    <w:rsid w:val="007F497B"/>
    <w:rsid w:val="00803F9B"/>
    <w:rsid w:val="00810933"/>
    <w:rsid w:val="00811645"/>
    <w:rsid w:val="00811E51"/>
    <w:rsid w:val="0082131C"/>
    <w:rsid w:val="008258CD"/>
    <w:rsid w:val="0083734B"/>
    <w:rsid w:val="008431B1"/>
    <w:rsid w:val="00844052"/>
    <w:rsid w:val="008445C4"/>
    <w:rsid w:val="00845100"/>
    <w:rsid w:val="00851FE9"/>
    <w:rsid w:val="008562D4"/>
    <w:rsid w:val="00857906"/>
    <w:rsid w:val="00865FA7"/>
    <w:rsid w:val="00867809"/>
    <w:rsid w:val="00867EBA"/>
    <w:rsid w:val="00871572"/>
    <w:rsid w:val="00871771"/>
    <w:rsid w:val="008731E8"/>
    <w:rsid w:val="00874ED6"/>
    <w:rsid w:val="00880CAE"/>
    <w:rsid w:val="00881C47"/>
    <w:rsid w:val="0089643E"/>
    <w:rsid w:val="008A0349"/>
    <w:rsid w:val="008A24D3"/>
    <w:rsid w:val="008A3482"/>
    <w:rsid w:val="008A6F87"/>
    <w:rsid w:val="008B5632"/>
    <w:rsid w:val="008B5CB7"/>
    <w:rsid w:val="008B5DA1"/>
    <w:rsid w:val="008B5EF8"/>
    <w:rsid w:val="008C2992"/>
    <w:rsid w:val="008C53A4"/>
    <w:rsid w:val="008D51BC"/>
    <w:rsid w:val="008D51E1"/>
    <w:rsid w:val="008E2491"/>
    <w:rsid w:val="008E4E45"/>
    <w:rsid w:val="008F2CED"/>
    <w:rsid w:val="008F3A2D"/>
    <w:rsid w:val="008F6894"/>
    <w:rsid w:val="0090241A"/>
    <w:rsid w:val="00907FF7"/>
    <w:rsid w:val="00916610"/>
    <w:rsid w:val="00921CE8"/>
    <w:rsid w:val="009406E8"/>
    <w:rsid w:val="00946A64"/>
    <w:rsid w:val="00947DFC"/>
    <w:rsid w:val="009500BA"/>
    <w:rsid w:val="0095136A"/>
    <w:rsid w:val="00955244"/>
    <w:rsid w:val="009553DA"/>
    <w:rsid w:val="00962251"/>
    <w:rsid w:val="00962A86"/>
    <w:rsid w:val="00962DE9"/>
    <w:rsid w:val="009704CC"/>
    <w:rsid w:val="00970B2D"/>
    <w:rsid w:val="00971A8C"/>
    <w:rsid w:val="009720D8"/>
    <w:rsid w:val="00972D46"/>
    <w:rsid w:val="009737AE"/>
    <w:rsid w:val="00973B07"/>
    <w:rsid w:val="00973CF4"/>
    <w:rsid w:val="00974B59"/>
    <w:rsid w:val="0097632D"/>
    <w:rsid w:val="009769B9"/>
    <w:rsid w:val="0098054D"/>
    <w:rsid w:val="00983CA9"/>
    <w:rsid w:val="00985653"/>
    <w:rsid w:val="009862A8"/>
    <w:rsid w:val="00987261"/>
    <w:rsid w:val="009872AF"/>
    <w:rsid w:val="00993914"/>
    <w:rsid w:val="0099396C"/>
    <w:rsid w:val="00997430"/>
    <w:rsid w:val="009A15EC"/>
    <w:rsid w:val="009A16BF"/>
    <w:rsid w:val="009A300A"/>
    <w:rsid w:val="009B187E"/>
    <w:rsid w:val="009B1B76"/>
    <w:rsid w:val="009B7296"/>
    <w:rsid w:val="009B76E6"/>
    <w:rsid w:val="009B77F8"/>
    <w:rsid w:val="009B7A6A"/>
    <w:rsid w:val="009C2E75"/>
    <w:rsid w:val="009C7EB6"/>
    <w:rsid w:val="009D36CF"/>
    <w:rsid w:val="009F0171"/>
    <w:rsid w:val="009F343F"/>
    <w:rsid w:val="00A01085"/>
    <w:rsid w:val="00A031CD"/>
    <w:rsid w:val="00A060B5"/>
    <w:rsid w:val="00A109CC"/>
    <w:rsid w:val="00A10A30"/>
    <w:rsid w:val="00A129EE"/>
    <w:rsid w:val="00A1474A"/>
    <w:rsid w:val="00A23437"/>
    <w:rsid w:val="00A25454"/>
    <w:rsid w:val="00A2582C"/>
    <w:rsid w:val="00A2702C"/>
    <w:rsid w:val="00A27550"/>
    <w:rsid w:val="00A35EB7"/>
    <w:rsid w:val="00A36501"/>
    <w:rsid w:val="00A40E78"/>
    <w:rsid w:val="00A4146D"/>
    <w:rsid w:val="00A42172"/>
    <w:rsid w:val="00A42F12"/>
    <w:rsid w:val="00A44508"/>
    <w:rsid w:val="00A44906"/>
    <w:rsid w:val="00A45E81"/>
    <w:rsid w:val="00A46D13"/>
    <w:rsid w:val="00A47F55"/>
    <w:rsid w:val="00A505DB"/>
    <w:rsid w:val="00A51D57"/>
    <w:rsid w:val="00A5783C"/>
    <w:rsid w:val="00A6093E"/>
    <w:rsid w:val="00A61149"/>
    <w:rsid w:val="00A659F6"/>
    <w:rsid w:val="00A67A16"/>
    <w:rsid w:val="00A67D49"/>
    <w:rsid w:val="00A752C0"/>
    <w:rsid w:val="00A75E74"/>
    <w:rsid w:val="00A76862"/>
    <w:rsid w:val="00A76E1A"/>
    <w:rsid w:val="00A8179F"/>
    <w:rsid w:val="00A81C63"/>
    <w:rsid w:val="00A84F56"/>
    <w:rsid w:val="00A90A66"/>
    <w:rsid w:val="00AA4068"/>
    <w:rsid w:val="00AA5189"/>
    <w:rsid w:val="00AB2BFB"/>
    <w:rsid w:val="00AB5F41"/>
    <w:rsid w:val="00AC193B"/>
    <w:rsid w:val="00AC3539"/>
    <w:rsid w:val="00AC41A2"/>
    <w:rsid w:val="00AC4A36"/>
    <w:rsid w:val="00AC7314"/>
    <w:rsid w:val="00AC7F2F"/>
    <w:rsid w:val="00AD1CA7"/>
    <w:rsid w:val="00AE3A08"/>
    <w:rsid w:val="00AF199E"/>
    <w:rsid w:val="00AF1A3E"/>
    <w:rsid w:val="00AF2675"/>
    <w:rsid w:val="00B00DD8"/>
    <w:rsid w:val="00B01B20"/>
    <w:rsid w:val="00B02524"/>
    <w:rsid w:val="00B02AB0"/>
    <w:rsid w:val="00B0438C"/>
    <w:rsid w:val="00B135E7"/>
    <w:rsid w:val="00B14CD8"/>
    <w:rsid w:val="00B173C1"/>
    <w:rsid w:val="00B2197F"/>
    <w:rsid w:val="00B35185"/>
    <w:rsid w:val="00B3520D"/>
    <w:rsid w:val="00B35E77"/>
    <w:rsid w:val="00B378D1"/>
    <w:rsid w:val="00B41655"/>
    <w:rsid w:val="00B41F40"/>
    <w:rsid w:val="00B452FB"/>
    <w:rsid w:val="00B50161"/>
    <w:rsid w:val="00B50999"/>
    <w:rsid w:val="00B57EC0"/>
    <w:rsid w:val="00B65351"/>
    <w:rsid w:val="00B65C23"/>
    <w:rsid w:val="00B66344"/>
    <w:rsid w:val="00B76AB8"/>
    <w:rsid w:val="00B76E54"/>
    <w:rsid w:val="00B80C6F"/>
    <w:rsid w:val="00B85A2E"/>
    <w:rsid w:val="00B86DA3"/>
    <w:rsid w:val="00B94D4E"/>
    <w:rsid w:val="00B94E11"/>
    <w:rsid w:val="00B96C5A"/>
    <w:rsid w:val="00BA0EEB"/>
    <w:rsid w:val="00BA216D"/>
    <w:rsid w:val="00BA5D61"/>
    <w:rsid w:val="00BA76C5"/>
    <w:rsid w:val="00BB291B"/>
    <w:rsid w:val="00BB4030"/>
    <w:rsid w:val="00BB61C1"/>
    <w:rsid w:val="00BC0448"/>
    <w:rsid w:val="00BC0D89"/>
    <w:rsid w:val="00BC3674"/>
    <w:rsid w:val="00BC731C"/>
    <w:rsid w:val="00BD0E9C"/>
    <w:rsid w:val="00BD41AC"/>
    <w:rsid w:val="00BD47F8"/>
    <w:rsid w:val="00BD52BF"/>
    <w:rsid w:val="00BD6AA4"/>
    <w:rsid w:val="00BE0E00"/>
    <w:rsid w:val="00BE1E5F"/>
    <w:rsid w:val="00BE6C01"/>
    <w:rsid w:val="00BF4074"/>
    <w:rsid w:val="00BF56DA"/>
    <w:rsid w:val="00BF627F"/>
    <w:rsid w:val="00BF7ACE"/>
    <w:rsid w:val="00C000BC"/>
    <w:rsid w:val="00C01B30"/>
    <w:rsid w:val="00C07E25"/>
    <w:rsid w:val="00C11780"/>
    <w:rsid w:val="00C14495"/>
    <w:rsid w:val="00C1786F"/>
    <w:rsid w:val="00C207EB"/>
    <w:rsid w:val="00C243EE"/>
    <w:rsid w:val="00C24634"/>
    <w:rsid w:val="00C2519E"/>
    <w:rsid w:val="00C264D6"/>
    <w:rsid w:val="00C322BE"/>
    <w:rsid w:val="00C40E51"/>
    <w:rsid w:val="00C42D90"/>
    <w:rsid w:val="00C44AE1"/>
    <w:rsid w:val="00C57BAC"/>
    <w:rsid w:val="00C57EDB"/>
    <w:rsid w:val="00C57FCF"/>
    <w:rsid w:val="00C65E6E"/>
    <w:rsid w:val="00C663E1"/>
    <w:rsid w:val="00C71714"/>
    <w:rsid w:val="00C75E1E"/>
    <w:rsid w:val="00C779BD"/>
    <w:rsid w:val="00C80DD5"/>
    <w:rsid w:val="00C87AD4"/>
    <w:rsid w:val="00C90C10"/>
    <w:rsid w:val="00C90CAF"/>
    <w:rsid w:val="00C94C87"/>
    <w:rsid w:val="00C96DB1"/>
    <w:rsid w:val="00CA0683"/>
    <w:rsid w:val="00CA29A0"/>
    <w:rsid w:val="00CA3133"/>
    <w:rsid w:val="00CA622D"/>
    <w:rsid w:val="00CB0D52"/>
    <w:rsid w:val="00CB104F"/>
    <w:rsid w:val="00CB4A96"/>
    <w:rsid w:val="00CB72D5"/>
    <w:rsid w:val="00CB7493"/>
    <w:rsid w:val="00CC0B26"/>
    <w:rsid w:val="00CC17DF"/>
    <w:rsid w:val="00CC183B"/>
    <w:rsid w:val="00CC2C82"/>
    <w:rsid w:val="00CC53FB"/>
    <w:rsid w:val="00CC7594"/>
    <w:rsid w:val="00CD04B8"/>
    <w:rsid w:val="00CD0619"/>
    <w:rsid w:val="00CD1F77"/>
    <w:rsid w:val="00CD4AF4"/>
    <w:rsid w:val="00CD6B5D"/>
    <w:rsid w:val="00CD6D3F"/>
    <w:rsid w:val="00CE3985"/>
    <w:rsid w:val="00CE7C4F"/>
    <w:rsid w:val="00CF012D"/>
    <w:rsid w:val="00CF0838"/>
    <w:rsid w:val="00CF2F8F"/>
    <w:rsid w:val="00CF3160"/>
    <w:rsid w:val="00CF5A98"/>
    <w:rsid w:val="00CF60D3"/>
    <w:rsid w:val="00CF795D"/>
    <w:rsid w:val="00D002C2"/>
    <w:rsid w:val="00D02166"/>
    <w:rsid w:val="00D13B82"/>
    <w:rsid w:val="00D14C38"/>
    <w:rsid w:val="00D204D8"/>
    <w:rsid w:val="00D2390A"/>
    <w:rsid w:val="00D27DD1"/>
    <w:rsid w:val="00D36940"/>
    <w:rsid w:val="00D42624"/>
    <w:rsid w:val="00D44A3B"/>
    <w:rsid w:val="00D453C3"/>
    <w:rsid w:val="00D47AF0"/>
    <w:rsid w:val="00D540FD"/>
    <w:rsid w:val="00D5561E"/>
    <w:rsid w:val="00D61917"/>
    <w:rsid w:val="00D67EB7"/>
    <w:rsid w:val="00D705CD"/>
    <w:rsid w:val="00D71E48"/>
    <w:rsid w:val="00D743CB"/>
    <w:rsid w:val="00D770A1"/>
    <w:rsid w:val="00D81962"/>
    <w:rsid w:val="00D82DCC"/>
    <w:rsid w:val="00D85E53"/>
    <w:rsid w:val="00D86770"/>
    <w:rsid w:val="00D87EF2"/>
    <w:rsid w:val="00D930CE"/>
    <w:rsid w:val="00D95949"/>
    <w:rsid w:val="00DA2207"/>
    <w:rsid w:val="00DA3855"/>
    <w:rsid w:val="00DA5A16"/>
    <w:rsid w:val="00DA6B9F"/>
    <w:rsid w:val="00DB455D"/>
    <w:rsid w:val="00DC236B"/>
    <w:rsid w:val="00DC60AA"/>
    <w:rsid w:val="00DD180D"/>
    <w:rsid w:val="00DD4ADB"/>
    <w:rsid w:val="00DD4D30"/>
    <w:rsid w:val="00DD5CF9"/>
    <w:rsid w:val="00DD62BF"/>
    <w:rsid w:val="00DD6B16"/>
    <w:rsid w:val="00DE0482"/>
    <w:rsid w:val="00DE10C7"/>
    <w:rsid w:val="00DE2595"/>
    <w:rsid w:val="00DE5E46"/>
    <w:rsid w:val="00DE5F37"/>
    <w:rsid w:val="00DE69F6"/>
    <w:rsid w:val="00DF5AFE"/>
    <w:rsid w:val="00E006DA"/>
    <w:rsid w:val="00E01D13"/>
    <w:rsid w:val="00E028C7"/>
    <w:rsid w:val="00E03DDC"/>
    <w:rsid w:val="00E071FB"/>
    <w:rsid w:val="00E106F6"/>
    <w:rsid w:val="00E11420"/>
    <w:rsid w:val="00E11F42"/>
    <w:rsid w:val="00E12B87"/>
    <w:rsid w:val="00E13E87"/>
    <w:rsid w:val="00E16095"/>
    <w:rsid w:val="00E16286"/>
    <w:rsid w:val="00E16FE0"/>
    <w:rsid w:val="00E22097"/>
    <w:rsid w:val="00E22F97"/>
    <w:rsid w:val="00E23354"/>
    <w:rsid w:val="00E307CD"/>
    <w:rsid w:val="00E3341D"/>
    <w:rsid w:val="00E3798B"/>
    <w:rsid w:val="00E413EB"/>
    <w:rsid w:val="00E447CD"/>
    <w:rsid w:val="00E47D40"/>
    <w:rsid w:val="00E5145E"/>
    <w:rsid w:val="00E61436"/>
    <w:rsid w:val="00E64E73"/>
    <w:rsid w:val="00E64EDD"/>
    <w:rsid w:val="00E65160"/>
    <w:rsid w:val="00E659B3"/>
    <w:rsid w:val="00E67033"/>
    <w:rsid w:val="00E678F1"/>
    <w:rsid w:val="00E67CED"/>
    <w:rsid w:val="00E67E99"/>
    <w:rsid w:val="00E76FC7"/>
    <w:rsid w:val="00E77734"/>
    <w:rsid w:val="00E912A5"/>
    <w:rsid w:val="00E92732"/>
    <w:rsid w:val="00E93D96"/>
    <w:rsid w:val="00E97261"/>
    <w:rsid w:val="00E97C10"/>
    <w:rsid w:val="00EB1B9E"/>
    <w:rsid w:val="00EB1BA4"/>
    <w:rsid w:val="00EB2559"/>
    <w:rsid w:val="00EB3A16"/>
    <w:rsid w:val="00EC3252"/>
    <w:rsid w:val="00ED297B"/>
    <w:rsid w:val="00ED4AB2"/>
    <w:rsid w:val="00ED4F41"/>
    <w:rsid w:val="00EE014B"/>
    <w:rsid w:val="00EE0C3F"/>
    <w:rsid w:val="00EE0FB7"/>
    <w:rsid w:val="00EE17E7"/>
    <w:rsid w:val="00EF1585"/>
    <w:rsid w:val="00EF1753"/>
    <w:rsid w:val="00EF5D3C"/>
    <w:rsid w:val="00F00828"/>
    <w:rsid w:val="00F01828"/>
    <w:rsid w:val="00F06C35"/>
    <w:rsid w:val="00F12074"/>
    <w:rsid w:val="00F228F0"/>
    <w:rsid w:val="00F27629"/>
    <w:rsid w:val="00F30743"/>
    <w:rsid w:val="00F316FD"/>
    <w:rsid w:val="00F33905"/>
    <w:rsid w:val="00F35C76"/>
    <w:rsid w:val="00F402BC"/>
    <w:rsid w:val="00F60616"/>
    <w:rsid w:val="00F60E09"/>
    <w:rsid w:val="00F75C2A"/>
    <w:rsid w:val="00F773E8"/>
    <w:rsid w:val="00F8777E"/>
    <w:rsid w:val="00F90B12"/>
    <w:rsid w:val="00F90FDD"/>
    <w:rsid w:val="00F94935"/>
    <w:rsid w:val="00F95D48"/>
    <w:rsid w:val="00FA52A0"/>
    <w:rsid w:val="00FA7C9A"/>
    <w:rsid w:val="00FB139D"/>
    <w:rsid w:val="00FB2D62"/>
    <w:rsid w:val="00FB385C"/>
    <w:rsid w:val="00FC01C9"/>
    <w:rsid w:val="00FC220A"/>
    <w:rsid w:val="00FC6624"/>
    <w:rsid w:val="00FD023D"/>
    <w:rsid w:val="00FD0F95"/>
    <w:rsid w:val="00FD4F52"/>
    <w:rsid w:val="00FD6475"/>
    <w:rsid w:val="00FE2F43"/>
    <w:rsid w:val="00FE59C9"/>
    <w:rsid w:val="00FF0DA3"/>
    <w:rsid w:val="00FF3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11C6B"/>
  <w15:docId w15:val="{57004518-E063-454F-9F4F-ACBB3017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CYR" w:eastAsia="Times New Roman" w:hAnsi="Times New Roman CYR"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6127"/>
    <w:pPr>
      <w:jc w:val="both"/>
    </w:pPr>
    <w:rPr>
      <w:rFonts w:ascii="Times New Roman" w:hAnsi="Times New Roman"/>
    </w:rPr>
  </w:style>
  <w:style w:type="paragraph" w:styleId="1">
    <w:name w:val="heading 1"/>
    <w:basedOn w:val="a"/>
    <w:next w:val="a"/>
    <w:link w:val="10"/>
    <w:qFormat/>
    <w:rsid w:val="00706127"/>
    <w:pPr>
      <w:keepNext/>
      <w:spacing w:before="120"/>
      <w:contextualSpacing/>
      <w:jc w:val="center"/>
      <w:outlineLvl w:val="0"/>
    </w:pPr>
    <w:rPr>
      <w:b/>
    </w:rPr>
  </w:style>
  <w:style w:type="paragraph" w:styleId="3">
    <w:name w:val="heading 3"/>
    <w:basedOn w:val="a"/>
    <w:next w:val="a"/>
    <w:qFormat/>
    <w:rsid w:val="005D7239"/>
    <w:pPr>
      <w:keepNext/>
      <w:spacing w:before="120" w:after="120"/>
      <w:jc w:val="center"/>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82DCC"/>
    <w:rPr>
      <w:sz w:val="24"/>
    </w:rPr>
  </w:style>
  <w:style w:type="paragraph" w:styleId="a5">
    <w:name w:val="header"/>
    <w:basedOn w:val="a"/>
    <w:rsid w:val="00D82DCC"/>
    <w:pPr>
      <w:tabs>
        <w:tab w:val="center" w:pos="4153"/>
        <w:tab w:val="right" w:pos="8306"/>
      </w:tabs>
    </w:pPr>
  </w:style>
  <w:style w:type="paragraph" w:styleId="a6">
    <w:name w:val="footer"/>
    <w:basedOn w:val="a"/>
    <w:rsid w:val="00D82DCC"/>
    <w:pPr>
      <w:tabs>
        <w:tab w:val="center" w:pos="4153"/>
        <w:tab w:val="right" w:pos="8306"/>
      </w:tabs>
    </w:pPr>
  </w:style>
  <w:style w:type="character" w:styleId="a7">
    <w:name w:val="page number"/>
    <w:basedOn w:val="a0"/>
    <w:rsid w:val="00D82DCC"/>
  </w:style>
  <w:style w:type="paragraph" w:customStyle="1" w:styleId="ConsNormal">
    <w:name w:val="ConsNormal"/>
    <w:rsid w:val="00D82DCC"/>
    <w:pPr>
      <w:widowControl w:val="0"/>
      <w:ind w:firstLine="720"/>
    </w:pPr>
    <w:rPr>
      <w:rFonts w:ascii="Consultant" w:hAnsi="Consultant"/>
      <w:snapToGrid w:val="0"/>
    </w:rPr>
  </w:style>
  <w:style w:type="paragraph" w:customStyle="1" w:styleId="ConsNonformat">
    <w:name w:val="ConsNonformat"/>
    <w:rsid w:val="00D82DCC"/>
    <w:pPr>
      <w:widowControl w:val="0"/>
    </w:pPr>
    <w:rPr>
      <w:rFonts w:ascii="Courier New" w:hAnsi="Courier New"/>
      <w:b/>
      <w:snapToGrid w:val="0"/>
    </w:rPr>
  </w:style>
  <w:style w:type="paragraph" w:styleId="a8">
    <w:name w:val="Document Map"/>
    <w:basedOn w:val="a"/>
    <w:semiHidden/>
    <w:rsid w:val="00D82DCC"/>
    <w:pPr>
      <w:shd w:val="clear" w:color="auto" w:fill="000080"/>
    </w:pPr>
  </w:style>
  <w:style w:type="paragraph" w:styleId="a9">
    <w:name w:val="Body Text Indent"/>
    <w:basedOn w:val="a"/>
    <w:rsid w:val="00D82DCC"/>
    <w:pPr>
      <w:tabs>
        <w:tab w:val="left" w:pos="1134"/>
      </w:tabs>
      <w:ind w:left="567"/>
    </w:pPr>
    <w:rPr>
      <w:sz w:val="19"/>
    </w:rPr>
  </w:style>
  <w:style w:type="paragraph" w:styleId="2">
    <w:name w:val="Body Text Indent 2"/>
    <w:basedOn w:val="a"/>
    <w:rsid w:val="00D82DCC"/>
    <w:pPr>
      <w:tabs>
        <w:tab w:val="left" w:pos="1276"/>
      </w:tabs>
      <w:ind w:firstLine="567"/>
    </w:pPr>
    <w:rPr>
      <w:sz w:val="19"/>
    </w:rPr>
  </w:style>
  <w:style w:type="character" w:styleId="aa">
    <w:name w:val="Hyperlink"/>
    <w:basedOn w:val="a0"/>
    <w:rsid w:val="00F95D48"/>
    <w:rPr>
      <w:color w:val="0000FF"/>
      <w:u w:val="single"/>
    </w:rPr>
  </w:style>
  <w:style w:type="character" w:customStyle="1" w:styleId="a4">
    <w:name w:val="Основной текст Знак"/>
    <w:basedOn w:val="a0"/>
    <w:link w:val="a3"/>
    <w:rsid w:val="005F2FB7"/>
    <w:rPr>
      <w:rFonts w:ascii="Times New Roman" w:hAnsi="Times New Roman"/>
      <w:sz w:val="24"/>
    </w:rPr>
  </w:style>
  <w:style w:type="table" w:styleId="ab">
    <w:name w:val="Table Grid"/>
    <w:basedOn w:val="a1"/>
    <w:uiPriority w:val="59"/>
    <w:rsid w:val="000A62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Title"/>
    <w:basedOn w:val="a"/>
    <w:next w:val="a"/>
    <w:link w:val="ad"/>
    <w:uiPriority w:val="10"/>
    <w:qFormat/>
    <w:rsid w:val="000F1A5C"/>
    <w:pPr>
      <w:spacing w:after="120" w:line="240" w:lineRule="atLeast"/>
      <w:contextualSpacing/>
      <w:jc w:val="center"/>
      <w:outlineLvl w:val="0"/>
    </w:pPr>
    <w:rPr>
      <w:b/>
      <w:bCs/>
      <w:kern w:val="28"/>
      <w:szCs w:val="32"/>
    </w:rPr>
  </w:style>
  <w:style w:type="character" w:customStyle="1" w:styleId="ad">
    <w:name w:val="Заголовок Знак"/>
    <w:basedOn w:val="a0"/>
    <w:link w:val="ac"/>
    <w:uiPriority w:val="10"/>
    <w:rsid w:val="000F1A5C"/>
    <w:rPr>
      <w:rFonts w:ascii="Times New Roman" w:hAnsi="Times New Roman"/>
      <w:b/>
      <w:bCs/>
      <w:kern w:val="28"/>
      <w:sz w:val="22"/>
      <w:szCs w:val="32"/>
    </w:rPr>
  </w:style>
  <w:style w:type="paragraph" w:styleId="ae">
    <w:name w:val="No Spacing"/>
    <w:uiPriority w:val="1"/>
    <w:qFormat/>
    <w:rsid w:val="0097632D"/>
    <w:rPr>
      <w:rFonts w:ascii="Tahoma" w:hAnsi="Tahoma"/>
    </w:rPr>
  </w:style>
  <w:style w:type="paragraph" w:styleId="af">
    <w:name w:val="List Paragraph"/>
    <w:basedOn w:val="a"/>
    <w:uiPriority w:val="34"/>
    <w:qFormat/>
    <w:rsid w:val="00CB0D52"/>
    <w:pPr>
      <w:ind w:left="709" w:firstLine="720"/>
    </w:pPr>
  </w:style>
  <w:style w:type="paragraph" w:customStyle="1" w:styleId="ConsPlusNonformat">
    <w:name w:val="ConsPlusNonformat"/>
    <w:uiPriority w:val="99"/>
    <w:rsid w:val="00BD52BF"/>
    <w:pPr>
      <w:widowControl w:val="0"/>
      <w:autoSpaceDE w:val="0"/>
      <w:autoSpaceDN w:val="0"/>
      <w:adjustRightInd w:val="0"/>
    </w:pPr>
    <w:rPr>
      <w:rFonts w:ascii="Courier New" w:eastAsiaTheme="minorEastAsia" w:hAnsi="Courier New" w:cs="Courier New"/>
    </w:rPr>
  </w:style>
  <w:style w:type="table" w:customStyle="1" w:styleId="11">
    <w:name w:val="Сетка таблицы1"/>
    <w:basedOn w:val="a1"/>
    <w:next w:val="ab"/>
    <w:uiPriority w:val="59"/>
    <w:rsid w:val="00C75E1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rsid w:val="00706127"/>
    <w:rPr>
      <w:rFonts w:ascii="Times New Roman" w:hAnsi="Times New Roman"/>
      <w:b/>
      <w:sz w:val="22"/>
    </w:rPr>
  </w:style>
  <w:style w:type="paragraph" w:customStyle="1" w:styleId="consplusnonformat0">
    <w:name w:val="consplusnonformat"/>
    <w:basedOn w:val="a"/>
    <w:rsid w:val="00333109"/>
    <w:pPr>
      <w:spacing w:before="100" w:beforeAutospacing="1" w:after="100" w:afterAutospacing="1"/>
      <w:jc w:val="left"/>
    </w:pPr>
    <w:rPr>
      <w:sz w:val="24"/>
      <w:szCs w:val="24"/>
    </w:rPr>
  </w:style>
  <w:style w:type="paragraph" w:styleId="af0">
    <w:name w:val="Balloon Text"/>
    <w:basedOn w:val="a"/>
    <w:link w:val="af1"/>
    <w:uiPriority w:val="99"/>
    <w:semiHidden/>
    <w:unhideWhenUsed/>
    <w:rsid w:val="00151E2C"/>
    <w:rPr>
      <w:rFonts w:ascii="Tahoma" w:hAnsi="Tahoma" w:cs="Tahoma"/>
      <w:sz w:val="16"/>
      <w:szCs w:val="16"/>
    </w:rPr>
  </w:style>
  <w:style w:type="character" w:customStyle="1" w:styleId="af1">
    <w:name w:val="Текст выноски Знак"/>
    <w:basedOn w:val="a0"/>
    <w:link w:val="af0"/>
    <w:uiPriority w:val="99"/>
    <w:semiHidden/>
    <w:rsid w:val="00151E2C"/>
    <w:rPr>
      <w:rFonts w:ascii="Tahoma" w:hAnsi="Tahoma" w:cs="Tahoma"/>
      <w:sz w:val="16"/>
      <w:szCs w:val="16"/>
    </w:rPr>
  </w:style>
  <w:style w:type="paragraph" w:customStyle="1" w:styleId="ConsPlusNormal">
    <w:name w:val="ConsPlusNormal"/>
    <w:rsid w:val="00F30743"/>
    <w:pPr>
      <w:autoSpaceDE w:val="0"/>
      <w:autoSpaceDN w:val="0"/>
      <w:adjustRightInd w:val="0"/>
    </w:pPr>
    <w:rPr>
      <w:rFonts w:ascii="Arial" w:hAnsi="Arial" w:cs="Arial"/>
    </w:rPr>
  </w:style>
  <w:style w:type="paragraph" w:customStyle="1" w:styleId="newncpi2">
    <w:name w:val="newncpi2"/>
    <w:basedOn w:val="a"/>
    <w:rsid w:val="00A75E74"/>
    <w:pPr>
      <w:ind w:firstLine="567"/>
    </w:pPr>
    <w:rPr>
      <w:sz w:val="24"/>
      <w:szCs w:val="24"/>
    </w:rPr>
  </w:style>
  <w:style w:type="paragraph" w:styleId="af2">
    <w:name w:val="Normal (Web)"/>
    <w:aliases w:val="Обычный (веб) Знак,Обычный (веб) Знак Знак Знак,Обычный (веб) Знак Знак Знак Знак Знак"/>
    <w:basedOn w:val="a"/>
    <w:link w:val="af3"/>
    <w:rsid w:val="002C253D"/>
    <w:pPr>
      <w:autoSpaceDE w:val="0"/>
      <w:autoSpaceDN w:val="0"/>
      <w:spacing w:before="100" w:after="100"/>
      <w:jc w:val="left"/>
    </w:pPr>
    <w:rPr>
      <w:color w:val="000000"/>
    </w:rPr>
  </w:style>
  <w:style w:type="character" w:customStyle="1" w:styleId="af3">
    <w:name w:val="Обычный (Интернет) Знак"/>
    <w:aliases w:val="Обычный (веб) Знак Знак,Обычный (веб) Знак Знак Знак Знак,Обычный (веб) Знак Знак Знак Знак Знак Знак"/>
    <w:link w:val="af2"/>
    <w:rsid w:val="002C253D"/>
    <w:rPr>
      <w:rFonts w:ascii="Times New Roman" w:hAnsi="Times New Roman"/>
      <w:color w:val="000000"/>
    </w:rPr>
  </w:style>
  <w:style w:type="paragraph" w:customStyle="1" w:styleId="PreformattedText">
    <w:name w:val="Preformatted Text"/>
    <w:basedOn w:val="a"/>
    <w:rsid w:val="002C253D"/>
    <w:pPr>
      <w:widowControl w:val="0"/>
      <w:suppressAutoHyphens/>
      <w:jc w:val="left"/>
    </w:pPr>
    <w:rPr>
      <w:rFonts w:ascii="Liberation Mono" w:eastAsia="Liberation Mono" w:hAnsi="Liberation Mono" w:cs="Liberation Mono"/>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93">
      <w:bodyDiv w:val="1"/>
      <w:marLeft w:val="0"/>
      <w:marRight w:val="0"/>
      <w:marTop w:val="0"/>
      <w:marBottom w:val="0"/>
      <w:divBdr>
        <w:top w:val="none" w:sz="0" w:space="0" w:color="auto"/>
        <w:left w:val="none" w:sz="0" w:space="0" w:color="auto"/>
        <w:bottom w:val="none" w:sz="0" w:space="0" w:color="auto"/>
        <w:right w:val="none" w:sz="0" w:space="0" w:color="auto"/>
      </w:divBdr>
    </w:div>
    <w:div w:id="58290311">
      <w:bodyDiv w:val="1"/>
      <w:marLeft w:val="0"/>
      <w:marRight w:val="0"/>
      <w:marTop w:val="0"/>
      <w:marBottom w:val="0"/>
      <w:divBdr>
        <w:top w:val="none" w:sz="0" w:space="0" w:color="auto"/>
        <w:left w:val="none" w:sz="0" w:space="0" w:color="auto"/>
        <w:bottom w:val="none" w:sz="0" w:space="0" w:color="auto"/>
        <w:right w:val="none" w:sz="0" w:space="0" w:color="auto"/>
      </w:divBdr>
    </w:div>
    <w:div w:id="106237123">
      <w:bodyDiv w:val="1"/>
      <w:marLeft w:val="0"/>
      <w:marRight w:val="0"/>
      <w:marTop w:val="0"/>
      <w:marBottom w:val="0"/>
      <w:divBdr>
        <w:top w:val="none" w:sz="0" w:space="0" w:color="auto"/>
        <w:left w:val="none" w:sz="0" w:space="0" w:color="auto"/>
        <w:bottom w:val="none" w:sz="0" w:space="0" w:color="auto"/>
        <w:right w:val="none" w:sz="0" w:space="0" w:color="auto"/>
      </w:divBdr>
    </w:div>
    <w:div w:id="252011021">
      <w:bodyDiv w:val="1"/>
      <w:marLeft w:val="0"/>
      <w:marRight w:val="0"/>
      <w:marTop w:val="0"/>
      <w:marBottom w:val="0"/>
      <w:divBdr>
        <w:top w:val="none" w:sz="0" w:space="0" w:color="auto"/>
        <w:left w:val="none" w:sz="0" w:space="0" w:color="auto"/>
        <w:bottom w:val="none" w:sz="0" w:space="0" w:color="auto"/>
        <w:right w:val="none" w:sz="0" w:space="0" w:color="auto"/>
      </w:divBdr>
    </w:div>
    <w:div w:id="277176283">
      <w:bodyDiv w:val="1"/>
      <w:marLeft w:val="0"/>
      <w:marRight w:val="0"/>
      <w:marTop w:val="0"/>
      <w:marBottom w:val="0"/>
      <w:divBdr>
        <w:top w:val="none" w:sz="0" w:space="0" w:color="auto"/>
        <w:left w:val="none" w:sz="0" w:space="0" w:color="auto"/>
        <w:bottom w:val="none" w:sz="0" w:space="0" w:color="auto"/>
        <w:right w:val="none" w:sz="0" w:space="0" w:color="auto"/>
      </w:divBdr>
      <w:divsChild>
        <w:div w:id="81756148">
          <w:marLeft w:val="0"/>
          <w:marRight w:val="0"/>
          <w:marTop w:val="0"/>
          <w:marBottom w:val="0"/>
          <w:divBdr>
            <w:top w:val="none" w:sz="0" w:space="0" w:color="auto"/>
            <w:left w:val="none" w:sz="0" w:space="0" w:color="auto"/>
            <w:bottom w:val="none" w:sz="0" w:space="0" w:color="auto"/>
            <w:right w:val="none" w:sz="0" w:space="0" w:color="auto"/>
          </w:divBdr>
        </w:div>
        <w:div w:id="1616715834">
          <w:marLeft w:val="0"/>
          <w:marRight w:val="0"/>
          <w:marTop w:val="0"/>
          <w:marBottom w:val="0"/>
          <w:divBdr>
            <w:top w:val="none" w:sz="0" w:space="0" w:color="auto"/>
            <w:left w:val="none" w:sz="0" w:space="0" w:color="auto"/>
            <w:bottom w:val="none" w:sz="0" w:space="0" w:color="auto"/>
            <w:right w:val="none" w:sz="0" w:space="0" w:color="auto"/>
          </w:divBdr>
        </w:div>
        <w:div w:id="1368794412">
          <w:marLeft w:val="0"/>
          <w:marRight w:val="0"/>
          <w:marTop w:val="0"/>
          <w:marBottom w:val="0"/>
          <w:divBdr>
            <w:top w:val="none" w:sz="0" w:space="0" w:color="auto"/>
            <w:left w:val="none" w:sz="0" w:space="0" w:color="auto"/>
            <w:bottom w:val="none" w:sz="0" w:space="0" w:color="auto"/>
            <w:right w:val="none" w:sz="0" w:space="0" w:color="auto"/>
          </w:divBdr>
        </w:div>
        <w:div w:id="196624485">
          <w:marLeft w:val="0"/>
          <w:marRight w:val="0"/>
          <w:marTop w:val="0"/>
          <w:marBottom w:val="0"/>
          <w:divBdr>
            <w:top w:val="none" w:sz="0" w:space="0" w:color="auto"/>
            <w:left w:val="none" w:sz="0" w:space="0" w:color="auto"/>
            <w:bottom w:val="none" w:sz="0" w:space="0" w:color="auto"/>
            <w:right w:val="none" w:sz="0" w:space="0" w:color="auto"/>
          </w:divBdr>
        </w:div>
        <w:div w:id="239751065">
          <w:marLeft w:val="0"/>
          <w:marRight w:val="0"/>
          <w:marTop w:val="0"/>
          <w:marBottom w:val="0"/>
          <w:divBdr>
            <w:top w:val="none" w:sz="0" w:space="0" w:color="auto"/>
            <w:left w:val="none" w:sz="0" w:space="0" w:color="auto"/>
            <w:bottom w:val="none" w:sz="0" w:space="0" w:color="auto"/>
            <w:right w:val="none" w:sz="0" w:space="0" w:color="auto"/>
          </w:divBdr>
        </w:div>
        <w:div w:id="1049887165">
          <w:marLeft w:val="0"/>
          <w:marRight w:val="0"/>
          <w:marTop w:val="0"/>
          <w:marBottom w:val="0"/>
          <w:divBdr>
            <w:top w:val="none" w:sz="0" w:space="0" w:color="auto"/>
            <w:left w:val="none" w:sz="0" w:space="0" w:color="auto"/>
            <w:bottom w:val="none" w:sz="0" w:space="0" w:color="auto"/>
            <w:right w:val="none" w:sz="0" w:space="0" w:color="auto"/>
          </w:divBdr>
        </w:div>
        <w:div w:id="1122381497">
          <w:marLeft w:val="0"/>
          <w:marRight w:val="0"/>
          <w:marTop w:val="0"/>
          <w:marBottom w:val="0"/>
          <w:divBdr>
            <w:top w:val="none" w:sz="0" w:space="0" w:color="auto"/>
            <w:left w:val="none" w:sz="0" w:space="0" w:color="auto"/>
            <w:bottom w:val="none" w:sz="0" w:space="0" w:color="auto"/>
            <w:right w:val="none" w:sz="0" w:space="0" w:color="auto"/>
          </w:divBdr>
        </w:div>
        <w:div w:id="2122332986">
          <w:marLeft w:val="0"/>
          <w:marRight w:val="0"/>
          <w:marTop w:val="0"/>
          <w:marBottom w:val="0"/>
          <w:divBdr>
            <w:top w:val="none" w:sz="0" w:space="0" w:color="auto"/>
            <w:left w:val="none" w:sz="0" w:space="0" w:color="auto"/>
            <w:bottom w:val="none" w:sz="0" w:space="0" w:color="auto"/>
            <w:right w:val="none" w:sz="0" w:space="0" w:color="auto"/>
          </w:divBdr>
        </w:div>
        <w:div w:id="923493638">
          <w:marLeft w:val="0"/>
          <w:marRight w:val="0"/>
          <w:marTop w:val="0"/>
          <w:marBottom w:val="0"/>
          <w:divBdr>
            <w:top w:val="none" w:sz="0" w:space="0" w:color="auto"/>
            <w:left w:val="none" w:sz="0" w:space="0" w:color="auto"/>
            <w:bottom w:val="none" w:sz="0" w:space="0" w:color="auto"/>
            <w:right w:val="none" w:sz="0" w:space="0" w:color="auto"/>
          </w:divBdr>
        </w:div>
        <w:div w:id="976835104">
          <w:marLeft w:val="0"/>
          <w:marRight w:val="0"/>
          <w:marTop w:val="0"/>
          <w:marBottom w:val="0"/>
          <w:divBdr>
            <w:top w:val="none" w:sz="0" w:space="0" w:color="auto"/>
            <w:left w:val="none" w:sz="0" w:space="0" w:color="auto"/>
            <w:bottom w:val="none" w:sz="0" w:space="0" w:color="auto"/>
            <w:right w:val="none" w:sz="0" w:space="0" w:color="auto"/>
          </w:divBdr>
        </w:div>
        <w:div w:id="1003388105">
          <w:marLeft w:val="0"/>
          <w:marRight w:val="0"/>
          <w:marTop w:val="0"/>
          <w:marBottom w:val="0"/>
          <w:divBdr>
            <w:top w:val="none" w:sz="0" w:space="0" w:color="auto"/>
            <w:left w:val="none" w:sz="0" w:space="0" w:color="auto"/>
            <w:bottom w:val="none" w:sz="0" w:space="0" w:color="auto"/>
            <w:right w:val="none" w:sz="0" w:space="0" w:color="auto"/>
          </w:divBdr>
        </w:div>
        <w:div w:id="1405225549">
          <w:marLeft w:val="0"/>
          <w:marRight w:val="0"/>
          <w:marTop w:val="0"/>
          <w:marBottom w:val="0"/>
          <w:divBdr>
            <w:top w:val="none" w:sz="0" w:space="0" w:color="auto"/>
            <w:left w:val="none" w:sz="0" w:space="0" w:color="auto"/>
            <w:bottom w:val="none" w:sz="0" w:space="0" w:color="auto"/>
            <w:right w:val="none" w:sz="0" w:space="0" w:color="auto"/>
          </w:divBdr>
        </w:div>
        <w:div w:id="1227759658">
          <w:marLeft w:val="0"/>
          <w:marRight w:val="0"/>
          <w:marTop w:val="0"/>
          <w:marBottom w:val="0"/>
          <w:divBdr>
            <w:top w:val="none" w:sz="0" w:space="0" w:color="auto"/>
            <w:left w:val="none" w:sz="0" w:space="0" w:color="auto"/>
            <w:bottom w:val="none" w:sz="0" w:space="0" w:color="auto"/>
            <w:right w:val="none" w:sz="0" w:space="0" w:color="auto"/>
          </w:divBdr>
        </w:div>
        <w:div w:id="1935092065">
          <w:marLeft w:val="0"/>
          <w:marRight w:val="0"/>
          <w:marTop w:val="0"/>
          <w:marBottom w:val="0"/>
          <w:divBdr>
            <w:top w:val="none" w:sz="0" w:space="0" w:color="auto"/>
            <w:left w:val="none" w:sz="0" w:space="0" w:color="auto"/>
            <w:bottom w:val="none" w:sz="0" w:space="0" w:color="auto"/>
            <w:right w:val="none" w:sz="0" w:space="0" w:color="auto"/>
          </w:divBdr>
        </w:div>
        <w:div w:id="87770901">
          <w:marLeft w:val="0"/>
          <w:marRight w:val="0"/>
          <w:marTop w:val="0"/>
          <w:marBottom w:val="0"/>
          <w:divBdr>
            <w:top w:val="none" w:sz="0" w:space="0" w:color="auto"/>
            <w:left w:val="none" w:sz="0" w:space="0" w:color="auto"/>
            <w:bottom w:val="none" w:sz="0" w:space="0" w:color="auto"/>
            <w:right w:val="none" w:sz="0" w:space="0" w:color="auto"/>
          </w:divBdr>
        </w:div>
        <w:div w:id="202449669">
          <w:marLeft w:val="0"/>
          <w:marRight w:val="0"/>
          <w:marTop w:val="0"/>
          <w:marBottom w:val="0"/>
          <w:divBdr>
            <w:top w:val="none" w:sz="0" w:space="0" w:color="auto"/>
            <w:left w:val="none" w:sz="0" w:space="0" w:color="auto"/>
            <w:bottom w:val="none" w:sz="0" w:space="0" w:color="auto"/>
            <w:right w:val="none" w:sz="0" w:space="0" w:color="auto"/>
          </w:divBdr>
        </w:div>
        <w:div w:id="2002465983">
          <w:marLeft w:val="0"/>
          <w:marRight w:val="0"/>
          <w:marTop w:val="0"/>
          <w:marBottom w:val="0"/>
          <w:divBdr>
            <w:top w:val="none" w:sz="0" w:space="0" w:color="auto"/>
            <w:left w:val="none" w:sz="0" w:space="0" w:color="auto"/>
            <w:bottom w:val="none" w:sz="0" w:space="0" w:color="auto"/>
            <w:right w:val="none" w:sz="0" w:space="0" w:color="auto"/>
          </w:divBdr>
        </w:div>
        <w:div w:id="517013765">
          <w:marLeft w:val="0"/>
          <w:marRight w:val="0"/>
          <w:marTop w:val="0"/>
          <w:marBottom w:val="0"/>
          <w:divBdr>
            <w:top w:val="none" w:sz="0" w:space="0" w:color="auto"/>
            <w:left w:val="none" w:sz="0" w:space="0" w:color="auto"/>
            <w:bottom w:val="none" w:sz="0" w:space="0" w:color="auto"/>
            <w:right w:val="none" w:sz="0" w:space="0" w:color="auto"/>
          </w:divBdr>
        </w:div>
        <w:div w:id="692614121">
          <w:marLeft w:val="0"/>
          <w:marRight w:val="0"/>
          <w:marTop w:val="0"/>
          <w:marBottom w:val="0"/>
          <w:divBdr>
            <w:top w:val="none" w:sz="0" w:space="0" w:color="auto"/>
            <w:left w:val="none" w:sz="0" w:space="0" w:color="auto"/>
            <w:bottom w:val="none" w:sz="0" w:space="0" w:color="auto"/>
            <w:right w:val="none" w:sz="0" w:space="0" w:color="auto"/>
          </w:divBdr>
        </w:div>
        <w:div w:id="1835682242">
          <w:marLeft w:val="0"/>
          <w:marRight w:val="0"/>
          <w:marTop w:val="0"/>
          <w:marBottom w:val="0"/>
          <w:divBdr>
            <w:top w:val="none" w:sz="0" w:space="0" w:color="auto"/>
            <w:left w:val="none" w:sz="0" w:space="0" w:color="auto"/>
            <w:bottom w:val="none" w:sz="0" w:space="0" w:color="auto"/>
            <w:right w:val="none" w:sz="0" w:space="0" w:color="auto"/>
          </w:divBdr>
        </w:div>
        <w:div w:id="645354192">
          <w:marLeft w:val="0"/>
          <w:marRight w:val="0"/>
          <w:marTop w:val="0"/>
          <w:marBottom w:val="0"/>
          <w:divBdr>
            <w:top w:val="none" w:sz="0" w:space="0" w:color="auto"/>
            <w:left w:val="none" w:sz="0" w:space="0" w:color="auto"/>
            <w:bottom w:val="none" w:sz="0" w:space="0" w:color="auto"/>
            <w:right w:val="none" w:sz="0" w:space="0" w:color="auto"/>
          </w:divBdr>
        </w:div>
        <w:div w:id="319044129">
          <w:marLeft w:val="0"/>
          <w:marRight w:val="0"/>
          <w:marTop w:val="0"/>
          <w:marBottom w:val="0"/>
          <w:divBdr>
            <w:top w:val="none" w:sz="0" w:space="0" w:color="auto"/>
            <w:left w:val="none" w:sz="0" w:space="0" w:color="auto"/>
            <w:bottom w:val="none" w:sz="0" w:space="0" w:color="auto"/>
            <w:right w:val="none" w:sz="0" w:space="0" w:color="auto"/>
          </w:divBdr>
        </w:div>
        <w:div w:id="519393909">
          <w:marLeft w:val="0"/>
          <w:marRight w:val="0"/>
          <w:marTop w:val="0"/>
          <w:marBottom w:val="0"/>
          <w:divBdr>
            <w:top w:val="none" w:sz="0" w:space="0" w:color="auto"/>
            <w:left w:val="none" w:sz="0" w:space="0" w:color="auto"/>
            <w:bottom w:val="none" w:sz="0" w:space="0" w:color="auto"/>
            <w:right w:val="none" w:sz="0" w:space="0" w:color="auto"/>
          </w:divBdr>
        </w:div>
        <w:div w:id="1626227797">
          <w:marLeft w:val="0"/>
          <w:marRight w:val="0"/>
          <w:marTop w:val="0"/>
          <w:marBottom w:val="0"/>
          <w:divBdr>
            <w:top w:val="none" w:sz="0" w:space="0" w:color="auto"/>
            <w:left w:val="none" w:sz="0" w:space="0" w:color="auto"/>
            <w:bottom w:val="none" w:sz="0" w:space="0" w:color="auto"/>
            <w:right w:val="none" w:sz="0" w:space="0" w:color="auto"/>
          </w:divBdr>
        </w:div>
        <w:div w:id="453066418">
          <w:marLeft w:val="0"/>
          <w:marRight w:val="0"/>
          <w:marTop w:val="0"/>
          <w:marBottom w:val="0"/>
          <w:divBdr>
            <w:top w:val="none" w:sz="0" w:space="0" w:color="auto"/>
            <w:left w:val="none" w:sz="0" w:space="0" w:color="auto"/>
            <w:bottom w:val="none" w:sz="0" w:space="0" w:color="auto"/>
            <w:right w:val="none" w:sz="0" w:space="0" w:color="auto"/>
          </w:divBdr>
        </w:div>
        <w:div w:id="1570654284">
          <w:marLeft w:val="0"/>
          <w:marRight w:val="0"/>
          <w:marTop w:val="0"/>
          <w:marBottom w:val="0"/>
          <w:divBdr>
            <w:top w:val="none" w:sz="0" w:space="0" w:color="auto"/>
            <w:left w:val="none" w:sz="0" w:space="0" w:color="auto"/>
            <w:bottom w:val="none" w:sz="0" w:space="0" w:color="auto"/>
            <w:right w:val="none" w:sz="0" w:space="0" w:color="auto"/>
          </w:divBdr>
        </w:div>
        <w:div w:id="563837259">
          <w:marLeft w:val="0"/>
          <w:marRight w:val="0"/>
          <w:marTop w:val="0"/>
          <w:marBottom w:val="0"/>
          <w:divBdr>
            <w:top w:val="none" w:sz="0" w:space="0" w:color="auto"/>
            <w:left w:val="none" w:sz="0" w:space="0" w:color="auto"/>
            <w:bottom w:val="none" w:sz="0" w:space="0" w:color="auto"/>
            <w:right w:val="none" w:sz="0" w:space="0" w:color="auto"/>
          </w:divBdr>
        </w:div>
        <w:div w:id="1489319035">
          <w:marLeft w:val="0"/>
          <w:marRight w:val="0"/>
          <w:marTop w:val="0"/>
          <w:marBottom w:val="0"/>
          <w:divBdr>
            <w:top w:val="none" w:sz="0" w:space="0" w:color="auto"/>
            <w:left w:val="none" w:sz="0" w:space="0" w:color="auto"/>
            <w:bottom w:val="none" w:sz="0" w:space="0" w:color="auto"/>
            <w:right w:val="none" w:sz="0" w:space="0" w:color="auto"/>
          </w:divBdr>
        </w:div>
        <w:div w:id="1751735223">
          <w:marLeft w:val="0"/>
          <w:marRight w:val="0"/>
          <w:marTop w:val="0"/>
          <w:marBottom w:val="0"/>
          <w:divBdr>
            <w:top w:val="none" w:sz="0" w:space="0" w:color="auto"/>
            <w:left w:val="none" w:sz="0" w:space="0" w:color="auto"/>
            <w:bottom w:val="none" w:sz="0" w:space="0" w:color="auto"/>
            <w:right w:val="none" w:sz="0" w:space="0" w:color="auto"/>
          </w:divBdr>
        </w:div>
        <w:div w:id="568855679">
          <w:marLeft w:val="0"/>
          <w:marRight w:val="0"/>
          <w:marTop w:val="0"/>
          <w:marBottom w:val="0"/>
          <w:divBdr>
            <w:top w:val="none" w:sz="0" w:space="0" w:color="auto"/>
            <w:left w:val="none" w:sz="0" w:space="0" w:color="auto"/>
            <w:bottom w:val="none" w:sz="0" w:space="0" w:color="auto"/>
            <w:right w:val="none" w:sz="0" w:space="0" w:color="auto"/>
          </w:divBdr>
        </w:div>
        <w:div w:id="2116098936">
          <w:marLeft w:val="0"/>
          <w:marRight w:val="0"/>
          <w:marTop w:val="0"/>
          <w:marBottom w:val="0"/>
          <w:divBdr>
            <w:top w:val="none" w:sz="0" w:space="0" w:color="auto"/>
            <w:left w:val="none" w:sz="0" w:space="0" w:color="auto"/>
            <w:bottom w:val="none" w:sz="0" w:space="0" w:color="auto"/>
            <w:right w:val="none" w:sz="0" w:space="0" w:color="auto"/>
          </w:divBdr>
        </w:div>
        <w:div w:id="1366717672">
          <w:marLeft w:val="0"/>
          <w:marRight w:val="0"/>
          <w:marTop w:val="0"/>
          <w:marBottom w:val="0"/>
          <w:divBdr>
            <w:top w:val="none" w:sz="0" w:space="0" w:color="auto"/>
            <w:left w:val="none" w:sz="0" w:space="0" w:color="auto"/>
            <w:bottom w:val="none" w:sz="0" w:space="0" w:color="auto"/>
            <w:right w:val="none" w:sz="0" w:space="0" w:color="auto"/>
          </w:divBdr>
        </w:div>
        <w:div w:id="82799911">
          <w:marLeft w:val="0"/>
          <w:marRight w:val="0"/>
          <w:marTop w:val="0"/>
          <w:marBottom w:val="0"/>
          <w:divBdr>
            <w:top w:val="none" w:sz="0" w:space="0" w:color="auto"/>
            <w:left w:val="none" w:sz="0" w:space="0" w:color="auto"/>
            <w:bottom w:val="none" w:sz="0" w:space="0" w:color="auto"/>
            <w:right w:val="none" w:sz="0" w:space="0" w:color="auto"/>
          </w:divBdr>
        </w:div>
        <w:div w:id="274294904">
          <w:marLeft w:val="0"/>
          <w:marRight w:val="0"/>
          <w:marTop w:val="0"/>
          <w:marBottom w:val="0"/>
          <w:divBdr>
            <w:top w:val="none" w:sz="0" w:space="0" w:color="auto"/>
            <w:left w:val="none" w:sz="0" w:space="0" w:color="auto"/>
            <w:bottom w:val="none" w:sz="0" w:space="0" w:color="auto"/>
            <w:right w:val="none" w:sz="0" w:space="0" w:color="auto"/>
          </w:divBdr>
        </w:div>
        <w:div w:id="1814523973">
          <w:marLeft w:val="0"/>
          <w:marRight w:val="0"/>
          <w:marTop w:val="0"/>
          <w:marBottom w:val="0"/>
          <w:divBdr>
            <w:top w:val="none" w:sz="0" w:space="0" w:color="auto"/>
            <w:left w:val="none" w:sz="0" w:space="0" w:color="auto"/>
            <w:bottom w:val="none" w:sz="0" w:space="0" w:color="auto"/>
            <w:right w:val="none" w:sz="0" w:space="0" w:color="auto"/>
          </w:divBdr>
        </w:div>
        <w:div w:id="1099641078">
          <w:marLeft w:val="0"/>
          <w:marRight w:val="0"/>
          <w:marTop w:val="0"/>
          <w:marBottom w:val="0"/>
          <w:divBdr>
            <w:top w:val="none" w:sz="0" w:space="0" w:color="auto"/>
            <w:left w:val="none" w:sz="0" w:space="0" w:color="auto"/>
            <w:bottom w:val="none" w:sz="0" w:space="0" w:color="auto"/>
            <w:right w:val="none" w:sz="0" w:space="0" w:color="auto"/>
          </w:divBdr>
        </w:div>
        <w:div w:id="1489593699">
          <w:marLeft w:val="0"/>
          <w:marRight w:val="0"/>
          <w:marTop w:val="0"/>
          <w:marBottom w:val="0"/>
          <w:divBdr>
            <w:top w:val="none" w:sz="0" w:space="0" w:color="auto"/>
            <w:left w:val="none" w:sz="0" w:space="0" w:color="auto"/>
            <w:bottom w:val="none" w:sz="0" w:space="0" w:color="auto"/>
            <w:right w:val="none" w:sz="0" w:space="0" w:color="auto"/>
          </w:divBdr>
        </w:div>
        <w:div w:id="643001624">
          <w:marLeft w:val="0"/>
          <w:marRight w:val="0"/>
          <w:marTop w:val="0"/>
          <w:marBottom w:val="0"/>
          <w:divBdr>
            <w:top w:val="none" w:sz="0" w:space="0" w:color="auto"/>
            <w:left w:val="none" w:sz="0" w:space="0" w:color="auto"/>
            <w:bottom w:val="none" w:sz="0" w:space="0" w:color="auto"/>
            <w:right w:val="none" w:sz="0" w:space="0" w:color="auto"/>
          </w:divBdr>
        </w:div>
        <w:div w:id="1333099496">
          <w:marLeft w:val="0"/>
          <w:marRight w:val="0"/>
          <w:marTop w:val="0"/>
          <w:marBottom w:val="0"/>
          <w:divBdr>
            <w:top w:val="none" w:sz="0" w:space="0" w:color="auto"/>
            <w:left w:val="none" w:sz="0" w:space="0" w:color="auto"/>
            <w:bottom w:val="none" w:sz="0" w:space="0" w:color="auto"/>
            <w:right w:val="none" w:sz="0" w:space="0" w:color="auto"/>
          </w:divBdr>
        </w:div>
        <w:div w:id="448016439">
          <w:marLeft w:val="0"/>
          <w:marRight w:val="0"/>
          <w:marTop w:val="0"/>
          <w:marBottom w:val="0"/>
          <w:divBdr>
            <w:top w:val="none" w:sz="0" w:space="0" w:color="auto"/>
            <w:left w:val="none" w:sz="0" w:space="0" w:color="auto"/>
            <w:bottom w:val="none" w:sz="0" w:space="0" w:color="auto"/>
            <w:right w:val="none" w:sz="0" w:space="0" w:color="auto"/>
          </w:divBdr>
        </w:div>
        <w:div w:id="1310090985">
          <w:marLeft w:val="0"/>
          <w:marRight w:val="0"/>
          <w:marTop w:val="0"/>
          <w:marBottom w:val="0"/>
          <w:divBdr>
            <w:top w:val="none" w:sz="0" w:space="0" w:color="auto"/>
            <w:left w:val="none" w:sz="0" w:space="0" w:color="auto"/>
            <w:bottom w:val="none" w:sz="0" w:space="0" w:color="auto"/>
            <w:right w:val="none" w:sz="0" w:space="0" w:color="auto"/>
          </w:divBdr>
        </w:div>
        <w:div w:id="598296831">
          <w:marLeft w:val="0"/>
          <w:marRight w:val="0"/>
          <w:marTop w:val="0"/>
          <w:marBottom w:val="0"/>
          <w:divBdr>
            <w:top w:val="none" w:sz="0" w:space="0" w:color="auto"/>
            <w:left w:val="none" w:sz="0" w:space="0" w:color="auto"/>
            <w:bottom w:val="none" w:sz="0" w:space="0" w:color="auto"/>
            <w:right w:val="none" w:sz="0" w:space="0" w:color="auto"/>
          </w:divBdr>
        </w:div>
        <w:div w:id="1877741475">
          <w:marLeft w:val="0"/>
          <w:marRight w:val="0"/>
          <w:marTop w:val="0"/>
          <w:marBottom w:val="0"/>
          <w:divBdr>
            <w:top w:val="none" w:sz="0" w:space="0" w:color="auto"/>
            <w:left w:val="none" w:sz="0" w:space="0" w:color="auto"/>
            <w:bottom w:val="none" w:sz="0" w:space="0" w:color="auto"/>
            <w:right w:val="none" w:sz="0" w:space="0" w:color="auto"/>
          </w:divBdr>
        </w:div>
        <w:div w:id="1536116733">
          <w:marLeft w:val="0"/>
          <w:marRight w:val="0"/>
          <w:marTop w:val="0"/>
          <w:marBottom w:val="0"/>
          <w:divBdr>
            <w:top w:val="none" w:sz="0" w:space="0" w:color="auto"/>
            <w:left w:val="none" w:sz="0" w:space="0" w:color="auto"/>
            <w:bottom w:val="none" w:sz="0" w:space="0" w:color="auto"/>
            <w:right w:val="none" w:sz="0" w:space="0" w:color="auto"/>
          </w:divBdr>
        </w:div>
        <w:div w:id="1089085030">
          <w:marLeft w:val="0"/>
          <w:marRight w:val="0"/>
          <w:marTop w:val="0"/>
          <w:marBottom w:val="0"/>
          <w:divBdr>
            <w:top w:val="none" w:sz="0" w:space="0" w:color="auto"/>
            <w:left w:val="none" w:sz="0" w:space="0" w:color="auto"/>
            <w:bottom w:val="none" w:sz="0" w:space="0" w:color="auto"/>
            <w:right w:val="none" w:sz="0" w:space="0" w:color="auto"/>
          </w:divBdr>
        </w:div>
        <w:div w:id="1167289990">
          <w:marLeft w:val="0"/>
          <w:marRight w:val="0"/>
          <w:marTop w:val="0"/>
          <w:marBottom w:val="0"/>
          <w:divBdr>
            <w:top w:val="none" w:sz="0" w:space="0" w:color="auto"/>
            <w:left w:val="none" w:sz="0" w:space="0" w:color="auto"/>
            <w:bottom w:val="none" w:sz="0" w:space="0" w:color="auto"/>
            <w:right w:val="none" w:sz="0" w:space="0" w:color="auto"/>
          </w:divBdr>
        </w:div>
        <w:div w:id="1186287431">
          <w:marLeft w:val="0"/>
          <w:marRight w:val="0"/>
          <w:marTop w:val="0"/>
          <w:marBottom w:val="0"/>
          <w:divBdr>
            <w:top w:val="none" w:sz="0" w:space="0" w:color="auto"/>
            <w:left w:val="none" w:sz="0" w:space="0" w:color="auto"/>
            <w:bottom w:val="none" w:sz="0" w:space="0" w:color="auto"/>
            <w:right w:val="none" w:sz="0" w:space="0" w:color="auto"/>
          </w:divBdr>
        </w:div>
        <w:div w:id="103424648">
          <w:marLeft w:val="0"/>
          <w:marRight w:val="0"/>
          <w:marTop w:val="0"/>
          <w:marBottom w:val="0"/>
          <w:divBdr>
            <w:top w:val="none" w:sz="0" w:space="0" w:color="auto"/>
            <w:left w:val="none" w:sz="0" w:space="0" w:color="auto"/>
            <w:bottom w:val="none" w:sz="0" w:space="0" w:color="auto"/>
            <w:right w:val="none" w:sz="0" w:space="0" w:color="auto"/>
          </w:divBdr>
        </w:div>
        <w:div w:id="1431390294">
          <w:marLeft w:val="0"/>
          <w:marRight w:val="0"/>
          <w:marTop w:val="0"/>
          <w:marBottom w:val="0"/>
          <w:divBdr>
            <w:top w:val="none" w:sz="0" w:space="0" w:color="auto"/>
            <w:left w:val="none" w:sz="0" w:space="0" w:color="auto"/>
            <w:bottom w:val="none" w:sz="0" w:space="0" w:color="auto"/>
            <w:right w:val="none" w:sz="0" w:space="0" w:color="auto"/>
          </w:divBdr>
        </w:div>
        <w:div w:id="732659455">
          <w:marLeft w:val="0"/>
          <w:marRight w:val="0"/>
          <w:marTop w:val="0"/>
          <w:marBottom w:val="0"/>
          <w:divBdr>
            <w:top w:val="none" w:sz="0" w:space="0" w:color="auto"/>
            <w:left w:val="none" w:sz="0" w:space="0" w:color="auto"/>
            <w:bottom w:val="none" w:sz="0" w:space="0" w:color="auto"/>
            <w:right w:val="none" w:sz="0" w:space="0" w:color="auto"/>
          </w:divBdr>
        </w:div>
        <w:div w:id="469174558">
          <w:marLeft w:val="0"/>
          <w:marRight w:val="0"/>
          <w:marTop w:val="0"/>
          <w:marBottom w:val="0"/>
          <w:divBdr>
            <w:top w:val="none" w:sz="0" w:space="0" w:color="auto"/>
            <w:left w:val="none" w:sz="0" w:space="0" w:color="auto"/>
            <w:bottom w:val="none" w:sz="0" w:space="0" w:color="auto"/>
            <w:right w:val="none" w:sz="0" w:space="0" w:color="auto"/>
          </w:divBdr>
        </w:div>
        <w:div w:id="1138036729">
          <w:marLeft w:val="0"/>
          <w:marRight w:val="0"/>
          <w:marTop w:val="0"/>
          <w:marBottom w:val="0"/>
          <w:divBdr>
            <w:top w:val="none" w:sz="0" w:space="0" w:color="auto"/>
            <w:left w:val="none" w:sz="0" w:space="0" w:color="auto"/>
            <w:bottom w:val="none" w:sz="0" w:space="0" w:color="auto"/>
            <w:right w:val="none" w:sz="0" w:space="0" w:color="auto"/>
          </w:divBdr>
        </w:div>
        <w:div w:id="1471898341">
          <w:marLeft w:val="0"/>
          <w:marRight w:val="0"/>
          <w:marTop w:val="0"/>
          <w:marBottom w:val="0"/>
          <w:divBdr>
            <w:top w:val="none" w:sz="0" w:space="0" w:color="auto"/>
            <w:left w:val="none" w:sz="0" w:space="0" w:color="auto"/>
            <w:bottom w:val="none" w:sz="0" w:space="0" w:color="auto"/>
            <w:right w:val="none" w:sz="0" w:space="0" w:color="auto"/>
          </w:divBdr>
        </w:div>
        <w:div w:id="1206887">
          <w:marLeft w:val="0"/>
          <w:marRight w:val="0"/>
          <w:marTop w:val="0"/>
          <w:marBottom w:val="0"/>
          <w:divBdr>
            <w:top w:val="none" w:sz="0" w:space="0" w:color="auto"/>
            <w:left w:val="none" w:sz="0" w:space="0" w:color="auto"/>
            <w:bottom w:val="none" w:sz="0" w:space="0" w:color="auto"/>
            <w:right w:val="none" w:sz="0" w:space="0" w:color="auto"/>
          </w:divBdr>
        </w:div>
        <w:div w:id="540021801">
          <w:marLeft w:val="0"/>
          <w:marRight w:val="0"/>
          <w:marTop w:val="0"/>
          <w:marBottom w:val="0"/>
          <w:divBdr>
            <w:top w:val="none" w:sz="0" w:space="0" w:color="auto"/>
            <w:left w:val="none" w:sz="0" w:space="0" w:color="auto"/>
            <w:bottom w:val="none" w:sz="0" w:space="0" w:color="auto"/>
            <w:right w:val="none" w:sz="0" w:space="0" w:color="auto"/>
          </w:divBdr>
        </w:div>
        <w:div w:id="22368907">
          <w:marLeft w:val="0"/>
          <w:marRight w:val="0"/>
          <w:marTop w:val="0"/>
          <w:marBottom w:val="0"/>
          <w:divBdr>
            <w:top w:val="none" w:sz="0" w:space="0" w:color="auto"/>
            <w:left w:val="none" w:sz="0" w:space="0" w:color="auto"/>
            <w:bottom w:val="none" w:sz="0" w:space="0" w:color="auto"/>
            <w:right w:val="none" w:sz="0" w:space="0" w:color="auto"/>
          </w:divBdr>
        </w:div>
        <w:div w:id="866603828">
          <w:marLeft w:val="0"/>
          <w:marRight w:val="0"/>
          <w:marTop w:val="0"/>
          <w:marBottom w:val="0"/>
          <w:divBdr>
            <w:top w:val="none" w:sz="0" w:space="0" w:color="auto"/>
            <w:left w:val="none" w:sz="0" w:space="0" w:color="auto"/>
            <w:bottom w:val="none" w:sz="0" w:space="0" w:color="auto"/>
            <w:right w:val="none" w:sz="0" w:space="0" w:color="auto"/>
          </w:divBdr>
        </w:div>
        <w:div w:id="151604239">
          <w:marLeft w:val="0"/>
          <w:marRight w:val="0"/>
          <w:marTop w:val="0"/>
          <w:marBottom w:val="0"/>
          <w:divBdr>
            <w:top w:val="none" w:sz="0" w:space="0" w:color="auto"/>
            <w:left w:val="none" w:sz="0" w:space="0" w:color="auto"/>
            <w:bottom w:val="none" w:sz="0" w:space="0" w:color="auto"/>
            <w:right w:val="none" w:sz="0" w:space="0" w:color="auto"/>
          </w:divBdr>
        </w:div>
        <w:div w:id="172110895">
          <w:marLeft w:val="0"/>
          <w:marRight w:val="0"/>
          <w:marTop w:val="0"/>
          <w:marBottom w:val="0"/>
          <w:divBdr>
            <w:top w:val="none" w:sz="0" w:space="0" w:color="auto"/>
            <w:left w:val="none" w:sz="0" w:space="0" w:color="auto"/>
            <w:bottom w:val="none" w:sz="0" w:space="0" w:color="auto"/>
            <w:right w:val="none" w:sz="0" w:space="0" w:color="auto"/>
          </w:divBdr>
        </w:div>
      </w:divsChild>
    </w:div>
    <w:div w:id="512494137">
      <w:bodyDiv w:val="1"/>
      <w:marLeft w:val="0"/>
      <w:marRight w:val="0"/>
      <w:marTop w:val="0"/>
      <w:marBottom w:val="0"/>
      <w:divBdr>
        <w:top w:val="none" w:sz="0" w:space="0" w:color="auto"/>
        <w:left w:val="none" w:sz="0" w:space="0" w:color="auto"/>
        <w:bottom w:val="none" w:sz="0" w:space="0" w:color="auto"/>
        <w:right w:val="none" w:sz="0" w:space="0" w:color="auto"/>
      </w:divBdr>
    </w:div>
    <w:div w:id="596792483">
      <w:bodyDiv w:val="1"/>
      <w:marLeft w:val="0"/>
      <w:marRight w:val="0"/>
      <w:marTop w:val="0"/>
      <w:marBottom w:val="0"/>
      <w:divBdr>
        <w:top w:val="none" w:sz="0" w:space="0" w:color="auto"/>
        <w:left w:val="none" w:sz="0" w:space="0" w:color="auto"/>
        <w:bottom w:val="none" w:sz="0" w:space="0" w:color="auto"/>
        <w:right w:val="none" w:sz="0" w:space="0" w:color="auto"/>
      </w:divBdr>
    </w:div>
    <w:div w:id="752704885">
      <w:bodyDiv w:val="1"/>
      <w:marLeft w:val="0"/>
      <w:marRight w:val="0"/>
      <w:marTop w:val="0"/>
      <w:marBottom w:val="0"/>
      <w:divBdr>
        <w:top w:val="none" w:sz="0" w:space="0" w:color="auto"/>
        <w:left w:val="none" w:sz="0" w:space="0" w:color="auto"/>
        <w:bottom w:val="none" w:sz="0" w:space="0" w:color="auto"/>
        <w:right w:val="none" w:sz="0" w:space="0" w:color="auto"/>
      </w:divBdr>
    </w:div>
    <w:div w:id="833422828">
      <w:bodyDiv w:val="1"/>
      <w:marLeft w:val="0"/>
      <w:marRight w:val="0"/>
      <w:marTop w:val="0"/>
      <w:marBottom w:val="0"/>
      <w:divBdr>
        <w:top w:val="none" w:sz="0" w:space="0" w:color="auto"/>
        <w:left w:val="none" w:sz="0" w:space="0" w:color="auto"/>
        <w:bottom w:val="none" w:sz="0" w:space="0" w:color="auto"/>
        <w:right w:val="none" w:sz="0" w:space="0" w:color="auto"/>
      </w:divBdr>
    </w:div>
    <w:div w:id="974407136">
      <w:bodyDiv w:val="1"/>
      <w:marLeft w:val="0"/>
      <w:marRight w:val="0"/>
      <w:marTop w:val="0"/>
      <w:marBottom w:val="0"/>
      <w:divBdr>
        <w:top w:val="none" w:sz="0" w:space="0" w:color="auto"/>
        <w:left w:val="none" w:sz="0" w:space="0" w:color="auto"/>
        <w:bottom w:val="none" w:sz="0" w:space="0" w:color="auto"/>
        <w:right w:val="none" w:sz="0" w:space="0" w:color="auto"/>
      </w:divBdr>
    </w:div>
    <w:div w:id="1324550482">
      <w:bodyDiv w:val="1"/>
      <w:marLeft w:val="0"/>
      <w:marRight w:val="0"/>
      <w:marTop w:val="0"/>
      <w:marBottom w:val="0"/>
      <w:divBdr>
        <w:top w:val="none" w:sz="0" w:space="0" w:color="auto"/>
        <w:left w:val="none" w:sz="0" w:space="0" w:color="auto"/>
        <w:bottom w:val="none" w:sz="0" w:space="0" w:color="auto"/>
        <w:right w:val="none" w:sz="0" w:space="0" w:color="auto"/>
      </w:divBdr>
    </w:div>
    <w:div w:id="1746999372">
      <w:bodyDiv w:val="1"/>
      <w:marLeft w:val="0"/>
      <w:marRight w:val="0"/>
      <w:marTop w:val="0"/>
      <w:marBottom w:val="0"/>
      <w:divBdr>
        <w:top w:val="none" w:sz="0" w:space="0" w:color="auto"/>
        <w:left w:val="none" w:sz="0" w:space="0" w:color="auto"/>
        <w:bottom w:val="none" w:sz="0" w:space="0" w:color="auto"/>
        <w:right w:val="none" w:sz="0" w:space="0" w:color="auto"/>
      </w:divBdr>
    </w:div>
    <w:div w:id="1787506887">
      <w:bodyDiv w:val="1"/>
      <w:marLeft w:val="0"/>
      <w:marRight w:val="0"/>
      <w:marTop w:val="0"/>
      <w:marBottom w:val="0"/>
      <w:divBdr>
        <w:top w:val="none" w:sz="0" w:space="0" w:color="auto"/>
        <w:left w:val="none" w:sz="0" w:space="0" w:color="auto"/>
        <w:bottom w:val="none" w:sz="0" w:space="0" w:color="auto"/>
        <w:right w:val="none" w:sz="0" w:space="0" w:color="auto"/>
      </w:divBdr>
    </w:div>
    <w:div w:id="1859929147">
      <w:bodyDiv w:val="1"/>
      <w:marLeft w:val="0"/>
      <w:marRight w:val="0"/>
      <w:marTop w:val="0"/>
      <w:marBottom w:val="0"/>
      <w:divBdr>
        <w:top w:val="none" w:sz="0" w:space="0" w:color="auto"/>
        <w:left w:val="none" w:sz="0" w:space="0" w:color="auto"/>
        <w:bottom w:val="none" w:sz="0" w:space="0" w:color="auto"/>
        <w:right w:val="none" w:sz="0" w:space="0" w:color="auto"/>
      </w:divBdr>
    </w:div>
    <w:div w:id="1908682004">
      <w:bodyDiv w:val="1"/>
      <w:marLeft w:val="0"/>
      <w:marRight w:val="0"/>
      <w:marTop w:val="0"/>
      <w:marBottom w:val="0"/>
      <w:divBdr>
        <w:top w:val="none" w:sz="0" w:space="0" w:color="auto"/>
        <w:left w:val="none" w:sz="0" w:space="0" w:color="auto"/>
        <w:bottom w:val="none" w:sz="0" w:space="0" w:color="auto"/>
        <w:right w:val="none" w:sz="0" w:space="0" w:color="auto"/>
      </w:divBdr>
    </w:div>
    <w:div w:id="1914005453">
      <w:bodyDiv w:val="1"/>
      <w:marLeft w:val="0"/>
      <w:marRight w:val="0"/>
      <w:marTop w:val="0"/>
      <w:marBottom w:val="0"/>
      <w:divBdr>
        <w:top w:val="none" w:sz="0" w:space="0" w:color="auto"/>
        <w:left w:val="none" w:sz="0" w:space="0" w:color="auto"/>
        <w:bottom w:val="none" w:sz="0" w:space="0" w:color="auto"/>
        <w:right w:val="none" w:sz="0" w:space="0" w:color="auto"/>
      </w:divBdr>
    </w:div>
    <w:div w:id="2037535733">
      <w:bodyDiv w:val="1"/>
      <w:marLeft w:val="0"/>
      <w:marRight w:val="0"/>
      <w:marTop w:val="0"/>
      <w:marBottom w:val="0"/>
      <w:divBdr>
        <w:top w:val="none" w:sz="0" w:space="0" w:color="auto"/>
        <w:left w:val="none" w:sz="0" w:space="0" w:color="auto"/>
        <w:bottom w:val="none" w:sz="0" w:space="0" w:color="auto"/>
        <w:right w:val="none" w:sz="0" w:space="0" w:color="auto"/>
      </w:divBdr>
    </w:div>
    <w:div w:id="2089183555">
      <w:bodyDiv w:val="1"/>
      <w:marLeft w:val="0"/>
      <w:marRight w:val="0"/>
      <w:marTop w:val="0"/>
      <w:marBottom w:val="0"/>
      <w:divBdr>
        <w:top w:val="none" w:sz="0" w:space="0" w:color="auto"/>
        <w:left w:val="none" w:sz="0" w:space="0" w:color="auto"/>
        <w:bottom w:val="none" w:sz="0" w:space="0" w:color="auto"/>
        <w:right w:val="none" w:sz="0" w:space="0" w:color="auto"/>
      </w:divBdr>
    </w:div>
    <w:div w:id="209357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A98CA22702F236CCA081D1BB7573401CFA02424856DDB33BB0C9AAFEB2B9825938EAC65AF8DEAD2C262D027F71C7FAF19D2E9D0290BC913C72B6958d6iBK" TargetMode="External"/><Relationship Id="rId13" Type="http://schemas.openxmlformats.org/officeDocument/2006/relationships/hyperlink" Target="consultantplus://offline/ref=385118314A5B171CB837025623E94B76B2E3D59CF93FBF2BF12ED6D83FAAE03969BFD5B45E112CF1682AC66029B9B73F3369h8N1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E28CC8B9EB32D7F74D6D6285EF5591EE0697D5E265A9416F45D849E7376C64FF9327B9F84F58A661E3551C0A4B9EC76C8A436931B0E6A325EE8371E5373L6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64B92315E390B1656FA9C3F14B98B86DFAFB916B63F2B917ABFB5C82B59ECE73E582694415D8AEE0A15F4F76F1AA0E21867FG7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49613ED72D592F94E68760BB4805DAE793B9799D91BA558E4A4CB80206529DE5B8371C3503A04DFFE927A6D6D9NEP9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9613ED72D592F94E68760BB4805DAE793B9799D91BA57874F44BD0206529DE5B8371C3503A04DFFE927A6D6D0NEPFM" TargetMode="External"/><Relationship Id="rId14" Type="http://schemas.openxmlformats.org/officeDocument/2006/relationships/hyperlink" Target="mailto:audit@minfin.gov.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FC499-6E36-476E-8907-0D823D0F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3337</Words>
  <Characters>25261</Characters>
  <Application>Microsoft Office Word</Application>
  <DocSecurity>0</DocSecurity>
  <Lines>210</Lines>
  <Paragraphs>57</Paragraphs>
  <ScaleCrop>false</ScaleCrop>
  <HeadingPairs>
    <vt:vector size="2" baseType="variant">
      <vt:variant>
        <vt:lpstr>Название</vt:lpstr>
      </vt:variant>
      <vt:variant>
        <vt:i4>1</vt:i4>
      </vt:variant>
    </vt:vector>
  </HeadingPairs>
  <TitlesOfParts>
    <vt:vector size="1" baseType="lpstr">
      <vt:lpstr>Договор на оказание аудиторских услуг</vt:lpstr>
    </vt:vector>
  </TitlesOfParts>
  <Company>Audit and Control Ltd</Company>
  <LinksUpToDate>false</LinksUpToDate>
  <CharactersWithSpaces>28541</CharactersWithSpaces>
  <SharedDoc>false</SharedDoc>
  <HLinks>
    <vt:vector size="6" baseType="variant">
      <vt:variant>
        <vt:i4>3211288</vt:i4>
      </vt:variant>
      <vt:variant>
        <vt:i4>0</vt:i4>
      </vt:variant>
      <vt:variant>
        <vt:i4>0</vt:i4>
      </vt:variant>
      <vt:variant>
        <vt:i4>5</vt:i4>
      </vt:variant>
      <vt:variant>
        <vt:lpwstr>mailto:auditandcontrol@mail.ru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аудиторских услуг</dc:title>
  <dc:creator>Yuri Palkin</dc:creator>
  <cp:lastModifiedBy>Татьяна Владимировна Каменчук</cp:lastModifiedBy>
  <cp:revision>7</cp:revision>
  <cp:lastPrinted>2015-03-12T11:38:00Z</cp:lastPrinted>
  <dcterms:created xsi:type="dcterms:W3CDTF">2023-10-10T13:43:00Z</dcterms:created>
  <dcterms:modified xsi:type="dcterms:W3CDTF">2026-09-14T11:32:00Z</dcterms:modified>
</cp:coreProperties>
</file>