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53B4" w14:textId="77777777" w:rsidR="001731E5" w:rsidRDefault="001731E5" w:rsidP="001731E5">
      <w:pPr>
        <w:spacing w:after="0"/>
        <w:jc w:val="both"/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val="en-US" w:eastAsia="ru-RU"/>
        </w:rPr>
      </w:pPr>
    </w:p>
    <w:p w14:paraId="00B7A2DA" w14:textId="77777777" w:rsidR="001731E5" w:rsidRPr="00F205AF" w:rsidRDefault="001731E5" w:rsidP="001731E5">
      <w:pPr>
        <w:shd w:val="clear" w:color="auto" w:fill="FFFFFF"/>
        <w:spacing w:after="0"/>
        <w:ind w:left="4536"/>
        <w:contextualSpacing/>
        <w:rPr>
          <w:rFonts w:eastAsia="Times New Roman" w:cs="Times New Roman"/>
          <w:b/>
          <w:sz w:val="24"/>
          <w:szCs w:val="24"/>
          <w:lang w:eastAsia="ru-RU"/>
        </w:rPr>
      </w:pPr>
      <w:r w:rsidRPr="00F205AF">
        <w:rPr>
          <w:rFonts w:eastAsia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УТВЕРЖДАЮ</w:t>
      </w:r>
    </w:p>
    <w:p w14:paraId="2A718560" w14:textId="77777777" w:rsidR="00CB064B" w:rsidRDefault="001731E5" w:rsidP="001731E5">
      <w:pPr>
        <w:shd w:val="clear" w:color="auto" w:fill="FFFFFF"/>
        <w:spacing w:after="0"/>
        <w:ind w:left="4536"/>
        <w:contextualSpacing/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</w:pPr>
      <w:r w:rsidRPr="00F205AF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 xml:space="preserve">Главный врач </w:t>
      </w:r>
    </w:p>
    <w:p w14:paraId="1FEF2EA2" w14:textId="7A83B988" w:rsidR="001731E5" w:rsidRPr="00F205AF" w:rsidRDefault="001731E5" w:rsidP="001731E5">
      <w:pPr>
        <w:shd w:val="clear" w:color="auto" w:fill="FFFFFF"/>
        <w:spacing w:after="0"/>
        <w:ind w:left="4536"/>
        <w:contextualSpacing/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</w:pPr>
      <w:r w:rsidRPr="00F205AF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 xml:space="preserve">учреждения здравоохранения </w:t>
      </w:r>
    </w:p>
    <w:p w14:paraId="35DCC17D" w14:textId="77777777" w:rsidR="001731E5" w:rsidRPr="00F205AF" w:rsidRDefault="001731E5" w:rsidP="001731E5">
      <w:pPr>
        <w:shd w:val="clear" w:color="auto" w:fill="FFFFFF"/>
        <w:spacing w:after="0"/>
        <w:ind w:left="4536"/>
        <w:contextualSpacing/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</w:pPr>
      <w:r w:rsidRPr="00F205AF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 xml:space="preserve">«4-я городская клиническая больница </w:t>
      </w:r>
    </w:p>
    <w:p w14:paraId="70F7A612" w14:textId="77777777" w:rsidR="001731E5" w:rsidRPr="00F205AF" w:rsidRDefault="001731E5" w:rsidP="001731E5">
      <w:pPr>
        <w:shd w:val="clear" w:color="auto" w:fill="FFFFFF"/>
        <w:spacing w:after="0"/>
        <w:ind w:left="4536"/>
        <w:contextualSpacing/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</w:pPr>
      <w:r w:rsidRPr="00F205AF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>имени Н.Е. Савченко»</w:t>
      </w:r>
    </w:p>
    <w:p w14:paraId="67AAF7F9" w14:textId="77777777" w:rsidR="001731E5" w:rsidRPr="00F205AF" w:rsidRDefault="001731E5" w:rsidP="001731E5">
      <w:pPr>
        <w:shd w:val="clear" w:color="auto" w:fill="FFFFFF"/>
        <w:tabs>
          <w:tab w:val="left" w:pos="7380"/>
        </w:tabs>
        <w:spacing w:after="0"/>
        <w:ind w:left="4536"/>
        <w:contextualSpacing/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</w:pPr>
      <w:r w:rsidRPr="00F205AF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>_____________________ В.В. Сиренко</w:t>
      </w:r>
    </w:p>
    <w:p w14:paraId="24F7F9FA" w14:textId="491E69AB" w:rsidR="001731E5" w:rsidRPr="00F205AF" w:rsidRDefault="001731E5" w:rsidP="001731E5">
      <w:pPr>
        <w:shd w:val="clear" w:color="auto" w:fill="FFFFFF"/>
        <w:tabs>
          <w:tab w:val="left" w:pos="7380"/>
        </w:tabs>
        <w:spacing w:after="0"/>
        <w:ind w:left="4536"/>
        <w:contextualSpacing/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</w:pPr>
      <w:r w:rsidRPr="00F205AF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 xml:space="preserve">«_____» </w:t>
      </w:r>
      <w:r w:rsidR="00F22AC8">
        <w:rPr>
          <w:rFonts w:eastAsia="Times New Roman" w:cs="Times New Roman"/>
          <w:color w:val="000000"/>
          <w:spacing w:val="-3"/>
          <w:sz w:val="24"/>
          <w:szCs w:val="24"/>
          <w:u w:val="single"/>
          <w:lang w:eastAsia="ru-RU"/>
        </w:rPr>
        <w:t>август</w:t>
      </w:r>
      <w:bookmarkStart w:id="0" w:name="_GoBack"/>
      <w:bookmarkEnd w:id="0"/>
      <w:r w:rsidRPr="00F205AF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 xml:space="preserve"> 20</w:t>
      </w:r>
      <w:r w:rsidRPr="00F205AF">
        <w:rPr>
          <w:rFonts w:eastAsia="Times New Roman" w:cs="Times New Roman"/>
          <w:color w:val="000000"/>
          <w:spacing w:val="-3"/>
          <w:sz w:val="24"/>
          <w:szCs w:val="24"/>
          <w:u w:val="single"/>
          <w:lang w:eastAsia="ru-RU"/>
        </w:rPr>
        <w:t>26</w:t>
      </w:r>
      <w:r w:rsidRPr="00F205AF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 xml:space="preserve"> г.</w:t>
      </w:r>
    </w:p>
    <w:p w14:paraId="583DC296" w14:textId="77777777" w:rsidR="001731E5" w:rsidRPr="00F205AF" w:rsidRDefault="001731E5" w:rsidP="001731E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820"/>
        </w:tabs>
        <w:spacing w:after="0" w:line="280" w:lineRule="exact"/>
        <w:rPr>
          <w:rFonts w:eastAsia="Arial Unicode MS" w:cs="Times New Roman"/>
          <w:color w:val="000000"/>
          <w:sz w:val="24"/>
          <w:szCs w:val="24"/>
          <w:u w:color="000000"/>
          <w:bdr w:val="nil"/>
          <w:lang w:eastAsia="ru-RU"/>
        </w:rPr>
      </w:pPr>
    </w:p>
    <w:p w14:paraId="545EDB5E" w14:textId="77777777" w:rsidR="001731E5" w:rsidRPr="00F205AF" w:rsidRDefault="001731E5" w:rsidP="001731E5">
      <w:pPr>
        <w:autoSpaceDE w:val="0"/>
        <w:autoSpaceDN w:val="0"/>
        <w:adjustRightInd w:val="0"/>
        <w:spacing w:after="0"/>
        <w:outlineLvl w:val="0"/>
        <w:rPr>
          <w:rFonts w:eastAsia="Times New Roman" w:cs="Times New Roman"/>
          <w:sz w:val="24"/>
          <w:szCs w:val="24"/>
          <w:lang w:eastAsia="ru-RU"/>
        </w:rPr>
      </w:pPr>
    </w:p>
    <w:p w14:paraId="56128E0C" w14:textId="77777777" w:rsidR="001731E5" w:rsidRPr="00F205AF" w:rsidRDefault="001731E5" w:rsidP="001731E5">
      <w:pPr>
        <w:autoSpaceDE w:val="0"/>
        <w:autoSpaceDN w:val="0"/>
        <w:adjustRightInd w:val="0"/>
        <w:spacing w:after="0"/>
        <w:jc w:val="center"/>
        <w:outlineLvl w:val="0"/>
        <w:rPr>
          <w:rFonts w:eastAsia="Times New Roman" w:cs="Times New Roman"/>
          <w:sz w:val="24"/>
          <w:szCs w:val="24"/>
          <w:lang w:eastAsia="ru-RU"/>
        </w:rPr>
      </w:pPr>
      <w:r w:rsidRPr="00F205AF">
        <w:rPr>
          <w:rFonts w:eastAsia="Times New Roman" w:cs="Times New Roman"/>
          <w:sz w:val="24"/>
          <w:szCs w:val="24"/>
          <w:lang w:eastAsia="ru-RU"/>
        </w:rPr>
        <w:t>Техническое задание</w:t>
      </w:r>
    </w:p>
    <w:p w14:paraId="20E04797" w14:textId="77777777" w:rsidR="001731E5" w:rsidRPr="00F205AF" w:rsidRDefault="001731E5" w:rsidP="001731E5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F205AF">
        <w:rPr>
          <w:rFonts w:eastAsia="Times New Roman" w:cs="Times New Roman"/>
          <w:sz w:val="24"/>
          <w:szCs w:val="24"/>
          <w:lang w:eastAsia="ru-RU"/>
        </w:rPr>
        <w:t>на реагенты и расходные материалы для клинико-диагностической лаборатории</w:t>
      </w:r>
    </w:p>
    <w:p w14:paraId="6D786D00" w14:textId="77777777" w:rsidR="001731E5" w:rsidRPr="004B0507" w:rsidRDefault="001731E5" w:rsidP="001731E5">
      <w:pPr>
        <w:spacing w:after="0"/>
        <w:jc w:val="both"/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0705E8FE" w14:textId="77777777" w:rsidR="001731E5" w:rsidRPr="004B0507" w:rsidRDefault="001731E5" w:rsidP="001731E5">
      <w:pPr>
        <w:spacing w:after="0"/>
        <w:jc w:val="both"/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0128EF8B" w14:textId="117370B5" w:rsidR="001731E5" w:rsidRPr="00F205AF" w:rsidRDefault="001731E5" w:rsidP="001731E5">
      <w:pPr>
        <w:spacing w:after="0"/>
        <w:jc w:val="both"/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F205AF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ЛОТ№</w:t>
      </w:r>
      <w:r w:rsidRPr="001731E5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1</w:t>
      </w:r>
      <w:r w:rsidRPr="00F205AF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Реагенты и другие расходные материалы для автоматического иммуноферментного анализатора «</w:t>
      </w:r>
      <w:proofErr w:type="spellStart"/>
      <w:r w:rsidRPr="00F205AF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Vidas</w:t>
      </w:r>
      <w:proofErr w:type="spellEnd"/>
      <w:r w:rsidRPr="00F205AF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», </w:t>
      </w:r>
      <w:proofErr w:type="spellStart"/>
      <w:r w:rsidRPr="00F205AF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Biomeriox</w:t>
      </w:r>
      <w:proofErr w:type="spellEnd"/>
      <w:r w:rsidRPr="00F205AF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, Франция</w:t>
      </w:r>
    </w:p>
    <w:p w14:paraId="1A7A5F2C" w14:textId="77777777" w:rsidR="001731E5" w:rsidRPr="00F205AF" w:rsidRDefault="001731E5" w:rsidP="001731E5">
      <w:pPr>
        <w:spacing w:after="0"/>
        <w:jc w:val="both"/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205AF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1. Состав(комплектация) оборудования:</w:t>
      </w:r>
    </w:p>
    <w:tbl>
      <w:tblPr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5814"/>
        <w:gridCol w:w="1236"/>
        <w:gridCol w:w="895"/>
        <w:gridCol w:w="845"/>
      </w:tblGrid>
      <w:tr w:rsidR="00410C90" w:rsidRPr="00F205AF" w14:paraId="1172F85C" w14:textId="77777777" w:rsidTr="00F22AC8">
        <w:trPr>
          <w:trHeight w:val="315"/>
        </w:trPr>
        <w:tc>
          <w:tcPr>
            <w:tcW w:w="29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3A1CCE3" w14:textId="77777777" w:rsidR="00410C90" w:rsidRPr="00F205AF" w:rsidRDefault="00410C90" w:rsidP="006C7596">
            <w:pPr>
              <w:spacing w:after="0"/>
              <w:jc w:val="both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05AF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311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3E04C1" w14:textId="77777777" w:rsidR="00410C90" w:rsidRPr="00F205AF" w:rsidRDefault="00410C90" w:rsidP="006C7596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05AF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Наименование изделия медицинского назначения</w:t>
            </w:r>
          </w:p>
        </w:tc>
        <w:tc>
          <w:tcPr>
            <w:tcW w:w="66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3495201" w14:textId="77777777" w:rsidR="00410C90" w:rsidRPr="00F205AF" w:rsidRDefault="00410C90" w:rsidP="006C7596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05AF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Единицы измерения</w:t>
            </w:r>
          </w:p>
        </w:tc>
        <w:tc>
          <w:tcPr>
            <w:tcW w:w="9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EDBCDCD" w14:textId="77777777" w:rsidR="00410C90" w:rsidRPr="00F205AF" w:rsidRDefault="00410C90" w:rsidP="006C7596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05AF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Количество</w:t>
            </w:r>
          </w:p>
        </w:tc>
      </w:tr>
      <w:tr w:rsidR="00F22AC8" w:rsidRPr="00F205AF" w14:paraId="684FAD70" w14:textId="02DF3DD1" w:rsidTr="00F22AC8">
        <w:trPr>
          <w:trHeight w:val="375"/>
        </w:trPr>
        <w:tc>
          <w:tcPr>
            <w:tcW w:w="29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A01F7D" w14:textId="77777777" w:rsidR="00F22AC8" w:rsidRPr="00F205AF" w:rsidRDefault="00F22AC8" w:rsidP="006C7596">
            <w:pPr>
              <w:spacing w:after="0"/>
              <w:jc w:val="both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11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E4B209" w14:textId="77777777" w:rsidR="00F22AC8" w:rsidRPr="00F205AF" w:rsidRDefault="00F22AC8" w:rsidP="006C7596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66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8EE2E1" w14:textId="77777777" w:rsidR="00F22AC8" w:rsidRPr="00F205AF" w:rsidRDefault="00F22AC8" w:rsidP="006C7596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FD5418" w14:textId="745DA2D1" w:rsidR="00F22AC8" w:rsidRPr="00F205AF" w:rsidRDefault="00F22AC8" w:rsidP="006C7596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осн</w:t>
            </w:r>
            <w:proofErr w:type="spellEnd"/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532B67" w14:textId="23207FFE" w:rsidR="00F22AC8" w:rsidRPr="00F205AF" w:rsidRDefault="00F22AC8" w:rsidP="006C7596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МСП</w:t>
            </w:r>
          </w:p>
        </w:tc>
      </w:tr>
      <w:tr w:rsidR="00410C90" w:rsidRPr="00F205AF" w14:paraId="77EE8708" w14:textId="05EA76B6" w:rsidTr="00F22AC8">
        <w:trPr>
          <w:trHeight w:val="20"/>
        </w:trPr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AE8E75" w14:textId="77777777" w:rsidR="00410C90" w:rsidRPr="00F205AF" w:rsidRDefault="00410C90" w:rsidP="001731E5">
            <w:pPr>
              <w:spacing w:after="0"/>
              <w:jc w:val="both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05AF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1</w:t>
            </w:r>
          </w:p>
        </w:tc>
        <w:tc>
          <w:tcPr>
            <w:tcW w:w="3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D9BD858" w14:textId="1F89B0E2" w:rsidR="00410C90" w:rsidRPr="00F205AF" w:rsidRDefault="00410C90" w:rsidP="001731E5">
            <w:pPr>
              <w:spacing w:after="0"/>
              <w:ind w:firstLine="34"/>
              <w:jc w:val="both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F205AF">
              <w:rPr>
                <w:rFonts w:eastAsia="Calibri" w:cs="Times New Roman"/>
                <w:color w:val="000000"/>
                <w:sz w:val="24"/>
                <w:szCs w:val="24"/>
              </w:rPr>
              <w:t>Стрипы</w:t>
            </w:r>
            <w:proofErr w:type="spellEnd"/>
            <w:r w:rsidRPr="00F205AF">
              <w:rPr>
                <w:rFonts w:eastAsia="Calibri" w:cs="Times New Roman"/>
                <w:color w:val="000000"/>
                <w:sz w:val="24"/>
                <w:szCs w:val="24"/>
              </w:rPr>
              <w:t xml:space="preserve"> к анализаторам серии VIDAS</w:t>
            </w:r>
            <w:r w:rsidRPr="00F205AF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для количественного определения пептида </w:t>
            </w:r>
            <w:r w:rsidRPr="00F205AF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NT</w:t>
            </w:r>
            <w:r w:rsidRPr="00F205AF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F205AF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pro</w:t>
            </w:r>
            <w:r w:rsidRPr="00F205AF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F205AF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BNP</w:t>
            </w:r>
            <w:r w:rsidRPr="00F205AF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или аналог, фасовка 60 тестов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C7B0DD" w14:textId="2247F248" w:rsidR="00410C90" w:rsidRPr="00F205AF" w:rsidRDefault="00410C90" w:rsidP="001731E5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05AF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тест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DD8F9A9" w14:textId="315E326C" w:rsidR="00410C90" w:rsidRPr="00F205AF" w:rsidRDefault="00F22AC8" w:rsidP="001731E5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36</w:t>
            </w:r>
            <w:r w:rsidR="00410C90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D8E1F0" w14:textId="58EF1361" w:rsidR="00410C90" w:rsidRPr="00F205AF" w:rsidRDefault="00F22AC8" w:rsidP="001731E5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60</w:t>
            </w:r>
          </w:p>
        </w:tc>
      </w:tr>
      <w:tr w:rsidR="001731E5" w:rsidRPr="00F205AF" w14:paraId="47B9019D" w14:textId="77777777" w:rsidTr="00F22AC8">
        <w:trPr>
          <w:trHeight w:val="20"/>
        </w:trPr>
        <w:tc>
          <w:tcPr>
            <w:tcW w:w="34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97314E" w14:textId="7C2A594A" w:rsidR="001731E5" w:rsidRPr="001731E5" w:rsidRDefault="001731E5" w:rsidP="001731E5">
            <w:pPr>
              <w:spacing w:after="0"/>
              <w:ind w:firstLine="34"/>
              <w:jc w:val="both"/>
              <w:rPr>
                <w:rFonts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4B396E" w14:textId="2B0D5DBF" w:rsidR="001731E5" w:rsidRPr="00F205AF" w:rsidRDefault="001731E5" w:rsidP="001731E5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6424A6">
              <w:rPr>
                <w:rFonts w:eastAsia="Arial Unicode MS" w:cs="Times New Roman"/>
                <w:color w:val="000000"/>
                <w:sz w:val="24"/>
                <w:szCs w:val="24"/>
                <w:u w:color="000000"/>
                <w:lang w:eastAsia="ru-RU"/>
              </w:rPr>
              <w:t>Усл.ед</w:t>
            </w:r>
            <w:proofErr w:type="spellEnd"/>
            <w:r w:rsidRPr="006424A6">
              <w:rPr>
                <w:rFonts w:eastAsia="Arial Unicode MS" w:cs="Times New Roman"/>
                <w:color w:val="000000"/>
                <w:sz w:val="24"/>
                <w:szCs w:val="24"/>
                <w:u w:color="000000"/>
                <w:lang w:eastAsia="ru-RU"/>
              </w:rPr>
              <w:t>.</w:t>
            </w:r>
          </w:p>
        </w:tc>
        <w:tc>
          <w:tcPr>
            <w:tcW w:w="9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6FE5C" w14:textId="77C5133C" w:rsidR="001731E5" w:rsidRPr="00F205AF" w:rsidRDefault="001731E5" w:rsidP="001731E5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420</w:t>
            </w:r>
          </w:p>
        </w:tc>
      </w:tr>
    </w:tbl>
    <w:p w14:paraId="47C888BC" w14:textId="77777777" w:rsidR="001731E5" w:rsidRPr="00F205AF" w:rsidRDefault="001731E5" w:rsidP="001731E5">
      <w:pPr>
        <w:spacing w:after="0"/>
        <w:jc w:val="both"/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205AF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2.Технические характеристики</w:t>
      </w:r>
      <w:r w:rsidRPr="00F205AF"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14:paraId="6BE5C77B" w14:textId="4CA03719" w:rsidR="001731E5" w:rsidRPr="00F205AF" w:rsidRDefault="001731E5" w:rsidP="001731E5">
      <w:pPr>
        <w:spacing w:after="0"/>
        <w:jc w:val="both"/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F205AF"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eastAsia="ru-RU"/>
        </w:rPr>
        <w:t>2.1. Предлагаемые тест-системы с реагентами, калибраторами, контрольными материалами и другими расходными материалами должны быть оригинального производства или аналоги, предназначенные для применения на автоматическом иммуноферментном анализаторе «</w:t>
      </w:r>
      <w:proofErr w:type="spellStart"/>
      <w:r w:rsidRPr="00F205AF"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Vidas</w:t>
      </w:r>
      <w:proofErr w:type="spellEnd"/>
      <w:r w:rsidRPr="00F205AF"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», </w:t>
      </w:r>
      <w:proofErr w:type="spellStart"/>
      <w:r w:rsidRPr="00F205AF"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Biomeriox</w:t>
      </w:r>
      <w:proofErr w:type="spellEnd"/>
      <w:r w:rsidRPr="00F205AF"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eastAsia="ru-RU"/>
        </w:rPr>
        <w:t>, Франция.</w:t>
      </w:r>
    </w:p>
    <w:p w14:paraId="6922A9A0" w14:textId="77777777" w:rsidR="001731E5" w:rsidRPr="00F205AF" w:rsidRDefault="001731E5" w:rsidP="001731E5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205AF">
        <w:rPr>
          <w:rFonts w:eastAsia="Times New Roman" w:cs="Times New Roman"/>
          <w:sz w:val="24"/>
          <w:szCs w:val="24"/>
          <w:lang w:eastAsia="ru-RU"/>
        </w:rPr>
        <w:t>3. Требования, предъявляемые к качеству товара, гарантийному сроку (годности, стерильности)</w:t>
      </w:r>
    </w:p>
    <w:p w14:paraId="71D24759" w14:textId="77777777" w:rsidR="001731E5" w:rsidRPr="0001406F" w:rsidRDefault="001731E5" w:rsidP="001731E5">
      <w:pPr>
        <w:spacing w:after="0"/>
        <w:jc w:val="both"/>
        <w:rPr>
          <w:rFonts w:eastAsia="Calibri" w:cs="Times New Roman"/>
          <w:sz w:val="24"/>
          <w:szCs w:val="24"/>
        </w:rPr>
      </w:pPr>
      <w:r w:rsidRPr="00F205AF">
        <w:rPr>
          <w:rFonts w:eastAsia="Calibri" w:cs="Times New Roman"/>
          <w:sz w:val="24"/>
          <w:szCs w:val="24"/>
        </w:rPr>
        <w:t>Срок годности на дату поставки должен составлять не менее 80% от общего срока годности на товар, установленный заводом-изготовителем.</w:t>
      </w:r>
    </w:p>
    <w:p w14:paraId="106726C4" w14:textId="77777777" w:rsidR="001731E5" w:rsidRPr="004B0507" w:rsidRDefault="001731E5" w:rsidP="001731E5">
      <w:pPr>
        <w:spacing w:after="0"/>
        <w:rPr>
          <w:rFonts w:eastAsia="Arial Unicode MS" w:cs="Times New Roman"/>
          <w:bCs/>
          <w:color w:val="000000"/>
          <w:sz w:val="24"/>
          <w:szCs w:val="24"/>
          <w:u w:color="000000"/>
          <w:lang w:eastAsia="ru-RU"/>
        </w:rPr>
      </w:pPr>
    </w:p>
    <w:p w14:paraId="6046ED0A" w14:textId="2F301CB8" w:rsidR="001731E5" w:rsidRPr="006424A6" w:rsidRDefault="001731E5" w:rsidP="001731E5">
      <w:pPr>
        <w:spacing w:after="0"/>
        <w:jc w:val="both"/>
        <w:rPr>
          <w:rFonts w:eastAsia="Arial Unicode MS" w:cs="Times New Roman"/>
          <w:color w:val="000000"/>
          <w:sz w:val="24"/>
          <w:szCs w:val="24"/>
          <w:u w:color="000000"/>
          <w:lang w:eastAsia="ru-RU"/>
        </w:rPr>
      </w:pPr>
      <w:r w:rsidRPr="006424A6">
        <w:rPr>
          <w:rFonts w:eastAsia="Arial Unicode MS" w:cs="Times New Roman"/>
          <w:bCs/>
          <w:color w:val="000000"/>
          <w:sz w:val="24"/>
          <w:szCs w:val="24"/>
          <w:u w:color="000000"/>
          <w:lang w:eastAsia="ru-RU"/>
        </w:rPr>
        <w:t>ЛОТ №</w:t>
      </w:r>
      <w:r w:rsidRPr="001731E5">
        <w:rPr>
          <w:rFonts w:eastAsia="Arial Unicode MS" w:cs="Times New Roman"/>
          <w:bCs/>
          <w:color w:val="000000"/>
          <w:sz w:val="24"/>
          <w:szCs w:val="24"/>
          <w:u w:color="000000"/>
          <w:lang w:eastAsia="ru-RU"/>
        </w:rPr>
        <w:t>2</w:t>
      </w:r>
      <w:r w:rsidRPr="006424A6">
        <w:rPr>
          <w:rFonts w:eastAsia="Arial Unicode MS" w:cs="Times New Roman"/>
          <w:bCs/>
          <w:color w:val="000000"/>
          <w:sz w:val="24"/>
          <w:szCs w:val="24"/>
          <w:u w:color="000000"/>
          <w:lang w:eastAsia="ru-RU"/>
        </w:rPr>
        <w:t xml:space="preserve"> Реагенты и расходные материалы для настольной центрифуги ID-карт L производства </w:t>
      </w:r>
      <w:proofErr w:type="spellStart"/>
      <w:r w:rsidRPr="006424A6">
        <w:rPr>
          <w:rFonts w:eastAsia="Arial Unicode MS" w:cs="Times New Roman"/>
          <w:bCs/>
          <w:color w:val="000000"/>
          <w:sz w:val="24"/>
          <w:szCs w:val="24"/>
          <w:u w:color="000000"/>
          <w:lang w:eastAsia="ru-RU"/>
        </w:rPr>
        <w:t>DiaMed</w:t>
      </w:r>
      <w:proofErr w:type="spellEnd"/>
      <w:r w:rsidRPr="006424A6">
        <w:rPr>
          <w:rFonts w:eastAsia="Arial Unicode MS" w:cs="Times New Roman"/>
          <w:bCs/>
          <w:color w:val="000000"/>
          <w:sz w:val="24"/>
          <w:szCs w:val="24"/>
          <w:u w:color="000000"/>
          <w:lang w:eastAsia="ru-RU"/>
        </w:rPr>
        <w:t xml:space="preserve"> (Швейцария)</w:t>
      </w:r>
    </w:p>
    <w:p w14:paraId="1C008F8C" w14:textId="77777777" w:rsidR="001731E5" w:rsidRPr="006424A6" w:rsidRDefault="001731E5" w:rsidP="001731E5">
      <w:pPr>
        <w:spacing w:after="0"/>
        <w:rPr>
          <w:rFonts w:eastAsia="Arial Unicode MS" w:cs="Times New Roman"/>
          <w:color w:val="000000"/>
          <w:sz w:val="24"/>
          <w:szCs w:val="24"/>
          <w:u w:color="000000"/>
          <w:lang w:eastAsia="ru-RU"/>
        </w:rPr>
      </w:pPr>
      <w:r w:rsidRPr="006424A6">
        <w:rPr>
          <w:rFonts w:eastAsia="Arial Unicode MS" w:cs="Times New Roman"/>
          <w:bCs/>
          <w:color w:val="000000"/>
          <w:sz w:val="24"/>
          <w:szCs w:val="24"/>
          <w:u w:color="000000"/>
          <w:lang w:eastAsia="ru-RU"/>
        </w:rPr>
        <w:t>1. Состав (комплектация) оборудования:</w:t>
      </w:r>
    </w:p>
    <w:tbl>
      <w:tblPr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5869"/>
        <w:gridCol w:w="1252"/>
        <w:gridCol w:w="755"/>
        <w:gridCol w:w="985"/>
      </w:tblGrid>
      <w:tr w:rsidR="00410C90" w:rsidRPr="006424A6" w14:paraId="601232B9" w14:textId="77777777" w:rsidTr="00F22AC8">
        <w:trPr>
          <w:trHeight w:val="345"/>
        </w:trPr>
        <w:tc>
          <w:tcPr>
            <w:tcW w:w="25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C8FAB73" w14:textId="77777777" w:rsidR="00410C90" w:rsidRPr="006424A6" w:rsidRDefault="00410C90" w:rsidP="006C7596">
            <w:pPr>
              <w:spacing w:after="0"/>
              <w:jc w:val="both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6424A6">
              <w:rPr>
                <w:rFonts w:eastAsia="Arial Unicode MS" w:cs="Times New Roman"/>
                <w:color w:val="000000"/>
                <w:sz w:val="24"/>
                <w:szCs w:val="24"/>
                <w:u w:color="000000"/>
                <w:lang w:eastAsia="ru-RU"/>
              </w:rPr>
              <w:t>№ п/п</w:t>
            </w:r>
          </w:p>
        </w:tc>
        <w:tc>
          <w:tcPr>
            <w:tcW w:w="313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EB14075" w14:textId="77777777" w:rsidR="00410C90" w:rsidRPr="006424A6" w:rsidRDefault="00410C90" w:rsidP="006C7596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6424A6">
              <w:rPr>
                <w:rFonts w:eastAsia="Arial Unicode MS" w:cs="Times New Roman"/>
                <w:color w:val="000000"/>
                <w:sz w:val="24"/>
                <w:szCs w:val="24"/>
                <w:u w:color="000000"/>
                <w:lang w:eastAsia="ru-RU"/>
              </w:rPr>
              <w:t>Наименование изделия медицинского назначения</w:t>
            </w:r>
          </w:p>
        </w:tc>
        <w:tc>
          <w:tcPr>
            <w:tcW w:w="67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1028EA3" w14:textId="77777777" w:rsidR="00410C90" w:rsidRPr="006424A6" w:rsidRDefault="00410C90" w:rsidP="006C7596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6424A6">
              <w:rPr>
                <w:rFonts w:eastAsia="Arial Unicode MS" w:cs="Times New Roman"/>
                <w:color w:val="000000"/>
                <w:sz w:val="24"/>
                <w:szCs w:val="24"/>
                <w:u w:color="000000"/>
                <w:lang w:eastAsia="ru-RU"/>
              </w:rPr>
              <w:t>Единицы измерения</w:t>
            </w:r>
          </w:p>
        </w:tc>
        <w:tc>
          <w:tcPr>
            <w:tcW w:w="9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A26DDA8" w14:textId="77777777" w:rsidR="00410C90" w:rsidRPr="006424A6" w:rsidRDefault="00410C90" w:rsidP="006C7596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6424A6">
              <w:rPr>
                <w:rFonts w:eastAsia="Arial Unicode MS" w:cs="Times New Roman"/>
                <w:color w:val="000000"/>
                <w:sz w:val="24"/>
                <w:szCs w:val="24"/>
                <w:u w:color="000000"/>
                <w:lang w:eastAsia="ru-RU"/>
              </w:rPr>
              <w:t>Количество</w:t>
            </w:r>
          </w:p>
        </w:tc>
      </w:tr>
      <w:tr w:rsidR="00410C90" w:rsidRPr="006424A6" w14:paraId="036A9159" w14:textId="7B8F369C" w:rsidTr="00F22AC8">
        <w:trPr>
          <w:trHeight w:val="345"/>
        </w:trPr>
        <w:tc>
          <w:tcPr>
            <w:tcW w:w="25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FD485A" w14:textId="77777777" w:rsidR="00410C90" w:rsidRPr="006424A6" w:rsidRDefault="00410C90" w:rsidP="006C7596">
            <w:pPr>
              <w:spacing w:after="0"/>
              <w:jc w:val="both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313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CD8068" w14:textId="77777777" w:rsidR="00410C90" w:rsidRPr="006424A6" w:rsidRDefault="00410C90" w:rsidP="006C7596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67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C3FC35" w14:textId="77777777" w:rsidR="00410C90" w:rsidRPr="006424A6" w:rsidRDefault="00410C90" w:rsidP="006C7596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AF62B6" w14:textId="4C3B4653" w:rsidR="00410C90" w:rsidRPr="006424A6" w:rsidRDefault="00F22AC8" w:rsidP="006C7596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proofErr w:type="spellStart"/>
            <w:r>
              <w:rPr>
                <w:rFonts w:eastAsia="Arial Unicode MS" w:cs="Times New Roman"/>
                <w:color w:val="000000"/>
                <w:sz w:val="24"/>
                <w:szCs w:val="24"/>
                <w:u w:color="000000"/>
                <w:lang w:eastAsia="ru-RU"/>
              </w:rPr>
              <w:t>осн</w:t>
            </w:r>
            <w:proofErr w:type="spellEnd"/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2EE852" w14:textId="6E2813B4" w:rsidR="00410C90" w:rsidRPr="006424A6" w:rsidRDefault="00F22AC8" w:rsidP="006C7596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>
              <w:rPr>
                <w:rFonts w:eastAsia="Arial Unicode MS" w:cs="Times New Roman"/>
                <w:color w:val="000000"/>
                <w:sz w:val="24"/>
                <w:szCs w:val="24"/>
                <w:u w:color="000000"/>
                <w:lang w:eastAsia="ru-RU"/>
              </w:rPr>
              <w:t>МСП</w:t>
            </w:r>
          </w:p>
        </w:tc>
      </w:tr>
      <w:tr w:rsidR="00410C90" w:rsidRPr="006424A6" w14:paraId="2625FFDA" w14:textId="554F6E47" w:rsidTr="00F22AC8">
        <w:trPr>
          <w:trHeight w:val="20"/>
        </w:trPr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530C1FE" w14:textId="77777777" w:rsidR="00410C90" w:rsidRPr="006424A6" w:rsidRDefault="00410C90" w:rsidP="006C7596">
            <w:pPr>
              <w:spacing w:after="0"/>
              <w:jc w:val="both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6424A6">
              <w:rPr>
                <w:rFonts w:eastAsia="Arial Unicode MS" w:cs="Times New Roman"/>
                <w:color w:val="000000"/>
                <w:sz w:val="24"/>
                <w:szCs w:val="24"/>
                <w:u w:color="000000"/>
                <w:lang w:eastAsia="ru-RU"/>
              </w:rPr>
              <w:t>1</w:t>
            </w:r>
          </w:p>
        </w:tc>
        <w:tc>
          <w:tcPr>
            <w:tcW w:w="31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A8EFE7F" w14:textId="77777777" w:rsidR="00410C90" w:rsidRPr="006424A6" w:rsidRDefault="00410C90" w:rsidP="006C7596">
            <w:pPr>
              <w:spacing w:after="0"/>
              <w:ind w:firstLine="34"/>
              <w:jc w:val="both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6424A6">
              <w:rPr>
                <w:rFonts w:eastAsia="Arial Unicode MS" w:cs="Times New Roman"/>
                <w:color w:val="000000"/>
                <w:sz w:val="24"/>
                <w:szCs w:val="24"/>
                <w:u w:color="000000"/>
                <w:lang w:eastAsia="ru-RU"/>
              </w:rPr>
              <w:t xml:space="preserve">Набор идентификационных карт с </w:t>
            </w:r>
            <w:proofErr w:type="spellStart"/>
            <w:r w:rsidRPr="006424A6">
              <w:rPr>
                <w:rFonts w:eastAsia="Arial Unicode MS" w:cs="Times New Roman"/>
                <w:color w:val="000000"/>
                <w:sz w:val="24"/>
                <w:szCs w:val="24"/>
                <w:u w:color="000000"/>
                <w:lang w:eastAsia="ru-RU"/>
              </w:rPr>
              <w:t>моноклональными</w:t>
            </w:r>
            <w:proofErr w:type="spellEnd"/>
            <w:r w:rsidRPr="006424A6">
              <w:rPr>
                <w:rFonts w:eastAsia="Arial Unicode MS" w:cs="Times New Roman"/>
                <w:color w:val="000000"/>
                <w:sz w:val="24"/>
                <w:szCs w:val="24"/>
                <w:u w:color="000000"/>
                <w:lang w:eastAsia="ru-RU"/>
              </w:rPr>
              <w:t xml:space="preserve"> антителами АВО и резус-фактора (прямой и непрямой метод) на основе </w:t>
            </w:r>
            <w:proofErr w:type="spellStart"/>
            <w:r w:rsidRPr="006424A6">
              <w:rPr>
                <w:rFonts w:eastAsia="Arial Unicode MS" w:cs="Times New Roman"/>
                <w:color w:val="000000"/>
                <w:sz w:val="24"/>
                <w:szCs w:val="24"/>
                <w:u w:color="000000"/>
                <w:lang w:eastAsia="ru-RU"/>
              </w:rPr>
              <w:t>гелевых</w:t>
            </w:r>
            <w:proofErr w:type="spellEnd"/>
            <w:r w:rsidRPr="006424A6">
              <w:rPr>
                <w:rFonts w:eastAsia="Arial Unicode MS" w:cs="Times New Roman"/>
                <w:color w:val="000000"/>
                <w:sz w:val="24"/>
                <w:szCs w:val="24"/>
                <w:u w:color="000000"/>
                <w:lang w:eastAsia="ru-RU"/>
              </w:rPr>
              <w:t xml:space="preserve"> технологий.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C62414" w14:textId="77777777" w:rsidR="00410C90" w:rsidRPr="006424A6" w:rsidRDefault="00410C90" w:rsidP="006C7596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6424A6">
              <w:rPr>
                <w:rFonts w:eastAsia="Arial Unicode MS" w:cs="Times New Roman"/>
                <w:color w:val="000000"/>
                <w:sz w:val="24"/>
                <w:szCs w:val="24"/>
                <w:u w:color="000000"/>
                <w:lang w:eastAsia="ru-RU"/>
              </w:rPr>
              <w:t>тест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E62FA38" w14:textId="72F26D4C" w:rsidR="00410C90" w:rsidRPr="00F22AC8" w:rsidRDefault="00F22AC8" w:rsidP="006C7596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>
              <w:rPr>
                <w:rFonts w:eastAsia="Arial Unicode MS" w:cs="Times New Roman"/>
                <w:color w:val="000000"/>
                <w:sz w:val="24"/>
                <w:szCs w:val="24"/>
                <w:u w:color="000000"/>
                <w:lang w:eastAsia="ru-RU"/>
              </w:rPr>
              <w:t>1344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3468384" w14:textId="52F20A11" w:rsidR="00410C90" w:rsidRPr="00F22AC8" w:rsidRDefault="00F22AC8" w:rsidP="006C7596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>
              <w:rPr>
                <w:rFonts w:eastAsia="Arial Unicode MS" w:cs="Times New Roman"/>
                <w:color w:val="000000"/>
                <w:sz w:val="24"/>
                <w:szCs w:val="24"/>
                <w:u w:color="000000"/>
                <w:lang w:eastAsia="ru-RU"/>
              </w:rPr>
              <w:t>1344</w:t>
            </w:r>
          </w:p>
        </w:tc>
      </w:tr>
      <w:tr w:rsidR="00410C90" w:rsidRPr="006424A6" w14:paraId="6A5E3AA7" w14:textId="314B6239" w:rsidTr="00F22AC8">
        <w:trPr>
          <w:trHeight w:val="20"/>
        </w:trPr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AD508F1" w14:textId="77777777" w:rsidR="00410C90" w:rsidRPr="006424A6" w:rsidRDefault="00410C90" w:rsidP="006C7596">
            <w:pPr>
              <w:spacing w:after="0"/>
              <w:jc w:val="both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6424A6">
              <w:rPr>
                <w:rFonts w:eastAsia="Arial Unicode MS" w:cs="Times New Roman"/>
                <w:color w:val="000000"/>
                <w:sz w:val="24"/>
                <w:szCs w:val="24"/>
                <w:u w:color="000000"/>
                <w:lang w:eastAsia="ru-RU"/>
              </w:rPr>
              <w:t>2</w:t>
            </w:r>
          </w:p>
        </w:tc>
        <w:tc>
          <w:tcPr>
            <w:tcW w:w="31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9C4C89C" w14:textId="77777777" w:rsidR="00410C90" w:rsidRPr="006424A6" w:rsidRDefault="00410C90" w:rsidP="006C7596">
            <w:pPr>
              <w:spacing w:after="0"/>
              <w:ind w:firstLine="34"/>
              <w:jc w:val="both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6424A6">
              <w:rPr>
                <w:rFonts w:eastAsia="Arial Unicode MS" w:cs="Times New Roman"/>
                <w:color w:val="000000"/>
                <w:sz w:val="24"/>
                <w:szCs w:val="24"/>
                <w:u w:color="000000"/>
                <w:lang w:eastAsia="ru-RU"/>
              </w:rPr>
              <w:t xml:space="preserve">Набор идентификационных карт – </w:t>
            </w:r>
            <w:proofErr w:type="spellStart"/>
            <w:r w:rsidRPr="006424A6">
              <w:rPr>
                <w:rFonts w:eastAsia="Arial Unicode MS" w:cs="Times New Roman"/>
                <w:color w:val="000000"/>
                <w:sz w:val="24"/>
                <w:szCs w:val="24"/>
                <w:u w:color="000000"/>
                <w:lang w:eastAsia="ru-RU"/>
              </w:rPr>
              <w:t>антиглобулиновый</w:t>
            </w:r>
            <w:proofErr w:type="spellEnd"/>
            <w:r w:rsidRPr="006424A6">
              <w:rPr>
                <w:rFonts w:eastAsia="Arial Unicode MS" w:cs="Times New Roman"/>
                <w:color w:val="000000"/>
                <w:sz w:val="24"/>
                <w:szCs w:val="24"/>
                <w:u w:color="000000"/>
                <w:lang w:eastAsia="ru-RU"/>
              </w:rPr>
              <w:t xml:space="preserve"> тест (для идентификации антител) на основе </w:t>
            </w:r>
            <w:proofErr w:type="spellStart"/>
            <w:r w:rsidRPr="006424A6">
              <w:rPr>
                <w:rFonts w:eastAsia="Arial Unicode MS" w:cs="Times New Roman"/>
                <w:color w:val="000000"/>
                <w:sz w:val="24"/>
                <w:szCs w:val="24"/>
                <w:u w:color="000000"/>
                <w:lang w:eastAsia="ru-RU"/>
              </w:rPr>
              <w:t>гелевых</w:t>
            </w:r>
            <w:proofErr w:type="spellEnd"/>
            <w:r w:rsidRPr="006424A6">
              <w:rPr>
                <w:rFonts w:eastAsia="Arial Unicode MS" w:cs="Times New Roman"/>
                <w:color w:val="000000"/>
                <w:sz w:val="24"/>
                <w:szCs w:val="24"/>
                <w:u w:color="000000"/>
                <w:lang w:eastAsia="ru-RU"/>
              </w:rPr>
              <w:t xml:space="preserve"> технологий </w:t>
            </w:r>
            <w:proofErr w:type="spellStart"/>
            <w:r w:rsidRPr="006424A6">
              <w:rPr>
                <w:rFonts w:eastAsia="Arial Unicode MS" w:cs="Times New Roman"/>
                <w:color w:val="000000"/>
                <w:sz w:val="24"/>
                <w:szCs w:val="24"/>
                <w:u w:color="000000"/>
                <w:lang w:val="en-US" w:eastAsia="ru-RU"/>
              </w:rPr>
              <w:t>Liss</w:t>
            </w:r>
            <w:proofErr w:type="spellEnd"/>
            <w:r w:rsidRPr="006424A6">
              <w:rPr>
                <w:rFonts w:eastAsia="Arial Unicode MS" w:cs="Times New Roman"/>
                <w:color w:val="000000"/>
                <w:sz w:val="24"/>
                <w:szCs w:val="24"/>
                <w:u w:color="000000"/>
                <w:lang w:eastAsia="ru-RU"/>
              </w:rPr>
              <w:t xml:space="preserve"> </w:t>
            </w:r>
            <w:r w:rsidRPr="006424A6">
              <w:rPr>
                <w:rFonts w:eastAsia="Arial Unicode MS" w:cs="Times New Roman"/>
                <w:color w:val="000000"/>
                <w:sz w:val="24"/>
                <w:szCs w:val="24"/>
                <w:u w:color="000000"/>
                <w:lang w:val="en-US" w:eastAsia="ru-RU"/>
              </w:rPr>
              <w:t>Coombs</w:t>
            </w:r>
            <w:r w:rsidRPr="006424A6">
              <w:rPr>
                <w:rFonts w:eastAsia="Arial Unicode MS" w:cs="Times New Roman"/>
                <w:color w:val="000000"/>
                <w:sz w:val="24"/>
                <w:szCs w:val="24"/>
                <w:u w:color="000000"/>
                <w:lang w:eastAsia="ru-RU"/>
              </w:rPr>
              <w:t xml:space="preserve"> или аналог.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D50F852" w14:textId="77777777" w:rsidR="00410C90" w:rsidRPr="006424A6" w:rsidRDefault="00410C90" w:rsidP="006C7596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6424A6">
              <w:rPr>
                <w:rFonts w:eastAsia="Arial Unicode MS" w:cs="Times New Roman"/>
                <w:color w:val="000000"/>
                <w:sz w:val="24"/>
                <w:szCs w:val="24"/>
                <w:u w:color="000000"/>
                <w:lang w:eastAsia="ru-RU"/>
              </w:rPr>
              <w:t>тест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65307C6" w14:textId="2A8DE5F2" w:rsidR="00410C90" w:rsidRPr="00F22AC8" w:rsidRDefault="00F22AC8" w:rsidP="006C7596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>
              <w:rPr>
                <w:rFonts w:eastAsia="Arial Unicode MS" w:cs="Times New Roman"/>
                <w:color w:val="000000"/>
                <w:sz w:val="24"/>
                <w:szCs w:val="24"/>
                <w:u w:color="000000"/>
                <w:lang w:eastAsia="ru-RU"/>
              </w:rPr>
              <w:t>576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03F3C2" w14:textId="57BD8CE1" w:rsidR="00410C90" w:rsidRPr="00F22AC8" w:rsidRDefault="00F22AC8" w:rsidP="00410C90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>
              <w:rPr>
                <w:rFonts w:eastAsia="Arial Unicode MS" w:cs="Times New Roman"/>
                <w:color w:val="000000"/>
                <w:sz w:val="24"/>
                <w:szCs w:val="24"/>
                <w:u w:color="000000"/>
                <w:lang w:eastAsia="ru-RU"/>
              </w:rPr>
              <w:t>96</w:t>
            </w:r>
          </w:p>
        </w:tc>
      </w:tr>
      <w:tr w:rsidR="001731E5" w:rsidRPr="006424A6" w14:paraId="22643E08" w14:textId="77777777" w:rsidTr="00F22AC8">
        <w:trPr>
          <w:trHeight w:val="20"/>
        </w:trPr>
        <w:tc>
          <w:tcPr>
            <w:tcW w:w="33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D0E3BC" w14:textId="77777777" w:rsidR="001731E5" w:rsidRPr="006424A6" w:rsidRDefault="001731E5" w:rsidP="006C7596">
            <w:pPr>
              <w:spacing w:after="0"/>
              <w:ind w:firstLine="34"/>
              <w:jc w:val="both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6424A6">
              <w:rPr>
                <w:rFonts w:eastAsia="Arial Unicode MS" w:cs="Times New Roman"/>
                <w:color w:val="000000"/>
                <w:sz w:val="24"/>
                <w:szCs w:val="24"/>
                <w:u w:color="000000"/>
                <w:lang w:eastAsia="ru-RU"/>
              </w:rPr>
              <w:t>итого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BD660E" w14:textId="77777777" w:rsidR="001731E5" w:rsidRPr="006424A6" w:rsidRDefault="001731E5" w:rsidP="006C7596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proofErr w:type="spellStart"/>
            <w:r w:rsidRPr="006424A6">
              <w:rPr>
                <w:rFonts w:eastAsia="Arial Unicode MS" w:cs="Times New Roman"/>
                <w:color w:val="000000"/>
                <w:sz w:val="24"/>
                <w:szCs w:val="24"/>
                <w:u w:color="000000"/>
                <w:lang w:eastAsia="ru-RU"/>
              </w:rPr>
              <w:t>Усл.ед</w:t>
            </w:r>
            <w:proofErr w:type="spellEnd"/>
            <w:r w:rsidRPr="006424A6">
              <w:rPr>
                <w:rFonts w:eastAsia="Arial Unicode MS" w:cs="Times New Roman"/>
                <w:color w:val="000000"/>
                <w:sz w:val="24"/>
                <w:szCs w:val="24"/>
                <w:u w:color="000000"/>
                <w:lang w:eastAsia="ru-RU"/>
              </w:rPr>
              <w:t>.</w:t>
            </w:r>
          </w:p>
        </w:tc>
        <w:tc>
          <w:tcPr>
            <w:tcW w:w="9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12139" w14:textId="769E6278" w:rsidR="001731E5" w:rsidRPr="006424A6" w:rsidRDefault="001731E5" w:rsidP="006C7596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>
              <w:rPr>
                <w:rFonts w:eastAsia="Arial Unicode MS" w:cs="Times New Roman"/>
                <w:color w:val="000000"/>
                <w:sz w:val="24"/>
                <w:szCs w:val="24"/>
                <w:u w:color="000000"/>
                <w:lang w:eastAsia="ru-RU"/>
              </w:rPr>
              <w:t>3360</w:t>
            </w:r>
          </w:p>
        </w:tc>
      </w:tr>
    </w:tbl>
    <w:p w14:paraId="3C527111" w14:textId="337933EA" w:rsidR="001731E5" w:rsidRPr="006424A6" w:rsidRDefault="001731E5" w:rsidP="001731E5">
      <w:pPr>
        <w:spacing w:after="0"/>
        <w:jc w:val="both"/>
        <w:rPr>
          <w:rFonts w:eastAsia="Arial Unicode MS" w:cs="Times New Roman"/>
          <w:color w:val="000000"/>
          <w:sz w:val="24"/>
          <w:szCs w:val="24"/>
          <w:u w:color="000000"/>
          <w:lang w:eastAsia="ru-RU"/>
        </w:rPr>
      </w:pPr>
      <w:r w:rsidRPr="006424A6">
        <w:rPr>
          <w:rFonts w:eastAsia="Arial Unicode MS" w:cs="Times New Roman"/>
          <w:bCs/>
          <w:color w:val="000000"/>
          <w:sz w:val="24"/>
          <w:szCs w:val="24"/>
          <w:u w:color="000000"/>
          <w:lang w:eastAsia="ru-RU"/>
        </w:rPr>
        <w:t>2.Технические характеристики</w:t>
      </w:r>
      <w:r w:rsidRPr="006424A6">
        <w:rPr>
          <w:rFonts w:eastAsia="Arial Unicode MS" w:cs="Times New Roman"/>
          <w:color w:val="000000"/>
          <w:sz w:val="24"/>
          <w:szCs w:val="24"/>
          <w:u w:color="000000"/>
          <w:lang w:eastAsia="ru-RU"/>
        </w:rPr>
        <w:t>:</w:t>
      </w:r>
    </w:p>
    <w:p w14:paraId="47BD6F9F" w14:textId="77777777" w:rsidR="001731E5" w:rsidRPr="006424A6" w:rsidRDefault="001731E5" w:rsidP="001731E5">
      <w:pPr>
        <w:spacing w:after="0"/>
        <w:jc w:val="both"/>
        <w:rPr>
          <w:rFonts w:eastAsia="Arial Unicode MS" w:cs="Times New Roman"/>
          <w:color w:val="000000"/>
          <w:sz w:val="24"/>
          <w:szCs w:val="24"/>
          <w:u w:color="000000"/>
          <w:lang w:eastAsia="ru-RU"/>
        </w:rPr>
      </w:pPr>
      <w:r w:rsidRPr="006424A6">
        <w:rPr>
          <w:rFonts w:eastAsia="Arial Unicode MS" w:cs="Times New Roman"/>
          <w:color w:val="000000"/>
          <w:sz w:val="24"/>
          <w:szCs w:val="24"/>
          <w:u w:color="000000"/>
          <w:lang w:eastAsia="ru-RU"/>
        </w:rPr>
        <w:lastRenderedPageBreak/>
        <w:t xml:space="preserve">2.1. Предлагаемые реагенты и расходные материалы должны быть оригинального производства или аналоги, предназначенные для применения на центрифуге </w:t>
      </w:r>
      <w:r w:rsidRPr="006424A6">
        <w:rPr>
          <w:rFonts w:eastAsia="Arial Unicode MS" w:cs="Times New Roman"/>
          <w:color w:val="000000"/>
          <w:sz w:val="24"/>
          <w:szCs w:val="24"/>
          <w:u w:color="000000"/>
          <w:lang w:val="en-US" w:eastAsia="ru-RU"/>
        </w:rPr>
        <w:t>ID</w:t>
      </w:r>
      <w:r w:rsidRPr="006424A6">
        <w:rPr>
          <w:rFonts w:eastAsia="Arial Unicode MS" w:cs="Times New Roman"/>
          <w:color w:val="000000"/>
          <w:sz w:val="24"/>
          <w:szCs w:val="24"/>
          <w:u w:color="000000"/>
          <w:lang w:eastAsia="ru-RU"/>
        </w:rPr>
        <w:t xml:space="preserve">-карт </w:t>
      </w:r>
      <w:r w:rsidRPr="006424A6">
        <w:rPr>
          <w:rFonts w:eastAsia="Arial Unicode MS" w:cs="Times New Roman"/>
          <w:color w:val="000000"/>
          <w:sz w:val="24"/>
          <w:szCs w:val="24"/>
          <w:u w:color="000000"/>
          <w:lang w:val="en-US" w:eastAsia="ru-RU"/>
        </w:rPr>
        <w:t>L</w:t>
      </w:r>
      <w:r w:rsidRPr="006424A6">
        <w:rPr>
          <w:rFonts w:eastAsia="Arial Unicode MS" w:cs="Times New Roman"/>
          <w:color w:val="000000"/>
          <w:sz w:val="24"/>
          <w:szCs w:val="24"/>
          <w:u w:color="000000"/>
          <w:lang w:eastAsia="ru-RU"/>
        </w:rPr>
        <w:t xml:space="preserve"> производства </w:t>
      </w:r>
      <w:proofErr w:type="spellStart"/>
      <w:r w:rsidRPr="006424A6">
        <w:rPr>
          <w:rFonts w:eastAsia="Arial Unicode MS" w:cs="Times New Roman"/>
          <w:color w:val="000000"/>
          <w:sz w:val="24"/>
          <w:szCs w:val="24"/>
          <w:u w:color="000000"/>
          <w:lang w:val="en-US" w:eastAsia="ru-RU"/>
        </w:rPr>
        <w:t>DiaMed</w:t>
      </w:r>
      <w:proofErr w:type="spellEnd"/>
      <w:r w:rsidRPr="006424A6">
        <w:rPr>
          <w:rFonts w:eastAsia="Arial Unicode MS" w:cs="Times New Roman"/>
          <w:color w:val="000000"/>
          <w:sz w:val="24"/>
          <w:szCs w:val="24"/>
          <w:u w:color="000000"/>
          <w:lang w:eastAsia="ru-RU"/>
        </w:rPr>
        <w:t xml:space="preserve"> (Швейцария).</w:t>
      </w:r>
    </w:p>
    <w:p w14:paraId="4970034C" w14:textId="77777777" w:rsidR="001731E5" w:rsidRPr="006424A6" w:rsidRDefault="001731E5" w:rsidP="001731E5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24A6">
        <w:rPr>
          <w:rFonts w:eastAsia="Times New Roman" w:cs="Times New Roman"/>
          <w:sz w:val="24"/>
          <w:szCs w:val="24"/>
          <w:lang w:eastAsia="ru-RU"/>
        </w:rPr>
        <w:t>3. Требования, предъявляемые к качеству товара, гарантийному сроку (годности, стерильности).</w:t>
      </w:r>
    </w:p>
    <w:p w14:paraId="693B60F6" w14:textId="77777777" w:rsidR="001731E5" w:rsidRPr="005B03B5" w:rsidRDefault="001731E5" w:rsidP="001731E5">
      <w:pPr>
        <w:spacing w:after="0"/>
        <w:jc w:val="both"/>
        <w:rPr>
          <w:rFonts w:eastAsia="Calibri" w:cs="Times New Roman"/>
          <w:sz w:val="24"/>
          <w:szCs w:val="24"/>
        </w:rPr>
      </w:pPr>
      <w:r w:rsidRPr="006424A6">
        <w:rPr>
          <w:rFonts w:eastAsia="Calibri" w:cs="Times New Roman"/>
          <w:sz w:val="24"/>
          <w:szCs w:val="24"/>
        </w:rPr>
        <w:t>Срок годности на дату поставки должен составлять не менее 80% от общего срока годности на товар, установленный заводом-изготовителем.</w:t>
      </w:r>
    </w:p>
    <w:p w14:paraId="7BC2EA23" w14:textId="77777777" w:rsidR="001731E5" w:rsidRDefault="001731E5"/>
    <w:p w14:paraId="6528E4DC" w14:textId="7069548D" w:rsidR="001731E5" w:rsidRPr="00F205AF" w:rsidRDefault="001731E5" w:rsidP="001731E5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205AF">
        <w:rPr>
          <w:rFonts w:eastAsia="Times New Roman" w:cs="Times New Roman"/>
          <w:sz w:val="24"/>
          <w:szCs w:val="24"/>
          <w:lang w:eastAsia="ru-RU"/>
        </w:rPr>
        <w:t>ЛОТ №</w:t>
      </w:r>
      <w:r>
        <w:rPr>
          <w:rFonts w:eastAsia="Times New Roman" w:cs="Times New Roman"/>
          <w:sz w:val="24"/>
          <w:szCs w:val="24"/>
          <w:lang w:eastAsia="ru-RU"/>
        </w:rPr>
        <w:t>3</w:t>
      </w:r>
      <w:r w:rsidRPr="00F205AF">
        <w:rPr>
          <w:rFonts w:eastAsia="Times New Roman" w:cs="Times New Roman"/>
          <w:sz w:val="24"/>
          <w:szCs w:val="24"/>
          <w:lang w:eastAsia="ru-RU"/>
        </w:rPr>
        <w:t xml:space="preserve"> Реагенты, контрольный и расходный материал для системы измерения уровня глюкозы/</w:t>
      </w:r>
      <w:proofErr w:type="spellStart"/>
      <w:r w:rsidRPr="00F205AF">
        <w:rPr>
          <w:rFonts w:eastAsia="Times New Roman" w:cs="Times New Roman"/>
          <w:sz w:val="24"/>
          <w:szCs w:val="24"/>
          <w:lang w:eastAsia="ru-RU"/>
        </w:rPr>
        <w:t>лактата</w:t>
      </w:r>
      <w:proofErr w:type="spellEnd"/>
      <w:r w:rsidRPr="00F205AF">
        <w:rPr>
          <w:rFonts w:eastAsia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F205AF">
        <w:rPr>
          <w:rFonts w:eastAsia="Times New Roman" w:cs="Times New Roman"/>
          <w:sz w:val="24"/>
          <w:szCs w:val="24"/>
          <w:lang w:eastAsia="ru-RU"/>
        </w:rPr>
        <w:t>Biosen</w:t>
      </w:r>
      <w:proofErr w:type="spellEnd"/>
      <w:r w:rsidRPr="00F205AF">
        <w:rPr>
          <w:rFonts w:eastAsia="Times New Roman" w:cs="Times New Roman"/>
          <w:sz w:val="24"/>
          <w:szCs w:val="24"/>
          <w:lang w:eastAsia="ru-RU"/>
        </w:rPr>
        <w:t xml:space="preserve"> C-</w:t>
      </w:r>
      <w:proofErr w:type="spellStart"/>
      <w:r w:rsidRPr="00F205AF">
        <w:rPr>
          <w:rFonts w:eastAsia="Times New Roman" w:cs="Times New Roman"/>
          <w:sz w:val="24"/>
          <w:szCs w:val="24"/>
          <w:lang w:eastAsia="ru-RU"/>
        </w:rPr>
        <w:t>Line</w:t>
      </w:r>
      <w:proofErr w:type="spellEnd"/>
      <w:r w:rsidRPr="00F205A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205AF">
        <w:rPr>
          <w:rFonts w:eastAsia="Times New Roman" w:cs="Times New Roman"/>
          <w:sz w:val="24"/>
          <w:szCs w:val="24"/>
          <w:lang w:eastAsia="ru-RU"/>
        </w:rPr>
        <w:t>Clinic</w:t>
      </w:r>
      <w:proofErr w:type="spellEnd"/>
      <w:r w:rsidRPr="00F205AF">
        <w:rPr>
          <w:rFonts w:eastAsia="Times New Roman" w:cs="Times New Roman"/>
          <w:sz w:val="24"/>
          <w:szCs w:val="24"/>
          <w:lang w:eastAsia="ru-RU"/>
        </w:rPr>
        <w:t>/GP+», производства компании EKF-</w:t>
      </w:r>
      <w:proofErr w:type="spellStart"/>
      <w:r w:rsidRPr="00F205AF">
        <w:rPr>
          <w:rFonts w:eastAsia="Times New Roman" w:cs="Times New Roman"/>
          <w:sz w:val="24"/>
          <w:szCs w:val="24"/>
          <w:lang w:eastAsia="ru-RU"/>
        </w:rPr>
        <w:t>diagnostic</w:t>
      </w:r>
      <w:proofErr w:type="spellEnd"/>
      <w:r w:rsidRPr="00F205A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205AF">
        <w:rPr>
          <w:rFonts w:eastAsia="Times New Roman" w:cs="Times New Roman"/>
          <w:sz w:val="24"/>
          <w:szCs w:val="24"/>
          <w:lang w:eastAsia="ru-RU"/>
        </w:rPr>
        <w:t>GmbH</w:t>
      </w:r>
      <w:proofErr w:type="spellEnd"/>
      <w:r w:rsidRPr="00F205AF">
        <w:rPr>
          <w:rFonts w:eastAsia="Times New Roman" w:cs="Times New Roman"/>
          <w:sz w:val="24"/>
          <w:szCs w:val="24"/>
          <w:lang w:eastAsia="ru-RU"/>
        </w:rPr>
        <w:t>, Германия.</w:t>
      </w:r>
    </w:p>
    <w:p w14:paraId="6CE0B1F9" w14:textId="77777777" w:rsidR="001731E5" w:rsidRPr="00F205AF" w:rsidRDefault="001731E5" w:rsidP="001731E5">
      <w:pPr>
        <w:spacing w:after="0"/>
        <w:jc w:val="both"/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205AF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1.Состав (комплектация) оборудования:</w:t>
      </w:r>
    </w:p>
    <w:tbl>
      <w:tblPr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6040"/>
        <w:gridCol w:w="1236"/>
        <w:gridCol w:w="882"/>
        <w:gridCol w:w="703"/>
      </w:tblGrid>
      <w:tr w:rsidR="00410C90" w:rsidRPr="00F205AF" w14:paraId="707600C7" w14:textId="77777777" w:rsidTr="00410C90">
        <w:trPr>
          <w:trHeight w:val="345"/>
        </w:trPr>
        <w:tc>
          <w:tcPr>
            <w:tcW w:w="25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3188670" w14:textId="77777777" w:rsidR="00410C90" w:rsidRPr="00F205AF" w:rsidRDefault="00410C90" w:rsidP="006C7596">
            <w:pPr>
              <w:spacing w:after="0"/>
              <w:jc w:val="both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05AF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323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EA163B" w14:textId="77777777" w:rsidR="00410C90" w:rsidRPr="00F205AF" w:rsidRDefault="00410C90" w:rsidP="006C7596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05AF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Наименование изделия медицинского назначения</w:t>
            </w:r>
          </w:p>
        </w:tc>
        <w:tc>
          <w:tcPr>
            <w:tcW w:w="66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563C155" w14:textId="77777777" w:rsidR="00410C90" w:rsidRPr="00F205AF" w:rsidRDefault="00410C90" w:rsidP="006C7596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05AF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Единицы измерения</w:t>
            </w:r>
          </w:p>
        </w:tc>
        <w:tc>
          <w:tcPr>
            <w:tcW w:w="8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EFCB9EF" w14:textId="77777777" w:rsidR="00410C90" w:rsidRPr="00F205AF" w:rsidRDefault="00410C90" w:rsidP="006C7596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05AF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Количество</w:t>
            </w:r>
          </w:p>
        </w:tc>
      </w:tr>
      <w:tr w:rsidR="00410C90" w:rsidRPr="00F205AF" w14:paraId="533691F2" w14:textId="3F2CCDAC" w:rsidTr="00F22AC8">
        <w:trPr>
          <w:trHeight w:val="345"/>
        </w:trPr>
        <w:tc>
          <w:tcPr>
            <w:tcW w:w="25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9FCA29" w14:textId="77777777" w:rsidR="00410C90" w:rsidRPr="00F205AF" w:rsidRDefault="00410C90" w:rsidP="006C7596">
            <w:pPr>
              <w:spacing w:after="0"/>
              <w:jc w:val="both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23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1B6D8D" w14:textId="77777777" w:rsidR="00410C90" w:rsidRPr="00F205AF" w:rsidRDefault="00410C90" w:rsidP="006C7596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66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4667DB" w14:textId="77777777" w:rsidR="00410C90" w:rsidRPr="00F205AF" w:rsidRDefault="00410C90" w:rsidP="006C7596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0B07C9" w14:textId="02DE3AFD" w:rsidR="00410C90" w:rsidRPr="00F205AF" w:rsidRDefault="00F22AC8" w:rsidP="006C7596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осн</w:t>
            </w:r>
            <w:proofErr w:type="spellEnd"/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DB1787" w14:textId="3EB0251D" w:rsidR="00410C90" w:rsidRPr="00F205AF" w:rsidRDefault="00F22AC8" w:rsidP="006C7596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МСП</w:t>
            </w:r>
          </w:p>
        </w:tc>
      </w:tr>
      <w:tr w:rsidR="00410C90" w:rsidRPr="00F205AF" w14:paraId="65D046A9" w14:textId="329F152A" w:rsidTr="00F22AC8">
        <w:trPr>
          <w:trHeight w:val="20"/>
        </w:trPr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A08D557" w14:textId="77777777" w:rsidR="00410C90" w:rsidRPr="00F205AF" w:rsidRDefault="00410C90" w:rsidP="006C7596">
            <w:pPr>
              <w:spacing w:after="0"/>
              <w:jc w:val="both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05AF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3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C20330" w14:textId="77777777" w:rsidR="00410C90" w:rsidRPr="00F205AF" w:rsidRDefault="00410C90" w:rsidP="001731E5">
            <w:pPr>
              <w:spacing w:after="0"/>
              <w:ind w:firstLine="34"/>
              <w:jc w:val="both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05AF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Раствор мульти-стандарта глюкоза/</w:t>
            </w:r>
            <w:proofErr w:type="spellStart"/>
            <w:r w:rsidRPr="00F205AF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лактат</w:t>
            </w:r>
            <w:proofErr w:type="spellEnd"/>
            <w:r w:rsidRPr="00F205AF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, 12 </w:t>
            </w:r>
            <w:proofErr w:type="spellStart"/>
            <w:r w:rsidRPr="00F205AF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ммоль</w:t>
            </w:r>
            <w:proofErr w:type="spellEnd"/>
            <w:r w:rsidRPr="00F205AF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/л</w:t>
            </w:r>
          </w:p>
          <w:p w14:paraId="7B16C18B" w14:textId="7A01129D" w:rsidR="00410C90" w:rsidRPr="00F205AF" w:rsidRDefault="00410C90" w:rsidP="001731E5">
            <w:pPr>
              <w:spacing w:after="0"/>
              <w:ind w:firstLine="34"/>
              <w:jc w:val="both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F205AF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 мл в реакционной емкости.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30BF37F" w14:textId="77777777" w:rsidR="00410C90" w:rsidRPr="00F205AF" w:rsidRDefault="00410C90" w:rsidP="006C7596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F205AF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шт</w:t>
            </w:r>
            <w:proofErr w:type="spellEnd"/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C892EAB" w14:textId="3C6DECF2" w:rsidR="00410C90" w:rsidRPr="00F205AF" w:rsidRDefault="00F22AC8" w:rsidP="006C7596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="00410C90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00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FBCD98" w14:textId="61F06FE6" w:rsidR="00410C90" w:rsidRPr="00F205AF" w:rsidRDefault="00F22AC8" w:rsidP="006C7596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</w:tr>
      <w:tr w:rsidR="00410C90" w:rsidRPr="00F205AF" w14:paraId="33BA8878" w14:textId="70DCD8CA" w:rsidTr="00F22AC8">
        <w:trPr>
          <w:trHeight w:val="20"/>
        </w:trPr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33BB02" w14:textId="587695DA" w:rsidR="00410C90" w:rsidRPr="00F205AF" w:rsidRDefault="00410C90" w:rsidP="006C7596">
            <w:pPr>
              <w:spacing w:after="0"/>
              <w:jc w:val="both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3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581CA0" w14:textId="1FA29B58" w:rsidR="00410C90" w:rsidRPr="00F205AF" w:rsidRDefault="00410C90" w:rsidP="006C7596">
            <w:pPr>
              <w:spacing w:after="0"/>
              <w:ind w:firstLine="34"/>
              <w:jc w:val="both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05AF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Системный раствор глюкоза/</w:t>
            </w:r>
            <w:proofErr w:type="spellStart"/>
            <w:r w:rsidRPr="00F205AF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лактат</w:t>
            </w:r>
            <w:proofErr w:type="spellEnd"/>
            <w:r w:rsidRPr="00F205AF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фасовка 5 л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4F10BF" w14:textId="585FC44E" w:rsidR="00410C90" w:rsidRPr="00F205AF" w:rsidRDefault="00410C90" w:rsidP="006C7596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425B6F" w14:textId="6CFAC4B1" w:rsidR="00410C90" w:rsidRPr="00F205AF" w:rsidRDefault="00410C90" w:rsidP="006C7596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375C021" w14:textId="1DD2742C" w:rsidR="00410C90" w:rsidRPr="00F205AF" w:rsidRDefault="00F22AC8" w:rsidP="00410C90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</w:tr>
      <w:tr w:rsidR="00410C90" w:rsidRPr="00F205AF" w14:paraId="71AAEB14" w14:textId="7EC05B35" w:rsidTr="00F22AC8">
        <w:trPr>
          <w:trHeight w:val="20"/>
        </w:trPr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5026B3" w14:textId="5EDA5AF2" w:rsidR="00410C90" w:rsidRDefault="00410C90" w:rsidP="004B0507">
            <w:pPr>
              <w:spacing w:after="0"/>
              <w:jc w:val="both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3. </w:t>
            </w:r>
          </w:p>
        </w:tc>
        <w:tc>
          <w:tcPr>
            <w:tcW w:w="3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E98429" w14:textId="7BC647D5" w:rsidR="00410C90" w:rsidRPr="00F205AF" w:rsidRDefault="00410C90" w:rsidP="004B0507">
            <w:pPr>
              <w:spacing w:after="0"/>
              <w:ind w:firstLine="34"/>
              <w:jc w:val="both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05AF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Чип-сенсор глюкозы, </w:t>
            </w:r>
            <w:r w:rsidRPr="00F205AF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II</w:t>
            </w:r>
            <w:r w:rsidRPr="00F205AF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типа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7FD849" w14:textId="00BEC0B3" w:rsidR="00410C90" w:rsidRDefault="00410C90" w:rsidP="004B0507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F205AF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шт</w:t>
            </w:r>
            <w:proofErr w:type="spellEnd"/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99359F" w14:textId="66BA9D60" w:rsidR="00410C90" w:rsidRDefault="00410C90" w:rsidP="004B0507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77F3CB" w14:textId="2DBF8D0F" w:rsidR="00410C90" w:rsidRDefault="00F22AC8" w:rsidP="00410C90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</w:tr>
      <w:tr w:rsidR="00410C90" w:rsidRPr="00F205AF" w14:paraId="5C987B56" w14:textId="339F8486" w:rsidTr="00F22AC8">
        <w:trPr>
          <w:trHeight w:val="20"/>
        </w:trPr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A3F1EB" w14:textId="00ABA6B1" w:rsidR="00410C90" w:rsidRDefault="00410C90" w:rsidP="004B0507">
            <w:pPr>
              <w:spacing w:after="0"/>
              <w:jc w:val="both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3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849598" w14:textId="01B07FD9" w:rsidR="00410C90" w:rsidRPr="00F205AF" w:rsidRDefault="00410C90" w:rsidP="004B0507">
            <w:pPr>
              <w:spacing w:after="0"/>
              <w:ind w:firstLine="34"/>
              <w:jc w:val="both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05AF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Чип-сенсор </w:t>
            </w:r>
            <w:proofErr w:type="spellStart"/>
            <w:r w:rsidRPr="00F205AF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лактата</w:t>
            </w:r>
            <w:proofErr w:type="spellEnd"/>
            <w:r w:rsidRPr="00F205AF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r w:rsidRPr="00F205AF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II</w:t>
            </w:r>
            <w:r w:rsidRPr="00F205AF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типа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6BBE29" w14:textId="6B255F2A" w:rsidR="00410C90" w:rsidRDefault="00410C90" w:rsidP="004B0507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F205AF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шт</w:t>
            </w:r>
            <w:proofErr w:type="spellEnd"/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6B11D9" w14:textId="1448C247" w:rsidR="00410C90" w:rsidRDefault="00410C90" w:rsidP="004B0507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ABD9AE" w14:textId="28934075" w:rsidR="00410C90" w:rsidRDefault="00F22AC8" w:rsidP="00410C90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</w:tr>
      <w:tr w:rsidR="004B0507" w:rsidRPr="00F205AF" w14:paraId="47370E3C" w14:textId="77777777" w:rsidTr="00410C90">
        <w:trPr>
          <w:trHeight w:val="20"/>
        </w:trPr>
        <w:tc>
          <w:tcPr>
            <w:tcW w:w="349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0203A6" w14:textId="122F9FA7" w:rsidR="004B0507" w:rsidRPr="00F205AF" w:rsidRDefault="004B0507" w:rsidP="004B0507">
            <w:pPr>
              <w:spacing w:after="0"/>
              <w:ind w:firstLine="34"/>
              <w:jc w:val="both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205AF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52AA8F" w14:textId="77777777" w:rsidR="004B0507" w:rsidRPr="00F205AF" w:rsidRDefault="004B0507" w:rsidP="004B0507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F205AF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Усл.ед</w:t>
            </w:r>
            <w:proofErr w:type="spellEnd"/>
            <w:r w:rsidRPr="00F205AF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8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5ECB8" w14:textId="4FEF4689" w:rsidR="004B0507" w:rsidRPr="00F205AF" w:rsidRDefault="004B0507" w:rsidP="004B0507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707</w:t>
            </w:r>
            <w:r w:rsidRPr="00F205AF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fldChar w:fldCharType="begin"/>
            </w:r>
            <w:r w:rsidRPr="00F205AF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instrText xml:space="preserve"> =SUM(ABOVE) </w:instrText>
            </w:r>
            <w:r w:rsidRPr="00F205AF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fldChar w:fldCharType="end"/>
            </w:r>
          </w:p>
        </w:tc>
      </w:tr>
    </w:tbl>
    <w:p w14:paraId="2629E0E6" w14:textId="77777777" w:rsidR="001731E5" w:rsidRPr="00F205AF" w:rsidRDefault="001731E5" w:rsidP="001731E5">
      <w:pPr>
        <w:spacing w:after="0"/>
        <w:jc w:val="both"/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1" w:name="_Hlk237327975"/>
      <w:r w:rsidRPr="00F205AF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2.Технические характеристики</w:t>
      </w:r>
      <w:r w:rsidRPr="00F205AF"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bookmarkEnd w:id="1"/>
    <w:p w14:paraId="2FA5ADE0" w14:textId="77777777" w:rsidR="001731E5" w:rsidRPr="00F205AF" w:rsidRDefault="001731E5" w:rsidP="001731E5">
      <w:pPr>
        <w:spacing w:after="0"/>
        <w:jc w:val="both"/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F205AF"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eastAsia="ru-RU"/>
        </w:rPr>
        <w:t>2.1. Предлагаемые реагенты, калибраторы, контрольные материалы и другие расходные материалы должны быть оригинального производства или аналог, предназначенные для применения на системе измерения уровня глюкозы/</w:t>
      </w:r>
      <w:proofErr w:type="spellStart"/>
      <w:r w:rsidRPr="00F205AF"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eastAsia="ru-RU"/>
        </w:rPr>
        <w:t>лактата</w:t>
      </w:r>
      <w:proofErr w:type="spellEnd"/>
      <w:r w:rsidRPr="00F205AF"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F205AF"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Biosen</w:t>
      </w:r>
      <w:proofErr w:type="spellEnd"/>
      <w:r w:rsidRPr="00F205AF"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205AF"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C</w:t>
      </w:r>
      <w:r w:rsidRPr="00F205AF"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F205AF"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Line</w:t>
      </w:r>
      <w:r w:rsidRPr="00F205AF"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205AF"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Clinic</w:t>
      </w:r>
      <w:r w:rsidRPr="00F205AF"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eastAsia="ru-RU"/>
        </w:rPr>
        <w:t>/</w:t>
      </w:r>
      <w:r w:rsidRPr="00F205AF"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GP</w:t>
      </w:r>
      <w:r w:rsidRPr="00F205AF"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+», производства компании </w:t>
      </w:r>
      <w:r w:rsidRPr="00F205AF"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EKF</w:t>
      </w:r>
      <w:r w:rsidRPr="00F205AF"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F205AF"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diagnostic</w:t>
      </w:r>
      <w:r w:rsidRPr="00F205AF"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205AF"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GmbH</w:t>
      </w:r>
      <w:r w:rsidRPr="00F205AF"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eastAsia="ru-RU"/>
        </w:rPr>
        <w:t>, Германия.</w:t>
      </w:r>
    </w:p>
    <w:p w14:paraId="020C2772" w14:textId="77777777" w:rsidR="001731E5" w:rsidRPr="00F205AF" w:rsidRDefault="001731E5" w:rsidP="001731E5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205AF">
        <w:rPr>
          <w:rFonts w:eastAsia="Times New Roman" w:cs="Times New Roman"/>
          <w:sz w:val="24"/>
          <w:szCs w:val="24"/>
          <w:lang w:eastAsia="ru-RU"/>
        </w:rPr>
        <w:t>3. Требования, предъявляемые к качеству товара, гарантийному сроку (годности, стерильности)</w:t>
      </w:r>
    </w:p>
    <w:p w14:paraId="2751F551" w14:textId="77777777" w:rsidR="001731E5" w:rsidRDefault="001731E5" w:rsidP="001731E5">
      <w:pPr>
        <w:spacing w:after="0"/>
        <w:jc w:val="both"/>
        <w:rPr>
          <w:rFonts w:eastAsia="Calibri" w:cs="Times New Roman"/>
          <w:sz w:val="24"/>
          <w:szCs w:val="24"/>
        </w:rPr>
      </w:pPr>
      <w:r w:rsidRPr="00F205AF">
        <w:rPr>
          <w:rFonts w:eastAsia="Calibri" w:cs="Times New Roman"/>
          <w:sz w:val="24"/>
          <w:szCs w:val="24"/>
        </w:rPr>
        <w:t>Срок годности на дату поставки должен составлять не менее 80% от общего срока годности на товар, установленный заводом-изготовителем.</w:t>
      </w:r>
    </w:p>
    <w:p w14:paraId="24C1EBBB" w14:textId="77777777" w:rsidR="001731E5" w:rsidRDefault="001731E5" w:rsidP="001731E5">
      <w:pPr>
        <w:spacing w:after="0"/>
        <w:jc w:val="both"/>
        <w:rPr>
          <w:rFonts w:eastAsia="Calibri" w:cs="Times New Roman"/>
          <w:sz w:val="24"/>
          <w:szCs w:val="24"/>
        </w:rPr>
      </w:pPr>
    </w:p>
    <w:p w14:paraId="656DE8A5" w14:textId="77777777" w:rsidR="001731E5" w:rsidRDefault="001731E5" w:rsidP="001731E5">
      <w:pPr>
        <w:spacing w:after="0"/>
        <w:jc w:val="both"/>
        <w:rPr>
          <w:rFonts w:eastAsia="Calibri" w:cs="Times New Roman"/>
          <w:sz w:val="24"/>
          <w:szCs w:val="24"/>
        </w:rPr>
      </w:pPr>
    </w:p>
    <w:p w14:paraId="6C3BED8F" w14:textId="13ED5455" w:rsidR="001731E5" w:rsidRPr="0001406F" w:rsidRDefault="001731E5" w:rsidP="001731E5">
      <w:pPr>
        <w:spacing w:after="0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Врач клинической лабораторной диагностики (</w:t>
      </w:r>
      <w:proofErr w:type="gramStart"/>
      <w:r>
        <w:rPr>
          <w:rFonts w:eastAsia="Calibri" w:cs="Times New Roman"/>
          <w:sz w:val="24"/>
          <w:szCs w:val="24"/>
        </w:rPr>
        <w:t xml:space="preserve">заведующий)   </w:t>
      </w:r>
      <w:proofErr w:type="gramEnd"/>
      <w:r>
        <w:rPr>
          <w:rFonts w:eastAsia="Calibri" w:cs="Times New Roman"/>
          <w:sz w:val="24"/>
          <w:szCs w:val="24"/>
        </w:rPr>
        <w:t xml:space="preserve">              Е.О. </w:t>
      </w:r>
      <w:proofErr w:type="spellStart"/>
      <w:r>
        <w:rPr>
          <w:rFonts w:eastAsia="Calibri" w:cs="Times New Roman"/>
          <w:sz w:val="24"/>
          <w:szCs w:val="24"/>
        </w:rPr>
        <w:t>Фурсевич</w:t>
      </w:r>
      <w:proofErr w:type="spellEnd"/>
    </w:p>
    <w:p w14:paraId="0E3CE10C" w14:textId="77777777" w:rsidR="001731E5" w:rsidRPr="0001406F" w:rsidRDefault="001731E5" w:rsidP="001731E5">
      <w:pPr>
        <w:spacing w:after="0"/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06898CE4" w14:textId="77777777" w:rsidR="001731E5" w:rsidRPr="001731E5" w:rsidRDefault="001731E5"/>
    <w:sectPr w:rsidR="001731E5" w:rsidRPr="001731E5" w:rsidSect="001731E5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1E5"/>
    <w:rsid w:val="001731E5"/>
    <w:rsid w:val="00243AB0"/>
    <w:rsid w:val="00410C90"/>
    <w:rsid w:val="004B0507"/>
    <w:rsid w:val="00771709"/>
    <w:rsid w:val="008B1E08"/>
    <w:rsid w:val="00925A5D"/>
    <w:rsid w:val="00C3592C"/>
    <w:rsid w:val="00CB064B"/>
    <w:rsid w:val="00F2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4528A"/>
  <w15:chartTrackingRefBased/>
  <w15:docId w15:val="{D35D7C19-1075-4362-8011-B70016607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1E5"/>
    <w:pPr>
      <w:spacing w:line="240" w:lineRule="auto"/>
    </w:pPr>
    <w:rPr>
      <w:rFonts w:ascii="Times New Roman" w:hAnsi="Times New Roman"/>
      <w:kern w:val="0"/>
      <w:sz w:val="28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731E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BY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31E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BY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31E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:lang w:val="ru-BY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31E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lang w:val="ru-BY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31E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lang w:val="ru-BY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31E5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val="ru-BY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31E5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val="ru-BY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31E5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val="ru-BY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31E5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val="ru-BY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31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731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731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731E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731E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731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731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731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731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731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BY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731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731E5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:lang w:val="ru-BY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731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731E5"/>
    <w:pPr>
      <w:spacing w:before="160" w:line="259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:lang w:val="ru-BY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731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731E5"/>
    <w:pPr>
      <w:spacing w:line="259" w:lineRule="auto"/>
      <w:ind w:left="720"/>
      <w:contextualSpacing/>
    </w:pPr>
    <w:rPr>
      <w:rFonts w:asciiTheme="minorHAnsi" w:hAnsiTheme="minorHAnsi"/>
      <w:kern w:val="2"/>
      <w:sz w:val="22"/>
      <w:lang w:val="ru-BY"/>
      <w14:ligatures w14:val="standardContextual"/>
    </w:rPr>
  </w:style>
  <w:style w:type="character" w:styleId="a8">
    <w:name w:val="Intense Emphasis"/>
    <w:basedOn w:val="a0"/>
    <w:uiPriority w:val="21"/>
    <w:qFormat/>
    <w:rsid w:val="001731E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731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2F5496" w:themeColor="accent1" w:themeShade="BF"/>
      <w:kern w:val="2"/>
      <w:sz w:val="22"/>
      <w:lang w:val="ru-BY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731E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731E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511</Words>
  <Characters>2913</Characters>
  <Application>Microsoft Office Word</Application>
  <DocSecurity>0</DocSecurity>
  <Lines>24</Lines>
  <Paragraphs>6</Paragraphs>
  <ScaleCrop>false</ScaleCrop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ZavKDL</dc:creator>
  <cp:keywords/>
  <dc:description/>
  <cp:lastModifiedBy>Zakupki1</cp:lastModifiedBy>
  <cp:revision>5</cp:revision>
  <cp:lastPrinted>2026-08-11T05:17:00Z</cp:lastPrinted>
  <dcterms:created xsi:type="dcterms:W3CDTF">2026-08-11T05:03:00Z</dcterms:created>
  <dcterms:modified xsi:type="dcterms:W3CDTF">2026-08-19T12:40:00Z</dcterms:modified>
</cp:coreProperties>
</file>