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AD43" w14:textId="77777777" w:rsidR="006D1E27" w:rsidRPr="00906D52" w:rsidRDefault="006D1E27" w:rsidP="0035473A">
      <w:pPr>
        <w:spacing w:after="0" w:line="240" w:lineRule="auto"/>
        <w:ind w:firstLine="4253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УТВЕРЖДАЮ</w:t>
      </w:r>
    </w:p>
    <w:p w14:paraId="223AA1FB" w14:textId="498C3D10" w:rsidR="006D1E27" w:rsidRPr="00906D52" w:rsidRDefault="00B80ADF" w:rsidP="0035473A">
      <w:pPr>
        <w:tabs>
          <w:tab w:val="left" w:pos="4536"/>
        </w:tabs>
        <w:spacing w:after="0" w:line="240" w:lineRule="auto"/>
        <w:ind w:firstLine="425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г</w:t>
      </w:r>
      <w:r w:rsidR="005663F2" w:rsidRPr="00906D52">
        <w:rPr>
          <w:rFonts w:ascii="Times New Roman" w:hAnsi="Times New Roman" w:cs="Times New Roman"/>
          <w:szCs w:val="24"/>
        </w:rPr>
        <w:t>лавн</w:t>
      </w:r>
      <w:r>
        <w:rPr>
          <w:rFonts w:ascii="Times New Roman" w:hAnsi="Times New Roman" w:cs="Times New Roman"/>
          <w:szCs w:val="24"/>
        </w:rPr>
        <w:t>ый</w:t>
      </w:r>
      <w:r w:rsidR="005663F2" w:rsidRPr="00906D52">
        <w:rPr>
          <w:rFonts w:ascii="Times New Roman" w:hAnsi="Times New Roman" w:cs="Times New Roman"/>
          <w:szCs w:val="24"/>
        </w:rPr>
        <w:t xml:space="preserve"> врач</w:t>
      </w:r>
    </w:p>
    <w:p w14:paraId="3E64EE54" w14:textId="77777777" w:rsidR="006D1E27" w:rsidRPr="00906D52" w:rsidRDefault="006D1E27" w:rsidP="0035473A">
      <w:pPr>
        <w:tabs>
          <w:tab w:val="left" w:pos="4536"/>
        </w:tabs>
        <w:spacing w:after="0" w:line="240" w:lineRule="auto"/>
        <w:ind w:firstLine="4253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Государственного учреждения здравоохранения</w:t>
      </w:r>
    </w:p>
    <w:p w14:paraId="4117F12F" w14:textId="5D382391" w:rsidR="006D1E27" w:rsidRPr="00906D52" w:rsidRDefault="006D1E27" w:rsidP="0035473A">
      <w:pPr>
        <w:tabs>
          <w:tab w:val="left" w:pos="4536"/>
        </w:tabs>
        <w:spacing w:after="0" w:line="240" w:lineRule="auto"/>
        <w:ind w:firstLine="4253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«Минский областной центр скорой</w:t>
      </w:r>
    </w:p>
    <w:p w14:paraId="4E8C6001" w14:textId="77777777" w:rsidR="006D1E27" w:rsidRPr="00906D52" w:rsidRDefault="006D1E27" w:rsidP="0035473A">
      <w:pPr>
        <w:tabs>
          <w:tab w:val="left" w:pos="4536"/>
        </w:tabs>
        <w:spacing w:after="0" w:line="240" w:lineRule="auto"/>
        <w:ind w:firstLine="4253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медицинской помощи»</w:t>
      </w:r>
    </w:p>
    <w:p w14:paraId="7A4BEE96" w14:textId="63378CC2" w:rsidR="006D1E27" w:rsidRPr="00906D52" w:rsidRDefault="006D1E27" w:rsidP="0035473A">
      <w:pPr>
        <w:tabs>
          <w:tab w:val="left" w:pos="4536"/>
        </w:tabs>
        <w:spacing w:after="0" w:line="240" w:lineRule="auto"/>
        <w:ind w:firstLine="4253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_____________________</w:t>
      </w:r>
      <w:r w:rsidR="00B80ADF">
        <w:rPr>
          <w:rFonts w:ascii="Times New Roman" w:hAnsi="Times New Roman" w:cs="Times New Roman"/>
          <w:szCs w:val="24"/>
        </w:rPr>
        <w:t>А.А. Вариводская</w:t>
      </w:r>
    </w:p>
    <w:p w14:paraId="4E0CE3BB" w14:textId="57757FAB" w:rsidR="006D1E27" w:rsidRPr="00906D52" w:rsidRDefault="00E2424A" w:rsidP="0035473A">
      <w:pPr>
        <w:pStyle w:val="y3"/>
        <w:spacing w:before="0" w:after="0"/>
        <w:ind w:firstLine="4253"/>
        <w:jc w:val="left"/>
        <w:rPr>
          <w:sz w:val="22"/>
        </w:rPr>
      </w:pPr>
      <w:r w:rsidRPr="00906D52">
        <w:rPr>
          <w:sz w:val="22"/>
        </w:rPr>
        <w:t>«</w:t>
      </w:r>
      <w:r w:rsidR="00B80ADF">
        <w:rPr>
          <w:sz w:val="22"/>
        </w:rPr>
        <w:t>1</w:t>
      </w:r>
      <w:r w:rsidR="00F31A56">
        <w:rPr>
          <w:sz w:val="22"/>
        </w:rPr>
        <w:t>4</w:t>
      </w:r>
      <w:r w:rsidR="00EB6888" w:rsidRPr="00906D52">
        <w:rPr>
          <w:sz w:val="22"/>
        </w:rPr>
        <w:t>» </w:t>
      </w:r>
      <w:r w:rsidR="00F31A56">
        <w:rPr>
          <w:sz w:val="22"/>
        </w:rPr>
        <w:t>сентября</w:t>
      </w:r>
      <w:r w:rsidR="00EB6888" w:rsidRPr="00906D52">
        <w:rPr>
          <w:sz w:val="22"/>
        </w:rPr>
        <w:t xml:space="preserve"> 202</w:t>
      </w:r>
      <w:r w:rsidR="007B67F6">
        <w:rPr>
          <w:sz w:val="22"/>
        </w:rPr>
        <w:t>6</w:t>
      </w:r>
      <w:r w:rsidR="006D1E27" w:rsidRPr="00906D52">
        <w:rPr>
          <w:sz w:val="22"/>
        </w:rPr>
        <w:t> г.</w:t>
      </w:r>
    </w:p>
    <w:p w14:paraId="0C61DF5F" w14:textId="77777777" w:rsidR="00E22F99" w:rsidRPr="00906D52" w:rsidRDefault="00E22F99" w:rsidP="0035473A">
      <w:pPr>
        <w:pStyle w:val="y3"/>
        <w:spacing w:before="0" w:after="0"/>
        <w:ind w:firstLine="4253"/>
        <w:jc w:val="left"/>
        <w:rPr>
          <w:sz w:val="22"/>
        </w:rPr>
      </w:pPr>
    </w:p>
    <w:p w14:paraId="57CFB0AC" w14:textId="373EEFD6" w:rsidR="00035C7F" w:rsidRPr="00906D52" w:rsidRDefault="00035C7F" w:rsidP="0035473A">
      <w:pPr>
        <w:pStyle w:val="y3"/>
        <w:spacing w:before="0" w:after="0"/>
        <w:rPr>
          <w:sz w:val="22"/>
        </w:rPr>
      </w:pPr>
      <w:r w:rsidRPr="00906D52">
        <w:rPr>
          <w:sz w:val="22"/>
        </w:rPr>
        <w:t>АУКЦИОННЫЕ ДОКУМЕНТЫ</w:t>
      </w:r>
    </w:p>
    <w:p w14:paraId="3E451260" w14:textId="0D347164" w:rsidR="002601C3" w:rsidRDefault="00A656CD" w:rsidP="007B67F6">
      <w:pPr>
        <w:tabs>
          <w:tab w:val="center" w:pos="4677"/>
          <w:tab w:val="left" w:pos="7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906D52">
        <w:rPr>
          <w:rFonts w:ascii="Times New Roman" w:hAnsi="Times New Roman" w:cs="Times New Roman"/>
          <w:szCs w:val="24"/>
        </w:rPr>
        <w:t>На закупку</w:t>
      </w:r>
      <w:r w:rsidR="00477EDC" w:rsidRPr="00906D52">
        <w:rPr>
          <w:rFonts w:ascii="Times New Roman" w:hAnsi="Times New Roman" w:cs="Times New Roman"/>
          <w:szCs w:val="24"/>
        </w:rPr>
        <w:t xml:space="preserve"> </w:t>
      </w:r>
      <w:r w:rsidR="00B80ADF" w:rsidRPr="00B80ADF">
        <w:rPr>
          <w:rFonts w:ascii="Times New Roman" w:hAnsi="Times New Roman" w:cs="Times New Roman"/>
          <w:b/>
          <w:szCs w:val="24"/>
          <w:u w:val="single"/>
        </w:rPr>
        <w:t>Лент</w:t>
      </w:r>
      <w:r w:rsidR="00B80ADF">
        <w:rPr>
          <w:rFonts w:ascii="Times New Roman" w:hAnsi="Times New Roman" w:cs="Times New Roman"/>
          <w:b/>
          <w:szCs w:val="24"/>
          <w:u w:val="single"/>
        </w:rPr>
        <w:t>ы</w:t>
      </w:r>
      <w:r w:rsidR="00B80ADF" w:rsidRPr="00B80ADF">
        <w:rPr>
          <w:rFonts w:ascii="Times New Roman" w:hAnsi="Times New Roman" w:cs="Times New Roman"/>
          <w:b/>
          <w:szCs w:val="24"/>
          <w:u w:val="single"/>
        </w:rPr>
        <w:t xml:space="preserve"> диаграммн</w:t>
      </w:r>
      <w:r w:rsidR="00B80ADF">
        <w:rPr>
          <w:rFonts w:ascii="Times New Roman" w:hAnsi="Times New Roman" w:cs="Times New Roman"/>
          <w:b/>
          <w:szCs w:val="24"/>
          <w:u w:val="single"/>
        </w:rPr>
        <w:t>ой</w:t>
      </w:r>
      <w:r w:rsidR="00B80ADF" w:rsidRPr="00B80ADF">
        <w:rPr>
          <w:rFonts w:ascii="Times New Roman" w:hAnsi="Times New Roman" w:cs="Times New Roman"/>
          <w:b/>
          <w:szCs w:val="24"/>
          <w:u w:val="single"/>
        </w:rPr>
        <w:t xml:space="preserve"> для электрокардиографов</w:t>
      </w:r>
    </w:p>
    <w:p w14:paraId="114563B1" w14:textId="2962618C" w:rsidR="002C5BD5" w:rsidRPr="007B67F6" w:rsidRDefault="00624876" w:rsidP="007B67F6">
      <w:pPr>
        <w:tabs>
          <w:tab w:val="center" w:pos="4677"/>
          <w:tab w:val="left" w:pos="7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B67F6">
        <w:rPr>
          <w:rFonts w:ascii="Times New Roman" w:hAnsi="Times New Roman" w:cs="Times New Roman"/>
        </w:rPr>
        <w:t xml:space="preserve">I. ПРИГЛАШЕНИЕ </w:t>
      </w:r>
      <w:r w:rsidR="00035C7F" w:rsidRPr="007B67F6">
        <w:rPr>
          <w:rFonts w:ascii="Times New Roman" w:hAnsi="Times New Roman" w:cs="Times New Roman"/>
        </w:rPr>
        <w:t>К УЧАСТИЮ В ПРОЦЕДУРЕ ГОСУДАРСТВЕННОЙ</w:t>
      </w:r>
      <w:r w:rsidR="002C5BD5" w:rsidRPr="007B67F6">
        <w:rPr>
          <w:rFonts w:ascii="Times New Roman" w:hAnsi="Times New Roman" w:cs="Times New Roman"/>
        </w:rPr>
        <w:t xml:space="preserve"> ЗАКУПКИ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44"/>
        <w:gridCol w:w="5091"/>
      </w:tblGrid>
      <w:tr w:rsidR="008D1AFD" w:rsidRPr="00906D52" w14:paraId="62202961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E290F" w14:textId="77777777" w:rsidR="002C5BD5" w:rsidRPr="00906D52" w:rsidRDefault="002C5BD5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Вид процедуры государственной закупки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A0148" w14:textId="77777777" w:rsidR="002C5BD5" w:rsidRPr="00906D52" w:rsidRDefault="002C5BD5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Электронный аукцион</w:t>
            </w:r>
          </w:p>
        </w:tc>
      </w:tr>
      <w:tr w:rsidR="002C5BD5" w:rsidRPr="00906D52" w14:paraId="69394AE5" w14:textId="77777777" w:rsidTr="00BF18DC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062C1" w14:textId="77777777" w:rsidR="002C5BD5" w:rsidRPr="00906D52" w:rsidRDefault="002C5BD5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Сведения о заказчике</w:t>
            </w:r>
          </w:p>
        </w:tc>
      </w:tr>
      <w:tr w:rsidR="008D1AFD" w:rsidRPr="00906D52" w14:paraId="1E9AB264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B29A7" w14:textId="0124914C" w:rsidR="005118C2" w:rsidRPr="00906D52" w:rsidRDefault="005118C2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 xml:space="preserve">Наименование 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9CC2E" w14:textId="7E3DB92E" w:rsidR="005118C2" w:rsidRPr="00906D52" w:rsidRDefault="005118C2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  <w:r w:rsidRPr="00906D5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Государственное учреждение здравоохранения «Минский областной центр скорой медицинской помощи»</w:t>
            </w:r>
          </w:p>
        </w:tc>
      </w:tr>
      <w:tr w:rsidR="008D1AFD" w:rsidRPr="00906D52" w14:paraId="4060BBAC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A6A37" w14:textId="1223C40B" w:rsidR="005118C2" w:rsidRPr="00906D52" w:rsidRDefault="005118C2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 xml:space="preserve">Место нахождения 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98930" w14:textId="4EBCD9F9" w:rsidR="005118C2" w:rsidRPr="00906D52" w:rsidRDefault="005118C2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  <w:r w:rsidRPr="00906D52">
              <w:rPr>
                <w:rFonts w:ascii="Times New Roman" w:eastAsia="Calibri" w:hAnsi="Times New Roman" w:cs="Times New Roman"/>
                <w:szCs w:val="24"/>
              </w:rPr>
              <w:t>Минская обл., Минский район, д. Боровляны, ул. Школьная, д. 16</w:t>
            </w:r>
          </w:p>
        </w:tc>
      </w:tr>
      <w:tr w:rsidR="008D1AFD" w:rsidRPr="00906D52" w14:paraId="2E539D3A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C8907" w14:textId="68AB9FFE" w:rsidR="005118C2" w:rsidRPr="00906D52" w:rsidRDefault="005118C2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 xml:space="preserve">Учетный номер плательщика 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1BFB0" w14:textId="07045ECC" w:rsidR="005118C2" w:rsidRPr="00906D52" w:rsidRDefault="005118C2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  <w:r w:rsidR="00980501" w:rsidRPr="00906D52">
              <w:rPr>
                <w:rFonts w:ascii="Times New Roman" w:hAnsi="Times New Roman" w:cs="Times New Roman"/>
                <w:szCs w:val="24"/>
              </w:rPr>
              <w:t>692109895</w:t>
            </w:r>
          </w:p>
        </w:tc>
      </w:tr>
      <w:tr w:rsidR="002C5BD5" w:rsidRPr="00906D52" w14:paraId="145ACAD9" w14:textId="77777777" w:rsidTr="00BF18DC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50F5A" w14:textId="77777777" w:rsidR="002C5BD5" w:rsidRPr="00906D52" w:rsidRDefault="002C5BD5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Сведения об электронном аукционе</w:t>
            </w:r>
          </w:p>
        </w:tc>
      </w:tr>
      <w:tr w:rsidR="008D1AFD" w:rsidRPr="00906D52" w14:paraId="622BE3D8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24AC36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Дата истечения срока для подготовки и подачи предложений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EF9B76" w14:textId="38F906FF" w:rsidR="002C5BD5" w:rsidRPr="00906D52" w:rsidRDefault="00F31A56" w:rsidP="00B80AD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24.09.2026</w:t>
            </w:r>
          </w:p>
        </w:tc>
      </w:tr>
      <w:tr w:rsidR="008D1AFD" w:rsidRPr="00906D52" w14:paraId="4C4E04E0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0B78D" w14:textId="2D012178" w:rsidR="002C5BD5" w:rsidRPr="00906D52" w:rsidRDefault="005411EC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 xml:space="preserve">Предельная </w:t>
            </w:r>
            <w:r w:rsidR="002C5BD5" w:rsidRPr="00906D52">
              <w:rPr>
                <w:rFonts w:ascii="Times New Roman" w:hAnsi="Times New Roman" w:cs="Times New Roman"/>
                <w:szCs w:val="24"/>
              </w:rPr>
              <w:t>стоимость предмета государственной закупки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1E6D26" w14:textId="2440B14D" w:rsidR="002C5BD5" w:rsidRPr="00906D52" w:rsidRDefault="00F31A56" w:rsidP="008B0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4730,00 </w:t>
            </w:r>
            <w:r w:rsidR="0005682B" w:rsidRPr="00906D52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бел. руб.</w:t>
            </w:r>
          </w:p>
        </w:tc>
      </w:tr>
      <w:tr w:rsidR="004C2D93" w:rsidRPr="00906D52" w14:paraId="59EF04D9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1DD672" w14:textId="72E6C608" w:rsidR="004C2D93" w:rsidRPr="00906D52" w:rsidRDefault="004C2D93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Требования к участникам, документы и (или) сведения для проверки требований к участникам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E64096" w14:textId="77777777" w:rsidR="002A7374" w:rsidRPr="00906D52" w:rsidRDefault="002A7374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К участникам процедуры государственной закупки предъявляются следующие требования:</w:t>
            </w:r>
          </w:p>
          <w:p w14:paraId="689E6D15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В соответствии с п. 2 ст. 16 Закона Республики Беларусь от 13.07.2012 N 419-З «О государственных закупках товаров (работ, услуг)», в том числе частью третьей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</w:t>
            </w:r>
          </w:p>
          <w:p w14:paraId="20CBC08F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 xml:space="preserve"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</w:t>
            </w:r>
            <w:r w:rsidRPr="00906D52">
              <w:rPr>
                <w:rFonts w:ascii="Times New Roman" w:hAnsi="Times New Roman" w:cs="Times New Roman"/>
                <w:szCs w:val="24"/>
              </w:rPr>
              <w:lastRenderedPageBreak/>
              <w:t>государственного внебюджетного фонда социальной защиты населения Республики Беларусь.</w:t>
            </w:r>
          </w:p>
          <w:p w14:paraId="43A6E014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Соответствие требованию подтверждается:</w:t>
            </w:r>
          </w:p>
          <w:p w14:paraId="73EF2698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38A8926D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36062728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2. Юридическое или физическое лицо, в том числе индивидуальный предприниматель, на дату подачи предложения (на дату подписания заявления, указанного в части четвертой пункта 3 статьи 16 Закона «О государственных закупках товаров (работ, услуг)»)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2518EEEB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3. Юридическое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заказчиком, организатором. Юридическое или физическое лицо, в том числе индивидуальный предприниматель, являющееся участником-победителем, с учетом положений статьи 16-1 Закона «О государственных закупках товаров (работ, услуг)»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предложений.</w:t>
            </w:r>
          </w:p>
          <w:p w14:paraId="4892687D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 xml:space="preserve"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</w:t>
            </w:r>
            <w:r w:rsidRPr="00906D52">
              <w:rPr>
                <w:rFonts w:ascii="Times New Roman" w:hAnsi="Times New Roman" w:cs="Times New Roman"/>
                <w:szCs w:val="24"/>
              </w:rPr>
              <w:lastRenderedPageBreak/>
              <w:t>оценке и сравнению предложений. 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      </w:r>
          </w:p>
          <w:p w14:paraId="33BF6950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5.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5137FD1A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6.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14:paraId="6BF59C85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48827E7F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513BA26E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77D33D0F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 xml:space="preserve">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</w:t>
            </w:r>
            <w:r w:rsidRPr="00906D52">
              <w:rPr>
                <w:rFonts w:ascii="Times New Roman" w:hAnsi="Times New Roman" w:cs="Times New Roman"/>
                <w:szCs w:val="24"/>
              </w:rPr>
              <w:lastRenderedPageBreak/>
              <w:t>частями 4 и 5 статьи 14.5 Кодекса Республики Беларусь об административных правонарушениях;</w:t>
            </w:r>
          </w:p>
          <w:p w14:paraId="7DDA6640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14:paraId="3E91A48E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14:paraId="7462A670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13.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14:paraId="07980223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6D96BE78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5D94C923" w14:textId="77777777" w:rsidR="000E0E81" w:rsidRPr="00906D52" w:rsidRDefault="000E0E81" w:rsidP="000E0E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2FF531F0" w14:textId="77777777" w:rsidR="000E0E81" w:rsidRPr="00906D52" w:rsidRDefault="000E0E81" w:rsidP="000E0E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Соответствие требованиям, указанным в п. 2 – 16, подтверждается заявлением участника с учетом требований, предусмотренных частью 4 пункта 3 статьи 16 «О государственных закупках товаров (работ, услуг)».</w:t>
            </w:r>
          </w:p>
          <w:p w14:paraId="6C897F14" w14:textId="77777777" w:rsidR="000E0E81" w:rsidRPr="00906D52" w:rsidRDefault="000E0E81" w:rsidP="000E0E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«О государственных закупках товаров (работ, услуг)».</w:t>
            </w:r>
          </w:p>
          <w:p w14:paraId="5BB8C1C8" w14:textId="71DD19A0" w:rsidR="004C2D93" w:rsidRPr="00906D52" w:rsidRDefault="000E0E81" w:rsidP="000E0E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F36FC5">
              <w:rPr>
                <w:rFonts w:ascii="Times New Roman" w:hAnsi="Times New Roman" w:cs="Times New Roman"/>
                <w:b/>
                <w:szCs w:val="24"/>
              </w:rPr>
              <w:lastRenderedPageBreak/>
              <w:t xml:space="preserve">Соответствие требованиям подтверждается заявлением участника </w:t>
            </w:r>
            <w:r w:rsidRPr="00F36FC5">
              <w:rPr>
                <w:rFonts w:ascii="Times New Roman" w:hAnsi="Times New Roman" w:cs="Times New Roman"/>
                <w:szCs w:val="24"/>
              </w:rPr>
              <w:t>(заполняется по форме, установленной регламентом оператора электронной торговой площадки).</w:t>
            </w:r>
          </w:p>
        </w:tc>
      </w:tr>
      <w:tr w:rsidR="004C2D93" w:rsidRPr="00906D52" w14:paraId="48956ADE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99E7F3" w14:textId="3813D3AA" w:rsidR="004C2D93" w:rsidRPr="00906D52" w:rsidRDefault="004C2D93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lastRenderedPageBreak/>
              <w:t>Требование о предоставлении аукционного обеспечения, размер аукционного обеспечения, срок действия банковской гарантии и (или) обеспечения исполнения обязательств по договору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643D6D" w14:textId="4DF8233D" w:rsidR="004C2D93" w:rsidRPr="00906D52" w:rsidRDefault="004C2D93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Не требуется</w:t>
            </w:r>
          </w:p>
        </w:tc>
      </w:tr>
      <w:tr w:rsidR="004C2D93" w:rsidRPr="00906D52" w14:paraId="389B6DEA" w14:textId="77777777" w:rsidTr="00BF18DC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1B28C" w14:textId="77777777" w:rsidR="004C2D93" w:rsidRPr="00906D52" w:rsidRDefault="004C2D93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Сведения о предмете государственной закупки</w:t>
            </w:r>
          </w:p>
        </w:tc>
      </w:tr>
      <w:tr w:rsidR="00B80ADF" w:rsidRPr="000033A4" w14:paraId="7CF9DA3E" w14:textId="77777777" w:rsidTr="00757864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18BBF02E" w14:textId="77777777" w:rsidR="00B80ADF" w:rsidRPr="000033A4" w:rsidRDefault="00B80ADF" w:rsidP="007578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Лот № 1</w:t>
            </w:r>
          </w:p>
        </w:tc>
      </w:tr>
      <w:tr w:rsidR="00B80ADF" w:rsidRPr="000E0E81" w14:paraId="122BE8E1" w14:textId="77777777" w:rsidTr="00757864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BF070B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Наименование товаров (работ, услуг)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1AF4A3" w14:textId="77777777" w:rsidR="00B80ADF" w:rsidRPr="00B80ADF" w:rsidRDefault="00B80ADF" w:rsidP="00B80A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0ADF">
              <w:rPr>
                <w:rFonts w:ascii="Times New Roman" w:hAnsi="Times New Roman" w:cs="Times New Roman"/>
              </w:rPr>
              <w:t xml:space="preserve">Лента диаграммная для электрокардиографов </w:t>
            </w:r>
          </w:p>
          <w:p w14:paraId="3D30BF69" w14:textId="4927F6AB" w:rsidR="00B80ADF" w:rsidRPr="000E0E81" w:rsidRDefault="00B80ADF" w:rsidP="00B80A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0ADF">
              <w:rPr>
                <w:rFonts w:ascii="Times New Roman" w:hAnsi="Times New Roman" w:cs="Times New Roman"/>
              </w:rPr>
              <w:t>80мм х не менее 30м</w:t>
            </w:r>
          </w:p>
        </w:tc>
      </w:tr>
      <w:tr w:rsidR="00B80ADF" w:rsidRPr="000033A4" w14:paraId="4E2A9CED" w14:textId="77777777" w:rsidTr="00757864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991A906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Код по ОКРБ 007-2012 (подвид)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0E283E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0ADF">
              <w:rPr>
                <w:rFonts w:ascii="Times New Roman" w:hAnsi="Times New Roman" w:cs="Times New Roman"/>
              </w:rPr>
              <w:t xml:space="preserve">17.29.19.550 </w:t>
            </w:r>
          </w:p>
        </w:tc>
      </w:tr>
      <w:tr w:rsidR="00B80ADF" w:rsidRPr="000033A4" w14:paraId="78E9B7A5" w14:textId="77777777" w:rsidTr="00757864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D31819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Наименование в соответствии с ОКРБ 007-2012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50556A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0ADF">
              <w:rPr>
                <w:rFonts w:ascii="Times New Roman" w:hAnsi="Times New Roman" w:cs="Times New Roman"/>
              </w:rPr>
              <w:t xml:space="preserve">Рулоны, листы и диски из бумаги или картона разграфленные для самозаписывающих приборов </w:t>
            </w:r>
          </w:p>
        </w:tc>
      </w:tr>
      <w:tr w:rsidR="00B80ADF" w:rsidRPr="006E79D3" w14:paraId="17AAAD62" w14:textId="77777777" w:rsidTr="00757864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37239C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5DFC74" w14:textId="427E86BD" w:rsidR="00B80ADF" w:rsidRPr="006E79D3" w:rsidRDefault="00F31A56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B80ADF">
              <w:rPr>
                <w:rFonts w:ascii="Times New Roman" w:hAnsi="Times New Roman" w:cs="Times New Roman"/>
              </w:rPr>
              <w:t xml:space="preserve">00 </w:t>
            </w:r>
            <w:r w:rsidR="00EB13B4">
              <w:rPr>
                <w:rFonts w:ascii="Times New Roman" w:hAnsi="Times New Roman" w:cs="Times New Roman"/>
              </w:rPr>
              <w:t>рул</w:t>
            </w:r>
            <w:r w:rsidR="00B80ADF">
              <w:rPr>
                <w:rFonts w:ascii="Times New Roman" w:hAnsi="Times New Roman" w:cs="Times New Roman"/>
              </w:rPr>
              <w:t>.</w:t>
            </w:r>
          </w:p>
        </w:tc>
      </w:tr>
      <w:tr w:rsidR="00B80ADF" w:rsidRPr="000033A4" w14:paraId="3DCD0385" w14:textId="77777777" w:rsidTr="00757864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CA47C5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008C4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20 календарных дней с момента подписания договора</w:t>
            </w:r>
          </w:p>
        </w:tc>
      </w:tr>
      <w:tr w:rsidR="00B80ADF" w:rsidRPr="000033A4" w14:paraId="799D08FF" w14:textId="77777777" w:rsidTr="00757864">
        <w:trPr>
          <w:trHeight w:val="625"/>
        </w:trPr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0CE79E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1EA496" w14:textId="03C1246D" w:rsidR="00B80ADF" w:rsidRPr="000033A4" w:rsidRDefault="00C66AEA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6D52">
              <w:rPr>
                <w:rFonts w:ascii="Times New Roman" w:eastAsia="Calibri" w:hAnsi="Times New Roman" w:cs="Times New Roman"/>
                <w:szCs w:val="24"/>
              </w:rPr>
              <w:t>Минская обл., Минский район, д. Боровляны, ул. Школьная, д. 16</w:t>
            </w:r>
          </w:p>
        </w:tc>
      </w:tr>
      <w:tr w:rsidR="00B80ADF" w:rsidRPr="00B80ADF" w14:paraId="52110F6D" w14:textId="77777777" w:rsidTr="00757864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6F1E3E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Предельная стоимость предмета государственной закупки по части (лоту)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E7F0E2" w14:textId="3857A187" w:rsidR="00B80ADF" w:rsidRPr="00B80ADF" w:rsidRDefault="00F31A56" w:rsidP="007578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4730,00</w:t>
            </w:r>
            <w:r w:rsidR="00B80ADF">
              <w:rPr>
                <w:rFonts w:ascii="Times New Roman" w:eastAsia="Times New Roman" w:hAnsi="Times New Roman" w:cs="Times New Roman"/>
                <w:lang w:eastAsia="ru-RU"/>
              </w:rPr>
              <w:t xml:space="preserve"> бел. руб.</w:t>
            </w:r>
          </w:p>
        </w:tc>
      </w:tr>
      <w:tr w:rsidR="00B80ADF" w:rsidRPr="00906D52" w14:paraId="43FEFA19" w14:textId="77777777" w:rsidTr="00757864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89B637" w14:textId="77777777" w:rsidR="00B80ADF" w:rsidRPr="00906D52" w:rsidRDefault="00B80ADF" w:rsidP="00757864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205239" w14:textId="77777777" w:rsidR="00B80ADF" w:rsidRPr="00906D52" w:rsidRDefault="00B80ADF" w:rsidP="00757864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 Минский областной бюджет</w:t>
            </w:r>
          </w:p>
        </w:tc>
      </w:tr>
      <w:tr w:rsidR="00B80ADF" w:rsidRPr="00906D52" w14:paraId="0C77E956" w14:textId="77777777" w:rsidTr="00757864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CD5D10" w14:textId="77777777" w:rsidR="00B80ADF" w:rsidRPr="00906D52" w:rsidRDefault="00B80ADF" w:rsidP="0075786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II. ОПИСАНИЕ ПРЕДМЕТА ГОСУДАРСТВЕННОЙ ЗАКУПКИ</w:t>
            </w:r>
          </w:p>
        </w:tc>
      </w:tr>
      <w:tr w:rsidR="00B80ADF" w:rsidRPr="00906D52" w14:paraId="5791C7AB" w14:textId="77777777" w:rsidTr="00757864">
        <w:trPr>
          <w:trHeight w:val="2130"/>
        </w:trPr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F3F3665" w14:textId="77777777" w:rsidR="00B80ADF" w:rsidRPr="00906D52" w:rsidRDefault="00B80ADF" w:rsidP="00757864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6716BCB2" w14:textId="77777777" w:rsidR="00B80ADF" w:rsidRPr="003C28C6" w:rsidRDefault="00B80ADF" w:rsidP="007578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28C6">
              <w:rPr>
                <w:rFonts w:ascii="Times New Roman" w:hAnsi="Times New Roman" w:cs="Times New Roman"/>
              </w:rPr>
              <w:t> </w:t>
            </w:r>
            <w:r w:rsidRPr="003C28C6">
              <w:rPr>
                <w:rFonts w:ascii="Times New Roman" w:eastAsia="Times New Roman" w:hAnsi="Times New Roman" w:cs="Times New Roman"/>
                <w:lang w:eastAsia="ru-RU"/>
              </w:rPr>
              <w:t>Согласно приложению 1</w:t>
            </w:r>
          </w:p>
          <w:p w14:paraId="6E51EA2E" w14:textId="77777777" w:rsidR="00B80ADF" w:rsidRPr="00906D52" w:rsidRDefault="00B80ADF" w:rsidP="007578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14:paraId="032A8390" w14:textId="77777777" w:rsidR="009373CC" w:rsidRPr="00906D52" w:rsidRDefault="009373CC" w:rsidP="0035473A">
      <w:pPr>
        <w:pStyle w:val="margt"/>
        <w:spacing w:before="0" w:after="0"/>
        <w:rPr>
          <w:sz w:val="22"/>
        </w:rPr>
      </w:pPr>
    </w:p>
    <w:p w14:paraId="44F7C3DF" w14:textId="31CFF4DB" w:rsidR="00845BDD" w:rsidRDefault="00E22F99" w:rsidP="007B67F6">
      <w:pPr>
        <w:pStyle w:val="margt"/>
        <w:spacing w:before="0" w:after="0"/>
        <w:ind w:firstLine="709"/>
        <w:jc w:val="both"/>
        <w:rPr>
          <w:sz w:val="22"/>
        </w:rPr>
      </w:pPr>
      <w:r w:rsidRPr="00906D52">
        <w:rPr>
          <w:b/>
          <w:bCs/>
          <w:sz w:val="22"/>
        </w:rPr>
        <w:t>III.</w:t>
      </w:r>
      <w:r w:rsidRPr="00906D52">
        <w:rPr>
          <w:sz w:val="22"/>
        </w:rPr>
        <w:t xml:space="preserve"> Условия допуска товаров (услуг) иностранного происхождения и поставщиков, предлагающих такие товары, к </w:t>
      </w:r>
      <w:r w:rsidR="00906D52" w:rsidRPr="00906D52">
        <w:rPr>
          <w:sz w:val="22"/>
        </w:rPr>
        <w:t xml:space="preserve">участию в электронном аукционе </w:t>
      </w:r>
      <w:r w:rsidR="007B67F6">
        <w:rPr>
          <w:sz w:val="22"/>
        </w:rPr>
        <w:t>не установлены.</w:t>
      </w:r>
    </w:p>
    <w:p w14:paraId="727AC005" w14:textId="77777777" w:rsidR="005F6519" w:rsidRPr="00906D52" w:rsidRDefault="00E22F99" w:rsidP="0035473A">
      <w:pPr>
        <w:pStyle w:val="margt"/>
        <w:spacing w:before="0" w:after="0"/>
        <w:ind w:firstLine="709"/>
        <w:jc w:val="both"/>
        <w:rPr>
          <w:sz w:val="22"/>
        </w:rPr>
      </w:pPr>
      <w:r w:rsidRPr="00906D52">
        <w:rPr>
          <w:b/>
          <w:bCs/>
          <w:sz w:val="22"/>
        </w:rPr>
        <w:t>IV.</w:t>
      </w:r>
      <w:r w:rsidRPr="00906D52">
        <w:rPr>
          <w:sz w:val="22"/>
        </w:rPr>
        <w:t xml:space="preserve"> Порядок формирования цены предложения</w:t>
      </w:r>
      <w:r w:rsidRPr="00906D52">
        <w:rPr>
          <w:b/>
          <w:sz w:val="22"/>
        </w:rPr>
        <w:t xml:space="preserve">: </w:t>
      </w:r>
      <w:r w:rsidR="005F6519" w:rsidRPr="00906D52">
        <w:rPr>
          <w:sz w:val="22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 Цена предложения должна оставаться фиксированной в течение всего срока действия предложения, а также в период исполнения договора, кроме случаев, предусмотренных законодательством Республики Беларусь.</w:t>
      </w:r>
    </w:p>
    <w:p w14:paraId="61F869FA" w14:textId="737F3755" w:rsidR="00E22F99" w:rsidRPr="00906D52" w:rsidRDefault="00E22F99" w:rsidP="0035473A">
      <w:pPr>
        <w:pStyle w:val="margt"/>
        <w:spacing w:before="0" w:after="0"/>
        <w:ind w:firstLine="709"/>
        <w:jc w:val="both"/>
        <w:rPr>
          <w:sz w:val="22"/>
        </w:rPr>
      </w:pPr>
      <w:r w:rsidRPr="00906D52">
        <w:rPr>
          <w:b/>
          <w:bCs/>
          <w:sz w:val="22"/>
        </w:rPr>
        <w:t>V.</w:t>
      </w:r>
      <w:r w:rsidRPr="00906D52">
        <w:rPr>
          <w:sz w:val="22"/>
        </w:rPr>
        <w:t xml:space="preserve">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белорусский рубль (</w:t>
      </w:r>
      <w:r w:rsidRPr="00906D52">
        <w:rPr>
          <w:sz w:val="22"/>
          <w:lang w:val="en-US"/>
        </w:rPr>
        <w:t>BYN</w:t>
      </w:r>
      <w:r w:rsidRPr="00906D52">
        <w:rPr>
          <w:sz w:val="22"/>
        </w:rPr>
        <w:t>).</w:t>
      </w:r>
    </w:p>
    <w:p w14:paraId="5D26AAC2" w14:textId="3BB9642D" w:rsidR="00FD7203" w:rsidRPr="00906D52" w:rsidRDefault="007B176E" w:rsidP="00FD72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Cs w:val="24"/>
        </w:rPr>
        <w:t xml:space="preserve"> </w:t>
      </w:r>
      <w:r w:rsidR="00E22F99" w:rsidRPr="00906D52">
        <w:rPr>
          <w:rFonts w:ascii="Times New Roman" w:hAnsi="Times New Roman" w:cs="Times New Roman"/>
          <w:b/>
          <w:bCs/>
          <w:szCs w:val="24"/>
        </w:rPr>
        <w:t>VI.</w:t>
      </w:r>
      <w:r w:rsidR="00E22F99" w:rsidRPr="00906D52">
        <w:rPr>
          <w:rFonts w:ascii="Times New Roman" w:hAnsi="Times New Roman" w:cs="Times New Roman"/>
          <w:szCs w:val="24"/>
        </w:rPr>
        <w:t xml:space="preserve"> </w:t>
      </w:r>
      <w:r w:rsidR="006E79D3" w:rsidRPr="00906D52">
        <w:rPr>
          <w:rFonts w:ascii="Times New Roman" w:hAnsi="Times New Roman" w:cs="Times New Roman"/>
          <w:szCs w:val="24"/>
        </w:rPr>
        <w:t xml:space="preserve">Порядок участия в процедуре государственной закупки субъектов малого и среднего предпринимательства: </w:t>
      </w:r>
      <w:r w:rsidR="00FD7203">
        <w:rPr>
          <w:rFonts w:ascii="Times New Roman" w:eastAsia="Times New Roman" w:hAnsi="Times New Roman" w:cs="Times New Roman"/>
          <w:iCs/>
          <w:szCs w:val="24"/>
          <w:lang w:eastAsia="ru-RU"/>
        </w:rPr>
        <w:t>не устанавливается.</w:t>
      </w:r>
    </w:p>
    <w:p w14:paraId="3F93A584" w14:textId="6AC9DCC0" w:rsidR="00E22F99" w:rsidRPr="00906D52" w:rsidRDefault="00E22F99" w:rsidP="00FD7203">
      <w:pPr>
        <w:spacing w:after="0" w:line="240" w:lineRule="auto"/>
        <w:ind w:firstLine="567"/>
        <w:jc w:val="both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b/>
          <w:bCs/>
          <w:szCs w:val="24"/>
        </w:rPr>
        <w:t>VII.</w:t>
      </w:r>
      <w:r w:rsidRPr="00906D52">
        <w:rPr>
          <w:rFonts w:ascii="Times New Roman" w:hAnsi="Times New Roman" w:cs="Times New Roman"/>
          <w:szCs w:val="24"/>
        </w:rPr>
        <w:t xml:space="preserve"> Акты законодательства о государственных закупках, в соответствии с которыми проводится процедура государственной закупки</w:t>
      </w:r>
    </w:p>
    <w:p w14:paraId="56254363" w14:textId="2AB8D66B" w:rsidR="005F6519" w:rsidRPr="00906D52" w:rsidRDefault="00E22F99" w:rsidP="0035473A">
      <w:pPr>
        <w:pStyle w:val="newncpi"/>
        <w:spacing w:before="0" w:after="0"/>
        <w:rPr>
          <w:sz w:val="22"/>
        </w:rPr>
      </w:pPr>
      <w:r w:rsidRPr="00906D52">
        <w:rPr>
          <w:sz w:val="22"/>
        </w:rPr>
        <w:t xml:space="preserve">Настоящий электронный аукцион проводится в порядке, </w:t>
      </w:r>
      <w:r w:rsidR="005F6519" w:rsidRPr="00906D52">
        <w:rPr>
          <w:sz w:val="22"/>
        </w:rPr>
        <w:t xml:space="preserve">в порядке, установленном Законом Республики Беларусь от 13 июля 2012 г. № 419-З «О государственных закупках товаров (работ, услуг)», постановлением Совета Министров Республики Беларусь от 15.06.2019 N 395 "О </w:t>
      </w:r>
      <w:r w:rsidR="005F6519" w:rsidRPr="00906D52">
        <w:rPr>
          <w:sz w:val="22"/>
        </w:rPr>
        <w:lastRenderedPageBreak/>
        <w:t>реализации Закона Республики Беларусь "О внесении изменений и дополнений в Закон Республики Беларусь "О государственных за</w:t>
      </w:r>
      <w:r w:rsidR="006E79D3">
        <w:rPr>
          <w:sz w:val="22"/>
        </w:rPr>
        <w:t>купках товаров (работ, услуг)".</w:t>
      </w:r>
    </w:p>
    <w:p w14:paraId="55362114" w14:textId="4AB3287E" w:rsidR="00E22F99" w:rsidRPr="00906D52" w:rsidRDefault="00E22F99" w:rsidP="0035473A">
      <w:pPr>
        <w:pStyle w:val="newncpi"/>
        <w:spacing w:before="0" w:after="0"/>
        <w:rPr>
          <w:sz w:val="22"/>
          <w:vertAlign w:val="superscript"/>
        </w:rPr>
      </w:pPr>
      <w:r w:rsidRPr="00906D52">
        <w:rPr>
          <w:b/>
          <w:bCs/>
          <w:sz w:val="22"/>
        </w:rPr>
        <w:t>VIII.</w:t>
      </w:r>
      <w:r w:rsidRPr="00906D52">
        <w:rPr>
          <w:sz w:val="22"/>
        </w:rPr>
        <w:t xml:space="preserve"> Условия применения преференциальной поправки</w:t>
      </w:r>
    </w:p>
    <w:p w14:paraId="484D1B3D" w14:textId="77777777" w:rsidR="00DE5708" w:rsidRPr="00906D52" w:rsidRDefault="00DE5708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>заявление о праве на применение преференциальной поправки по форме, установленной регламентом оператора электронной торговой площадки, и документы, подтверждающие право на применение преференциальной поправки, если участник заявляет о таком праве и ее применение установлено Советом Министров Республики Беларусь (постановление Совета Министров Республики Беларусь от 15 июня 2019 г. № 395);</w:t>
      </w:r>
    </w:p>
    <w:p w14:paraId="511AC85A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b/>
          <w:bCs/>
          <w:iCs/>
          <w:sz w:val="22"/>
        </w:rPr>
        <w:t xml:space="preserve">15 процентов </w:t>
      </w:r>
      <w:r w:rsidRPr="00906D52">
        <w:rPr>
          <w:iCs/>
          <w:sz w:val="22"/>
        </w:rPr>
        <w:t>- в случаях предложения:</w:t>
      </w:r>
    </w:p>
    <w:p w14:paraId="0B8512B2" w14:textId="7BEE0FDA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 xml:space="preserve">- </w:t>
      </w:r>
      <w:r w:rsidR="00845BDD" w:rsidRPr="00845BDD">
        <w:rPr>
          <w:iCs/>
          <w:sz w:val="22"/>
        </w:rPr>
        <w:t>производимых участником товаров, включенных в приложение к постановлению Совета Министров Республики Беларусь от 14 февраля 2022 г. N 80 "О подтверждении производства промышленной продукции на территории Республики Беларусь" и происходящих из Республики Беларусь и (или)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Беларусь;</w:t>
      </w:r>
    </w:p>
    <w:p w14:paraId="0B2ADCA8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14:paraId="065FD008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14:paraId="24BC82D2" w14:textId="2B708D5D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b/>
          <w:bCs/>
          <w:iCs/>
          <w:sz w:val="22"/>
        </w:rPr>
        <w:t>25 процентов</w:t>
      </w:r>
      <w:r w:rsidRPr="00906D52">
        <w:rPr>
          <w:iCs/>
          <w:sz w:val="22"/>
        </w:rPr>
        <w:t xml:space="preserve"> - </w:t>
      </w:r>
      <w:r w:rsidR="0089553A" w:rsidRPr="00906D52">
        <w:rPr>
          <w:iCs/>
          <w:sz w:val="22"/>
        </w:rPr>
        <w:t xml:space="preserve">в случае предложения участником включенных в приложение 1-3 </w:t>
      </w:r>
      <w:r w:rsidR="00DF123C" w:rsidRPr="00906D52">
        <w:rPr>
          <w:iCs/>
          <w:sz w:val="22"/>
        </w:rPr>
        <w:t>п</w:t>
      </w:r>
      <w:r w:rsidR="0089553A" w:rsidRPr="00906D52">
        <w:rPr>
          <w:iCs/>
          <w:sz w:val="22"/>
        </w:rPr>
        <w:t xml:space="preserve">остановления Совета Министров Республики Беларусь от 15 июня 2019 г. № 395 товаров собственного производства </w:t>
      </w:r>
      <w:r w:rsidRPr="00906D52">
        <w:rPr>
          <w:iCs/>
          <w:sz w:val="22"/>
        </w:rPr>
        <w:t>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процентов.</w:t>
      </w:r>
    </w:p>
    <w:p w14:paraId="17EBE76E" w14:textId="77777777" w:rsidR="00DF123C" w:rsidRPr="00906D52" w:rsidRDefault="00DF123C" w:rsidP="0035473A">
      <w:pPr>
        <w:pStyle w:val="justify"/>
        <w:spacing w:after="0"/>
        <w:rPr>
          <w:iCs/>
          <w:sz w:val="22"/>
        </w:rPr>
      </w:pPr>
    </w:p>
    <w:p w14:paraId="0FFA83AC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Подрядчик (исполнитель), к предложению которого применена преференциальная поправка, обязан выполнить предусмотренную в договоре государственной закупки (далее - договор) работу (оказать услугу) лично, если иное не предусмотрено в части третьей настоящего подпункта.</w:t>
      </w:r>
    </w:p>
    <w:p w14:paraId="189A1D40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Подрядчик (исполнитель), к предложению которого применена преференциальная поправка, вправе привлечь к исполнению своих обязательств по договору:</w:t>
      </w:r>
    </w:p>
    <w:p w14:paraId="6B60E9D4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физических лиц в количестве не более 15 процентов от списочной численности юридического лица на дату заключения договора;</w:t>
      </w:r>
    </w:p>
    <w:p w14:paraId="7FF75216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организации Республики Беларусь, в которых численность инвалидов составляет не менее 50 процентов списочной численности работников, учреждения и предприятия уголовно-исполнительной системы, лечебно-трудовые профилактории, лечебно-производственные мастерские.</w:t>
      </w:r>
    </w:p>
    <w:p w14:paraId="1572772B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При проведении электронного аукциона в случае допуска к торгам участников, предлагающих товары (работы, услуги), указанные в части первой настоящего подпункта:</w:t>
      </w:r>
    </w:p>
    <w:p w14:paraId="08E902CA" w14:textId="77777777" w:rsidR="00FA496C" w:rsidRDefault="00FA496C" w:rsidP="0035473A">
      <w:pPr>
        <w:pStyle w:val="justify"/>
        <w:spacing w:after="0"/>
        <w:rPr>
          <w:iCs/>
          <w:sz w:val="22"/>
        </w:rPr>
      </w:pPr>
      <w:r w:rsidRPr="00FA496C">
        <w:rPr>
          <w:iCs/>
          <w:sz w:val="22"/>
        </w:rPr>
        <w:t>начальная цена электронного аукциона устанавливается путем деления предельной стоимости предмета государственной закупки, определенной заказчиком (организатором) в аукционных документах, соответственно на 1,15 или 1,25;</w:t>
      </w:r>
    </w:p>
    <w:p w14:paraId="6AC76A8B" w14:textId="1D3EAFBF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в ходе торгов для участников, предлагающих товары (работы, услуги), указанные в части первой настоящего подпункта, отображаются одновременно текущая ставка и соответствующая ей ставка, увеличенная на 15 или 25 процентов соответственно.</w:t>
      </w:r>
    </w:p>
    <w:p w14:paraId="7F4F5040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В случае проведения электронного аукциона при обеспечении оператором электронной торговой площадки доступа к первым разделам предложений для их рассмотрения заказчиком (организатором) не предоставляются сведения о заявлении участниками права на применение преференциальной поправки. Предоставление указанных сведений в отношении участников, сделавших последнюю и предпоследнюю ставки, осуществляется оператором электронной торговой площадки одновременно с обеспечением доступа ко вторым разделам предложений таких участников.</w:t>
      </w:r>
    </w:p>
    <w:p w14:paraId="20C6ADE6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lastRenderedPageBreak/>
        <w:t>В протоколе открытия, рассмотрения предложений и допуска к торгам не указывается начальная цена электронного аукциона, а также регистрационные номера предложений участников, заявивших о праве на применение преференциальной поправки.</w:t>
      </w:r>
    </w:p>
    <w:p w14:paraId="010A13C5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Начальная цена электронного аукциона определяется оператором электронной торговой площадки и отображается на электронной торговой площадке после размещения на ней заказчиком (организатором) протокола открытия, рассмотрения предложений и допуска к торгам.</w:t>
      </w:r>
    </w:p>
    <w:p w14:paraId="2B667C32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Договор с участником-победителем, к предложению которого применена преференциальная поправка, заключается:</w:t>
      </w:r>
    </w:p>
    <w:p w14:paraId="1C8C8FD2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при проведении электронных аукционов - по цене последней ставки данного участника, в том числе с учетом корректировки в соответствии с частью четвертой пункта 5 статьи 43 Закона Республики Беларусь от 13 июля 2012 г. N 419-З "О государственных закупках товаров (работ, услуг)", увеличенной соответственно на 15 или 25 процентов.</w:t>
      </w:r>
    </w:p>
    <w:p w14:paraId="693F3A1B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Преференциальная поправка не применяется в отношении:</w:t>
      </w:r>
    </w:p>
    <w:p w14:paraId="39A51180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части товаров (работ, услуг), являющихся предметом государственной закупки, в том числе его лотом (частью), указанных в части первой настоящего подпункта;</w:t>
      </w:r>
    </w:p>
    <w:p w14:paraId="0C9D205D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товаров (работ, услуг), являющихся предметом государственной закупки при проведении конкурсов и процедур запроса ценовых предложений, в случае подачи предложений только участниками, заявившими о своем праве на применение преференциальной поправки в одинаковом размере и подтвердившими такое право;</w:t>
      </w:r>
    </w:p>
    <w:p w14:paraId="2F89D7CC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При проведении процедуры государственной закупки документами, подтверждающими право на применение преференциальной поправки, являются:</w:t>
      </w:r>
    </w:p>
    <w:p w14:paraId="56288587" w14:textId="77777777" w:rsidR="00DE5708" w:rsidRPr="00906D52" w:rsidRDefault="00DE5708" w:rsidP="0035473A">
      <w:pPr>
        <w:pStyle w:val="justify"/>
        <w:spacing w:after="0"/>
        <w:rPr>
          <w:b/>
          <w:bCs/>
          <w:iCs/>
          <w:sz w:val="22"/>
        </w:rPr>
      </w:pPr>
      <w:r w:rsidRPr="00906D52">
        <w:rPr>
          <w:b/>
          <w:bCs/>
          <w:iCs/>
          <w:sz w:val="22"/>
        </w:rPr>
        <w:t>в размере 15 процентов:</w:t>
      </w:r>
    </w:p>
    <w:p w14:paraId="4B4CE0C8" w14:textId="77777777" w:rsidR="00845BDD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 xml:space="preserve">- </w:t>
      </w:r>
      <w:r w:rsidR="00845BDD" w:rsidRPr="00845BDD">
        <w:rPr>
          <w:iCs/>
          <w:sz w:val="22"/>
        </w:rPr>
        <w:t>для товаров, происходящих из Республики Беларусь, один из следующих документов:</w:t>
      </w:r>
    </w:p>
    <w:p w14:paraId="29CD850B" w14:textId="68A687F3" w:rsidR="00DE5708" w:rsidRPr="00906D52" w:rsidRDefault="00845BDD" w:rsidP="0035473A">
      <w:pPr>
        <w:pStyle w:val="justify"/>
        <w:spacing w:after="0"/>
        <w:rPr>
          <w:iCs/>
          <w:sz w:val="22"/>
        </w:rPr>
      </w:pPr>
      <w:r w:rsidRPr="00845BDD">
        <w:rPr>
          <w:iCs/>
          <w:sz w:val="22"/>
        </w:rPr>
        <w:t>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копия.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14:paraId="4C75BF00" w14:textId="57BA5615" w:rsidR="00DE5708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сертификат продукции собственного производства, выданный Белорусской торгово-промышленной палатой или ее унитарными предприятиями, или его копия, а также обязательство о соблюдении при исполнении договора условий и критериев отнесения продукции к продукции собственного производства, определенных Положением об отнесении продукции (работ, услуг) к продукции (работам, услугам) собственного производства, утвержденным постановлением Совета Министров Республики Беларусь от 17 декабря 2001 г. N 1817;</w:t>
      </w:r>
    </w:p>
    <w:p w14:paraId="2285578C" w14:textId="3A833AD3" w:rsidR="00845BDD" w:rsidRPr="00906D52" w:rsidRDefault="00845BDD" w:rsidP="0035473A">
      <w:pPr>
        <w:pStyle w:val="justify"/>
        <w:spacing w:after="0"/>
        <w:rPr>
          <w:iCs/>
          <w:sz w:val="22"/>
        </w:rPr>
      </w:pPr>
      <w:r>
        <w:rPr>
          <w:iCs/>
          <w:sz w:val="22"/>
        </w:rPr>
        <w:t xml:space="preserve">- </w:t>
      </w:r>
      <w:r w:rsidRPr="00845BDD">
        <w:rPr>
          <w:iCs/>
          <w:sz w:val="22"/>
        </w:rPr>
        <w:t>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5C2D5231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для имущественных прав на компьютерные программы, происходящие из Республики Беларусь, - свидетельство о регистрации компьютерной программы, выданное государственным учреждением "Национальный центр интеллектуальной собственности", или его копия;</w:t>
      </w:r>
    </w:p>
    <w:p w14:paraId="243A0C63" w14:textId="77777777" w:rsidR="00D60C5E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 xml:space="preserve">- </w:t>
      </w:r>
      <w:r w:rsidR="00D60C5E" w:rsidRPr="00D60C5E">
        <w:rPr>
          <w:iCs/>
          <w:sz w:val="22"/>
        </w:rPr>
        <w:t>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кроме товаров, происходящих из государств - членов Евразийского экономического союза, включенных в приложение 1, - заявление о том, что участник является производителем предлагаемых им товаров, а также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копия;</w:t>
      </w:r>
    </w:p>
    <w:p w14:paraId="7710EF85" w14:textId="63EA8C33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 xml:space="preserve">- </w:t>
      </w:r>
      <w:r w:rsidR="00D60C5E" w:rsidRPr="00D60C5E">
        <w:rPr>
          <w:iCs/>
          <w:sz w:val="22"/>
        </w:rPr>
        <w:t xml:space="preserve">для товаров, происходящих из государств - членов Евразийского экономического союза, за исключением происходящих из Республики Беларусь, - выписка из евразийского реестра </w:t>
      </w:r>
      <w:r w:rsidR="00D60C5E" w:rsidRPr="00D60C5E">
        <w:rPr>
          <w:iCs/>
          <w:sz w:val="22"/>
        </w:rPr>
        <w:lastRenderedPageBreak/>
        <w:t>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или ее копия;</w:t>
      </w:r>
    </w:p>
    <w:p w14:paraId="242D3F77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76E88840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14:paraId="51BFFF27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4DAC5767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67A1FB42" w14:textId="1095D3B9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b/>
          <w:bCs/>
          <w:iCs/>
          <w:sz w:val="22"/>
        </w:rPr>
        <w:t>в размере 25 процентов</w:t>
      </w:r>
      <w:r w:rsidRPr="00906D52">
        <w:rPr>
          <w:iCs/>
          <w:sz w:val="22"/>
        </w:rPr>
        <w:t xml:space="preserve"> -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предложения, а также сертификат продукции собственного производства, выданный Белорусской торгово-промышленной палатой или ее унитарны</w:t>
      </w:r>
      <w:r w:rsidR="00EB6888" w:rsidRPr="00906D52">
        <w:rPr>
          <w:iCs/>
          <w:sz w:val="22"/>
        </w:rPr>
        <w:t>ми предприятиями, или его копия.</w:t>
      </w:r>
    </w:p>
    <w:p w14:paraId="5385BFD0" w14:textId="77777777" w:rsidR="00E22F99" w:rsidRPr="00906D52" w:rsidRDefault="00E22F99" w:rsidP="0035473A">
      <w:pPr>
        <w:pStyle w:val="justify"/>
        <w:spacing w:after="0"/>
        <w:rPr>
          <w:sz w:val="22"/>
        </w:rPr>
      </w:pPr>
      <w:r w:rsidRPr="00906D52">
        <w:rPr>
          <w:b/>
          <w:bCs/>
          <w:sz w:val="22"/>
          <w:lang w:val="en-US"/>
        </w:rPr>
        <w:t>IX</w:t>
      </w:r>
      <w:r w:rsidRPr="00906D52">
        <w:rPr>
          <w:b/>
          <w:bCs/>
          <w:sz w:val="22"/>
        </w:rPr>
        <w:t>.</w:t>
      </w:r>
      <w:r w:rsidRPr="00906D52">
        <w:rPr>
          <w:sz w:val="22"/>
        </w:rPr>
        <w:t xml:space="preserve"> Требования к содержанию и форме предложения с учетом регламента оператора электронной торговой площадки</w:t>
      </w:r>
    </w:p>
    <w:p w14:paraId="788AC65B" w14:textId="3AECD274" w:rsidR="00DF123C" w:rsidRPr="00906D52" w:rsidRDefault="00E22F99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  <w:r w:rsidR="00DF123C" w:rsidRPr="00906D52">
        <w:rPr>
          <w:sz w:val="22"/>
        </w:rPr>
        <w:t xml:space="preserve"> Вся иная документация, связанная с предложениями участников, на иностранных языках должна иметь перевод на русский и (или) белорусский языки.</w:t>
      </w:r>
    </w:p>
    <w:p w14:paraId="4D1C7B82" w14:textId="7D266456" w:rsidR="00E22F99" w:rsidRPr="00906D52" w:rsidRDefault="00DF123C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>В случае непредставления перевода документов на иностранных языках, содержащихся в предложении, такие документы рассматриваться не будут.</w:t>
      </w:r>
    </w:p>
    <w:p w14:paraId="44E42191" w14:textId="652852C7" w:rsidR="00865AE0" w:rsidRPr="00906D52" w:rsidRDefault="00865AE0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>Цена предложения участника должна быть сформирована с учетом требований законодательства о ценообразовании.</w:t>
      </w:r>
    </w:p>
    <w:p w14:paraId="58BB081C" w14:textId="77777777" w:rsidR="00E22F99" w:rsidRPr="00906D52" w:rsidRDefault="00E22F99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 xml:space="preserve">В случае если предметом государственной закупки являются товары, первый раздел предложения должен содержать конкретные показатели (характеристики), соответствующие требованиям аукционных документов,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 Данное требование не распространяется на участников, принимающих участие в процедуре государственной закупки по части (лоту), сформированной в соответствии со статьей 29 Закона Республики Беларусь от 13 июля 2012 года </w:t>
      </w:r>
      <w:r w:rsidRPr="00906D52">
        <w:rPr>
          <w:iCs/>
          <w:sz w:val="22"/>
        </w:rPr>
        <w:t>№ 419-З</w:t>
      </w:r>
      <w:r w:rsidRPr="00906D52">
        <w:rPr>
          <w:sz w:val="22"/>
        </w:rPr>
        <w:t xml:space="preserve"> «О государственных закупках товаров (работ, услуг)».</w:t>
      </w:r>
    </w:p>
    <w:p w14:paraId="1A330ADE" w14:textId="77777777" w:rsidR="00E22F99" w:rsidRPr="00906D52" w:rsidRDefault="00E22F99" w:rsidP="0035473A">
      <w:pPr>
        <w:pStyle w:val="justifynomarg"/>
        <w:spacing w:after="160"/>
        <w:rPr>
          <w:sz w:val="22"/>
        </w:rPr>
      </w:pPr>
      <w:r w:rsidRPr="00906D52">
        <w:rPr>
          <w:sz w:val="22"/>
        </w:rPr>
        <w:t>Предложение должно состоять из двух разделов и содержать следующие сведения:</w:t>
      </w:r>
    </w:p>
    <w:p w14:paraId="3334A152" w14:textId="77777777" w:rsidR="00E22F99" w:rsidRPr="00906D52" w:rsidRDefault="00E22F99" w:rsidP="0035473A">
      <w:pPr>
        <w:pStyle w:val="y3"/>
        <w:spacing w:before="0" w:after="0"/>
        <w:rPr>
          <w:sz w:val="22"/>
        </w:rPr>
      </w:pPr>
      <w:r w:rsidRPr="00906D52">
        <w:rPr>
          <w:sz w:val="22"/>
        </w:rPr>
        <w:t>РАЗДЕЛ I</w:t>
      </w:r>
    </w:p>
    <w:tbl>
      <w:tblPr>
        <w:tblW w:w="5210" w:type="pct"/>
        <w:tblInd w:w="-39" w:type="dxa"/>
        <w:tblLook w:val="04A0" w:firstRow="1" w:lastRow="0" w:firstColumn="1" w:lastColumn="0" w:noHBand="0" w:noVBand="1"/>
      </w:tblPr>
      <w:tblGrid>
        <w:gridCol w:w="6723"/>
        <w:gridCol w:w="3004"/>
      </w:tblGrid>
      <w:tr w:rsidR="00E22F99" w:rsidRPr="00906D52" w14:paraId="5832E580" w14:textId="77777777" w:rsidTr="0052557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1D82E3" w14:textId="77777777" w:rsidR="00E22F99" w:rsidRPr="00906D52" w:rsidRDefault="00E22F99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Сведения о предложении (частях (лотах) предложения)</w:t>
            </w:r>
          </w:p>
        </w:tc>
      </w:tr>
      <w:tr w:rsidR="00E22F99" w:rsidRPr="00906D52" w14:paraId="6899C63F" w14:textId="77777777" w:rsidTr="0052557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39B51B1" w14:textId="77777777" w:rsidR="00E22F99" w:rsidRPr="00906D52" w:rsidRDefault="00E22F99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Лот № ______</w:t>
            </w:r>
          </w:p>
        </w:tc>
      </w:tr>
      <w:tr w:rsidR="00E22F99" w:rsidRPr="00906D52" w14:paraId="1EB18ABA" w14:textId="77777777" w:rsidTr="00525571">
        <w:tc>
          <w:tcPr>
            <w:tcW w:w="34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573BA5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Наименование предлагаемых товаров (услуг)</w:t>
            </w:r>
          </w:p>
        </w:tc>
        <w:tc>
          <w:tcPr>
            <w:tcW w:w="15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982433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E22F99" w:rsidRPr="00906D52" w14:paraId="651092C1" w14:textId="77777777" w:rsidTr="00525571">
        <w:tc>
          <w:tcPr>
            <w:tcW w:w="34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23BF04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Описание предлагаемых товаров (услуг)</w:t>
            </w:r>
          </w:p>
        </w:tc>
        <w:tc>
          <w:tcPr>
            <w:tcW w:w="15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63ADD5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E22F99" w:rsidRPr="00906D52" w14:paraId="5AA823AB" w14:textId="77777777" w:rsidTr="00525571">
        <w:tc>
          <w:tcPr>
            <w:tcW w:w="34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DACFCD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Страна происхождения товаров (услуг)</w:t>
            </w:r>
          </w:p>
        </w:tc>
        <w:tc>
          <w:tcPr>
            <w:tcW w:w="15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62D593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E22F99" w:rsidRPr="00906D52" w14:paraId="4EB12428" w14:textId="77777777" w:rsidTr="00525571">
        <w:tc>
          <w:tcPr>
            <w:tcW w:w="34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6D4AF5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Объем (кол-во), ед. изм.</w:t>
            </w:r>
          </w:p>
        </w:tc>
        <w:tc>
          <w:tcPr>
            <w:tcW w:w="15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E1922A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E22F99" w:rsidRPr="00906D52" w14:paraId="2B369878" w14:textId="77777777" w:rsidTr="0052557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C4F6A2" w14:textId="77777777" w:rsidR="00E22F99" w:rsidRPr="00906D52" w:rsidRDefault="00E22F99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Документы первого раздела предложения</w:t>
            </w:r>
          </w:p>
        </w:tc>
      </w:tr>
      <w:tr w:rsidR="00E22F99" w:rsidRPr="00906D52" w14:paraId="74E1B0EB" w14:textId="77777777" w:rsidTr="00525571">
        <w:trPr>
          <w:trHeight w:val="405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83F18F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lastRenderedPageBreak/>
              <w:t>1. Документы и (или) сведения, подтверждающие соответствие предмету государственной закупки и требованиям к предмету государственной закупки, установленным аукционными документами.</w:t>
            </w:r>
            <w:r w:rsidRPr="00906D52">
              <w:rPr>
                <w:rFonts w:ascii="Times New Roman" w:hAnsi="Times New Roman" w:cs="Times New Roman"/>
                <w:szCs w:val="24"/>
              </w:rPr>
              <w:br/>
              <w:t xml:space="preserve">2. Заявление о праве на применение преференциальной поправки, если участник заявляет о таком праве и ее применение установлено Советом Министров Республики Беларусь </w:t>
            </w:r>
            <w:r w:rsidRPr="00906D52">
              <w:rPr>
                <w:rFonts w:ascii="Times New Roman" w:hAnsi="Times New Roman" w:cs="Times New Roman"/>
                <w:i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  <w:r w:rsidRPr="00906D52">
              <w:rPr>
                <w:rFonts w:ascii="Times New Roman" w:hAnsi="Times New Roman" w:cs="Times New Roman"/>
                <w:szCs w:val="24"/>
              </w:rPr>
              <w:t>.</w:t>
            </w:r>
            <w:r w:rsidRPr="00906D52">
              <w:rPr>
                <w:rFonts w:ascii="Times New Roman" w:hAnsi="Times New Roman" w:cs="Times New Roman"/>
                <w:szCs w:val="24"/>
              </w:rPr>
              <w:br/>
              <w:t xml:space="preserve">3. Заявление о согласии участника в случае признания его участником-победителем заключить договор на условиях, указанных в аукционных документах, его предложении и протоколе выбора участника-победителя </w:t>
            </w:r>
            <w:r w:rsidRPr="00906D52">
              <w:rPr>
                <w:rFonts w:ascii="Times New Roman" w:hAnsi="Times New Roman" w:cs="Times New Roman"/>
                <w:i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  <w:r w:rsidRPr="00906D52">
              <w:rPr>
                <w:rFonts w:ascii="Times New Roman" w:hAnsi="Times New Roman" w:cs="Times New Roman"/>
                <w:szCs w:val="24"/>
              </w:rPr>
              <w:t>.</w:t>
            </w:r>
            <w:r w:rsidRPr="00906D52">
              <w:rPr>
                <w:rFonts w:ascii="Times New Roman" w:hAnsi="Times New Roman" w:cs="Times New Roman"/>
                <w:szCs w:val="24"/>
              </w:rPr>
              <w:br/>
              <w:t xml:space="preserve">4. Заявление о согласии участника на размещение в открытом доступе предложения </w:t>
            </w:r>
            <w:r w:rsidRPr="00906D52">
              <w:rPr>
                <w:rFonts w:ascii="Times New Roman" w:hAnsi="Times New Roman" w:cs="Times New Roman"/>
                <w:i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  <w:r w:rsidRPr="00906D52">
              <w:rPr>
                <w:rFonts w:ascii="Times New Roman" w:hAnsi="Times New Roman" w:cs="Times New Roman"/>
                <w:szCs w:val="24"/>
              </w:rPr>
              <w:t>.</w:t>
            </w:r>
          </w:p>
          <w:p w14:paraId="28D6DD1B" w14:textId="77777777" w:rsidR="00E22F99" w:rsidRPr="00906D52" w:rsidRDefault="00E22F99" w:rsidP="0035473A">
            <w:pPr>
              <w:pStyle w:val="ConsPlusNormal"/>
              <w:spacing w:after="160"/>
              <w:ind w:firstLine="540"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06D52">
              <w:rPr>
                <w:rFonts w:ascii="Times New Roman" w:hAnsi="Times New Roman" w:cs="Times New Roman"/>
                <w:b/>
                <w:sz w:val="22"/>
                <w:szCs w:val="24"/>
              </w:rPr>
              <w:t>СПЕЦИФИКАЦИЯ</w:t>
            </w:r>
          </w:p>
          <w:tbl>
            <w:tblPr>
              <w:tblW w:w="949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59"/>
              <w:gridCol w:w="724"/>
              <w:gridCol w:w="1482"/>
              <w:gridCol w:w="1459"/>
              <w:gridCol w:w="1398"/>
              <w:gridCol w:w="976"/>
              <w:gridCol w:w="1545"/>
              <w:gridCol w:w="1355"/>
            </w:tblGrid>
            <w:tr w:rsidR="00E22F99" w:rsidRPr="00906D52" w14:paraId="1F8BF4C4" w14:textId="77777777" w:rsidTr="00525571">
              <w:trPr>
                <w:trHeight w:val="2190"/>
              </w:trPr>
              <w:tc>
                <w:tcPr>
                  <w:tcW w:w="568" w:type="dxa"/>
                  <w:tcBorders>
                    <w:bottom w:val="single" w:sz="4" w:space="0" w:color="auto"/>
                  </w:tcBorders>
                  <w:shd w:val="clear" w:color="auto" w:fill="auto"/>
                  <w:hideMark/>
                </w:tcPr>
                <w:p w14:paraId="55ED2CB3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№</w:t>
                  </w:r>
                </w:p>
                <w:p w14:paraId="06D8AB58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п/п</w:t>
                  </w:r>
                </w:p>
              </w:tc>
              <w:tc>
                <w:tcPr>
                  <w:tcW w:w="70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131FA0E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Номер</w:t>
                  </w: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br/>
                    <w:t>лота</w:t>
                  </w:r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  <w:shd w:val="clear" w:color="auto" w:fill="auto"/>
                  <w:hideMark/>
                </w:tcPr>
                <w:p w14:paraId="3552AF92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Наименование предлагаемых товаров (работ, услуг)</w:t>
                  </w:r>
                </w:p>
                <w:p w14:paraId="40264EA1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1461" w:type="dxa"/>
                  <w:tcBorders>
                    <w:bottom w:val="single" w:sz="4" w:space="0" w:color="auto"/>
                  </w:tcBorders>
                  <w:shd w:val="clear" w:color="auto" w:fill="auto"/>
                  <w:hideMark/>
                </w:tcPr>
                <w:p w14:paraId="18A3411F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Описание предлагаемых товаров (работ, услуг)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auto"/>
                  <w:hideMark/>
                </w:tcPr>
                <w:p w14:paraId="4A05F271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Страна происхож-дения товаров (работ, услуг)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shd w:val="clear" w:color="auto" w:fill="auto"/>
                  <w:hideMark/>
                </w:tcPr>
                <w:p w14:paraId="6132AB05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Объем (кол-во), ед. изм.</w:t>
                  </w:r>
                </w:p>
              </w:tc>
              <w:tc>
                <w:tcPr>
                  <w:tcW w:w="156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FD7D414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Цена единицы, условия поставки товаров (выполнения работ, оказания услуг), валюта платежа</w:t>
                  </w:r>
                </w:p>
              </w:tc>
              <w:tc>
                <w:tcPr>
                  <w:tcW w:w="137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5EFE75F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Общая стоимость товаров (работ, услуг)</w:t>
                  </w:r>
                </w:p>
              </w:tc>
            </w:tr>
            <w:tr w:rsidR="00E22F99" w:rsidRPr="00906D52" w14:paraId="22A942BC" w14:textId="77777777" w:rsidTr="00525571">
              <w:trPr>
                <w:trHeight w:val="150"/>
              </w:trPr>
              <w:tc>
                <w:tcPr>
                  <w:tcW w:w="56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5739C118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5DB190E8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0010F04C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1461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24DF492F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2507650C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27BC3DB9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7B98BD2B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1374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2D9E0818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</w:tr>
          </w:tbl>
          <w:p w14:paraId="5271DABF" w14:textId="6CF36790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56165FBB" w14:textId="14C11F57" w:rsidR="002C5BD5" w:rsidRPr="00906D52" w:rsidRDefault="002C5BD5" w:rsidP="0035473A">
      <w:pPr>
        <w:pStyle w:val="y3"/>
        <w:spacing w:before="0" w:after="0"/>
        <w:rPr>
          <w:sz w:val="22"/>
        </w:rPr>
      </w:pPr>
      <w:r w:rsidRPr="00906D52">
        <w:rPr>
          <w:sz w:val="22"/>
        </w:rPr>
        <w:t>РАЗДЕЛ II</w:t>
      </w:r>
    </w:p>
    <w:tbl>
      <w:tblPr>
        <w:tblW w:w="5157" w:type="pct"/>
        <w:tblLook w:val="04A0" w:firstRow="1" w:lastRow="0" w:firstColumn="1" w:lastColumn="0" w:noHBand="0" w:noVBand="1"/>
      </w:tblPr>
      <w:tblGrid>
        <w:gridCol w:w="6534"/>
        <w:gridCol w:w="3094"/>
      </w:tblGrid>
      <w:tr w:rsidR="002C5BD5" w:rsidRPr="00906D52" w14:paraId="0580C6BD" w14:textId="77777777" w:rsidTr="002601C3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635A02" w14:textId="77777777" w:rsidR="002C5BD5" w:rsidRPr="00906D52" w:rsidRDefault="002C5BD5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Сведения об участнике</w:t>
            </w:r>
          </w:p>
        </w:tc>
      </w:tr>
      <w:tr w:rsidR="002C5BD5" w:rsidRPr="00906D52" w14:paraId="55732E2C" w14:textId="77777777" w:rsidTr="002601C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54E321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Наименование (для юридического лица) либо фамилия, собственное имя, отчество (при наличии) (для физического лица, в том числе индивидуального предпринимателя)</w:t>
            </w:r>
          </w:p>
        </w:tc>
        <w:tc>
          <w:tcPr>
            <w:tcW w:w="1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9A31BF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2C5BD5" w:rsidRPr="00906D52" w14:paraId="076859A6" w14:textId="77777777" w:rsidTr="002601C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BF3A42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Место нахождения (для юридического лица) либо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1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2ABB83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2C5BD5" w:rsidRPr="00906D52" w14:paraId="0C411255" w14:textId="77777777" w:rsidTr="002601C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43EC9A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Учетный номер плательщика (для юридического лица, индивидуального предпринимателя)</w:t>
            </w:r>
          </w:p>
        </w:tc>
        <w:tc>
          <w:tcPr>
            <w:tcW w:w="1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D8ABBB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2C5BD5" w:rsidRPr="00906D52" w14:paraId="7C7CAA63" w14:textId="77777777" w:rsidTr="002601C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6901D9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Данные документа, удостоверяющего личность (номер, дата выдачи, орган, выдавший документ), - для физического лица, в том числе индивидуального предпринимателя</w:t>
            </w:r>
          </w:p>
        </w:tc>
        <w:tc>
          <w:tcPr>
            <w:tcW w:w="1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78B9CC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2C5BD5" w:rsidRPr="00906D52" w14:paraId="317770E4" w14:textId="77777777" w:rsidTr="002601C3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A18BA7" w14:textId="77777777" w:rsidR="002C5BD5" w:rsidRPr="00906D52" w:rsidRDefault="002C5BD5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Документы второго раздела предложения</w:t>
            </w:r>
          </w:p>
        </w:tc>
      </w:tr>
      <w:tr w:rsidR="002C5BD5" w:rsidRPr="00906D52" w14:paraId="5D6E582E" w14:textId="77777777" w:rsidTr="002601C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217FB1" w14:textId="21943540" w:rsidR="00192C76" w:rsidRPr="00906D52" w:rsidRDefault="00192C76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Наименование документов:</w:t>
            </w:r>
          </w:p>
          <w:p w14:paraId="15182C1B" w14:textId="2114235C" w:rsidR="00192C76" w:rsidRPr="00906D52" w:rsidRDefault="00192C76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подтверждающих</w:t>
            </w:r>
            <w:r w:rsidR="002C5BD5" w:rsidRPr="00906D52">
              <w:rPr>
                <w:rFonts w:ascii="Times New Roman" w:hAnsi="Times New Roman" w:cs="Times New Roman"/>
                <w:szCs w:val="24"/>
              </w:rPr>
              <w:t xml:space="preserve"> соответствие требованиям к участникам, установленным согласно пункту 2 статьи 16 Закона Республики Беларусь от 13 июля 2012 года «О государственных закупках товаров (работ, услуг)»;</w:t>
            </w:r>
          </w:p>
          <w:p w14:paraId="5874D25A" w14:textId="77777777" w:rsidR="00192C76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подтверждающих право на применение преференциальной поправки;</w:t>
            </w:r>
          </w:p>
          <w:p w14:paraId="4E32B1E5" w14:textId="75212EAB" w:rsidR="008C3024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представление которых установлено аукционными документами</w:t>
            </w:r>
            <w:r w:rsidR="00192C76" w:rsidRPr="00906D52">
              <w:rPr>
                <w:rFonts w:ascii="Times New Roman" w:hAnsi="Times New Roman" w:cs="Times New Roman"/>
                <w:szCs w:val="24"/>
              </w:rPr>
              <w:t>;</w:t>
            </w:r>
          </w:p>
        </w:tc>
        <w:tc>
          <w:tcPr>
            <w:tcW w:w="1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DF7A95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</w:tbl>
    <w:p w14:paraId="5C0B7AA6" w14:textId="358B4F1D" w:rsidR="002C5BD5" w:rsidRPr="00906D52" w:rsidRDefault="002C5BD5" w:rsidP="0035473A">
      <w:pPr>
        <w:pStyle w:val="margt"/>
        <w:spacing w:before="0" w:after="0"/>
        <w:rPr>
          <w:sz w:val="22"/>
        </w:rPr>
      </w:pPr>
      <w:r w:rsidRPr="00906D52">
        <w:rPr>
          <w:b/>
          <w:bCs/>
          <w:sz w:val="22"/>
        </w:rPr>
        <w:t> XI.</w:t>
      </w:r>
      <w:r w:rsidRPr="00906D52">
        <w:rPr>
          <w:sz w:val="22"/>
        </w:rPr>
        <w:t xml:space="preserve"> Договор</w:t>
      </w:r>
    </w:p>
    <w:p w14:paraId="3F6D1FED" w14:textId="77777777" w:rsidR="002C5BD5" w:rsidRPr="00906D52" w:rsidRDefault="002C5BD5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586E96F8" w14:textId="77777777" w:rsidR="002C5BD5" w:rsidRPr="00906D52" w:rsidRDefault="002C5BD5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>В случае если предметом государственной закупки являются товары, договор между заказчиком и участником-победителем, не являющимся резидентом, заключается на условиях, указанных в аукционных документах,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Республики Беларусь, расходов на доставку товаров до пункта таможенного оформления, если они оплачиваются заказчиком.</w:t>
      </w:r>
    </w:p>
    <w:p w14:paraId="7C8F2314" w14:textId="17A7232C" w:rsidR="00DF123C" w:rsidRPr="00906D52" w:rsidRDefault="002C5BD5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lastRenderedPageBreak/>
        <w:t> </w:t>
      </w:r>
      <w:r w:rsidR="00D476F8" w:rsidRPr="00906D52">
        <w:rPr>
          <w:sz w:val="22"/>
        </w:rPr>
        <w:t xml:space="preserve">  </w:t>
      </w:r>
      <w:r w:rsidR="00DF123C" w:rsidRPr="00906D52">
        <w:rPr>
          <w:sz w:val="22"/>
        </w:rPr>
        <w:t>Договор заключается согласно требованиям настоящих аукционных документов и условиям прилагаемого проекта договора. Договор между ГУЗ «Минский областной центр скорой медицинской помощи» и участником-победителем подлежит заключению по истечении срока для обжалования, установленного абзацем третьим пункта 2 статьи 52 Закона от 13 июля 2012г. №419-З «О государственных закупках товаров (работ, услуг)», но не позднее 30 календарных дней со дня принятия решения о выборе участника-победителя.</w:t>
      </w:r>
    </w:p>
    <w:p w14:paraId="23B42E24" w14:textId="7FBFC4F8" w:rsidR="009373CC" w:rsidRPr="00906D52" w:rsidRDefault="00DF123C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 xml:space="preserve">В период обжалования участник-победитель заполняет проект договора и направляет его заказчику на почту </w:t>
      </w:r>
      <w:r w:rsidR="006E79D3">
        <w:rPr>
          <w:sz w:val="22"/>
          <w:lang w:val="en-US"/>
        </w:rPr>
        <w:t>zakup</w:t>
      </w:r>
      <w:r w:rsidR="006E79D3">
        <w:rPr>
          <w:sz w:val="22"/>
        </w:rPr>
        <w:t>@</w:t>
      </w:r>
      <w:r w:rsidRPr="00906D52">
        <w:rPr>
          <w:sz w:val="22"/>
        </w:rPr>
        <w:t>csmp.by в формате WORD.</w:t>
      </w:r>
    </w:p>
    <w:p w14:paraId="4B6D549E" w14:textId="3C5407A4" w:rsidR="00DF123C" w:rsidRPr="00906D52" w:rsidRDefault="00DF123C" w:rsidP="0035473A">
      <w:pPr>
        <w:pStyle w:val="justify"/>
        <w:spacing w:after="0"/>
        <w:rPr>
          <w:sz w:val="22"/>
        </w:rPr>
      </w:pPr>
    </w:p>
    <w:p w14:paraId="7EB5FB09" w14:textId="77777777" w:rsidR="00DF123C" w:rsidRPr="00906D52" w:rsidRDefault="00DF123C" w:rsidP="0035473A">
      <w:pPr>
        <w:pStyle w:val="justify"/>
        <w:spacing w:after="0"/>
        <w:rPr>
          <w:sz w:val="22"/>
        </w:rPr>
      </w:pPr>
    </w:p>
    <w:p w14:paraId="4AE58D48" w14:textId="45699EA4" w:rsidR="009373CC" w:rsidRPr="00906D52" w:rsidRDefault="00D60C5E" w:rsidP="0035473A">
      <w:pPr>
        <w:pStyle w:val="justify"/>
        <w:spacing w:after="0"/>
        <w:rPr>
          <w:sz w:val="22"/>
        </w:rPr>
      </w:pPr>
      <w:r>
        <w:rPr>
          <w:sz w:val="22"/>
        </w:rPr>
        <w:t>Ведущий с</w:t>
      </w:r>
      <w:r w:rsidR="009373CC" w:rsidRPr="00906D52">
        <w:rPr>
          <w:sz w:val="22"/>
        </w:rPr>
        <w:t xml:space="preserve">пециалист по организации </w:t>
      </w:r>
    </w:p>
    <w:p w14:paraId="6369D820" w14:textId="2C521F71" w:rsidR="009373CC" w:rsidRPr="00906D52" w:rsidRDefault="009373CC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 xml:space="preserve">закупок </w:t>
      </w:r>
      <w:r w:rsidRPr="00906D52">
        <w:rPr>
          <w:sz w:val="22"/>
        </w:rPr>
        <w:tab/>
      </w:r>
      <w:r w:rsidRPr="00906D52">
        <w:rPr>
          <w:sz w:val="22"/>
        </w:rPr>
        <w:tab/>
      </w:r>
      <w:r w:rsidRPr="00906D52">
        <w:rPr>
          <w:sz w:val="22"/>
        </w:rPr>
        <w:tab/>
      </w:r>
      <w:r w:rsidRPr="00906D52">
        <w:rPr>
          <w:sz w:val="22"/>
        </w:rPr>
        <w:tab/>
      </w:r>
      <w:r w:rsidRPr="00906D52">
        <w:rPr>
          <w:sz w:val="22"/>
        </w:rPr>
        <w:tab/>
      </w:r>
      <w:r w:rsidRPr="00906D52">
        <w:rPr>
          <w:sz w:val="22"/>
        </w:rPr>
        <w:tab/>
      </w:r>
      <w:r w:rsidRPr="00906D52">
        <w:rPr>
          <w:sz w:val="22"/>
        </w:rPr>
        <w:tab/>
      </w:r>
      <w:r w:rsidRPr="00906D52">
        <w:rPr>
          <w:sz w:val="22"/>
        </w:rPr>
        <w:tab/>
      </w:r>
      <w:r w:rsidR="003C28C6" w:rsidRPr="00906D52">
        <w:rPr>
          <w:sz w:val="22"/>
        </w:rPr>
        <w:tab/>
      </w:r>
      <w:r w:rsidRPr="00906D52">
        <w:rPr>
          <w:sz w:val="22"/>
        </w:rPr>
        <w:tab/>
        <w:t>В.С.</w:t>
      </w:r>
      <w:r w:rsidR="008263F2" w:rsidRPr="00906D52">
        <w:rPr>
          <w:sz w:val="22"/>
        </w:rPr>
        <w:t xml:space="preserve"> Атапович</w:t>
      </w:r>
    </w:p>
    <w:p w14:paraId="28CEF4D5" w14:textId="4DB98668" w:rsidR="00D60C5E" w:rsidRDefault="002211A3" w:rsidP="000033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Cs w:val="24"/>
          <w:lang w:eastAsia="ru-RU" w:bidi="ru-RU"/>
        </w:rPr>
      </w:pPr>
      <w:r w:rsidRPr="00906D52">
        <w:rPr>
          <w:rFonts w:ascii="Times New Roman" w:hAnsi="Times New Roman" w:cs="Times New Roman"/>
          <w:color w:val="000000"/>
          <w:szCs w:val="24"/>
          <w:lang w:eastAsia="ru-RU" w:bidi="ru-RU"/>
        </w:rPr>
        <w:t xml:space="preserve"> </w:t>
      </w:r>
    </w:p>
    <w:p w14:paraId="3859C362" w14:textId="77777777" w:rsidR="002601C3" w:rsidRPr="00B80ADF" w:rsidRDefault="00D60C5E" w:rsidP="002601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B64F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br w:type="column"/>
      </w:r>
      <w:r w:rsidR="002601C3" w:rsidRPr="00B80ADF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14:paraId="66A96310" w14:textId="77777777" w:rsidR="002601C3" w:rsidRPr="00B80ADF" w:rsidRDefault="002601C3" w:rsidP="002601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984"/>
        <w:gridCol w:w="1843"/>
        <w:gridCol w:w="4253"/>
        <w:gridCol w:w="708"/>
      </w:tblGrid>
      <w:tr w:rsidR="00B80ADF" w:rsidRPr="00B80ADF" w14:paraId="3A175930" w14:textId="77777777" w:rsidTr="00757864">
        <w:tc>
          <w:tcPr>
            <w:tcW w:w="851" w:type="dxa"/>
          </w:tcPr>
          <w:p w14:paraId="7EA649EF" w14:textId="77777777" w:rsidR="00B80ADF" w:rsidRPr="00B80ADF" w:rsidRDefault="00B80ADF" w:rsidP="0075786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0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4C6F51D5" w14:textId="77777777" w:rsidR="00B80ADF" w:rsidRPr="00B80ADF" w:rsidRDefault="00B80ADF" w:rsidP="0075786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0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лота</w:t>
            </w:r>
          </w:p>
        </w:tc>
        <w:tc>
          <w:tcPr>
            <w:tcW w:w="1984" w:type="dxa"/>
          </w:tcPr>
          <w:p w14:paraId="65A32388" w14:textId="77777777" w:rsidR="00B80ADF" w:rsidRPr="00B80ADF" w:rsidRDefault="00B80ADF" w:rsidP="0075786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0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14:paraId="3E96F95D" w14:textId="77777777" w:rsidR="00B80ADF" w:rsidRPr="00B80ADF" w:rsidRDefault="00B80ADF" w:rsidP="0075786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0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Товара (работы, услуги)</w:t>
            </w:r>
          </w:p>
        </w:tc>
        <w:tc>
          <w:tcPr>
            <w:tcW w:w="1843" w:type="dxa"/>
          </w:tcPr>
          <w:p w14:paraId="40E94046" w14:textId="77777777" w:rsidR="00B80ADF" w:rsidRPr="00B80ADF" w:rsidRDefault="00B80ADF" w:rsidP="0075786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0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по ОКРБ 007-2012 (подвид)</w:t>
            </w:r>
          </w:p>
        </w:tc>
        <w:tc>
          <w:tcPr>
            <w:tcW w:w="4253" w:type="dxa"/>
          </w:tcPr>
          <w:p w14:paraId="4F538EF3" w14:textId="77777777" w:rsidR="00B80ADF" w:rsidRPr="00B80ADF" w:rsidRDefault="00B80ADF" w:rsidP="0075786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0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Характеристики товара (работы, услуги)</w:t>
            </w:r>
          </w:p>
        </w:tc>
        <w:tc>
          <w:tcPr>
            <w:tcW w:w="708" w:type="dxa"/>
          </w:tcPr>
          <w:p w14:paraId="539FF218" w14:textId="77777777" w:rsidR="00B80ADF" w:rsidRPr="00B80ADF" w:rsidRDefault="00B80ADF" w:rsidP="0075786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0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</w:tr>
      <w:tr w:rsidR="00B80ADF" w:rsidRPr="00B80ADF" w14:paraId="09EFACFA" w14:textId="77777777" w:rsidTr="00757864">
        <w:trPr>
          <w:trHeight w:val="3817"/>
        </w:trPr>
        <w:tc>
          <w:tcPr>
            <w:tcW w:w="851" w:type="dxa"/>
          </w:tcPr>
          <w:p w14:paraId="6F3F3E57" w14:textId="6BC728ED" w:rsidR="00B80ADF" w:rsidRPr="00B80ADF" w:rsidRDefault="00F31A56" w:rsidP="00757864">
            <w:pPr>
              <w:tabs>
                <w:tab w:val="left" w:pos="24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14:paraId="684772E2" w14:textId="77777777" w:rsidR="00B80ADF" w:rsidRPr="00B80ADF" w:rsidRDefault="00B80ADF" w:rsidP="00757864">
            <w:pPr>
              <w:tabs>
                <w:tab w:val="left" w:pos="24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A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Лента диаграммная для электрокардиографов </w:t>
            </w:r>
            <w:r w:rsidRPr="00B80AD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80мм х не менее 30м</w:t>
            </w:r>
          </w:p>
        </w:tc>
        <w:tc>
          <w:tcPr>
            <w:tcW w:w="1843" w:type="dxa"/>
          </w:tcPr>
          <w:p w14:paraId="180F3BDE" w14:textId="77777777" w:rsidR="00B80ADF" w:rsidRPr="00B80ADF" w:rsidRDefault="00B80ADF" w:rsidP="00757864">
            <w:pPr>
              <w:tabs>
                <w:tab w:val="left" w:pos="3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0A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17.29.19.550 Рулоны, листы и диски из бумаги или картона разграфленные для самозаписывающих приборов</w:t>
            </w:r>
          </w:p>
        </w:tc>
        <w:tc>
          <w:tcPr>
            <w:tcW w:w="4253" w:type="dxa"/>
            <w:shd w:val="clear" w:color="auto" w:fill="FFFFFF" w:themeFill="background1"/>
          </w:tcPr>
          <w:p w14:paraId="1B787F7A" w14:textId="77777777" w:rsidR="00B80ADF" w:rsidRPr="00B80ADF" w:rsidRDefault="00B80ADF" w:rsidP="00757864">
            <w:pPr>
              <w:shd w:val="clear" w:color="auto" w:fill="F5F5F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313131"/>
                <w:sz w:val="24"/>
                <w:szCs w:val="24"/>
              </w:rPr>
            </w:pPr>
            <w:r w:rsidRPr="00B80ADF">
              <w:rPr>
                <w:rFonts w:ascii="Times New Roman" w:hAnsi="Times New Roman" w:cs="Times New Roman"/>
                <w:color w:val="313131"/>
                <w:sz w:val="24"/>
                <w:szCs w:val="24"/>
              </w:rPr>
              <w:t>1. Исполнение - рулон;</w:t>
            </w:r>
          </w:p>
          <w:p w14:paraId="78BF3E43" w14:textId="77777777" w:rsidR="00B80ADF" w:rsidRPr="00B80ADF" w:rsidRDefault="00B80ADF" w:rsidP="00757864">
            <w:pPr>
              <w:shd w:val="clear" w:color="auto" w:fill="F5F5F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313131"/>
                <w:sz w:val="24"/>
                <w:szCs w:val="24"/>
              </w:rPr>
            </w:pPr>
            <w:r w:rsidRPr="00B80ADF">
              <w:rPr>
                <w:rFonts w:ascii="Times New Roman" w:hAnsi="Times New Roman" w:cs="Times New Roman"/>
                <w:color w:val="313131"/>
                <w:sz w:val="24"/>
                <w:szCs w:val="24"/>
              </w:rPr>
              <w:t>2. Лента диаграммная должна быть изготовлена на теплочувствительной бумаге;</w:t>
            </w:r>
          </w:p>
          <w:p w14:paraId="5BC49377" w14:textId="77777777" w:rsidR="00B80ADF" w:rsidRPr="00B80ADF" w:rsidRDefault="00B80ADF" w:rsidP="00757864">
            <w:pPr>
              <w:shd w:val="clear" w:color="auto" w:fill="F5F5F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313131"/>
                <w:sz w:val="24"/>
                <w:szCs w:val="24"/>
              </w:rPr>
            </w:pPr>
            <w:r w:rsidRPr="00B80ADF">
              <w:rPr>
                <w:rFonts w:ascii="Times New Roman" w:hAnsi="Times New Roman" w:cs="Times New Roman"/>
                <w:color w:val="313131"/>
                <w:sz w:val="24"/>
                <w:szCs w:val="24"/>
              </w:rPr>
              <w:t>3. Диаграммная сетка должна быть нанесена со стороны теплочувствительного слоя и расположена на одинаковом расстоянии от края бумаги;</w:t>
            </w:r>
          </w:p>
          <w:p w14:paraId="1F5A1147" w14:textId="77777777" w:rsidR="00B80ADF" w:rsidRPr="00B80ADF" w:rsidRDefault="00B80ADF" w:rsidP="00757864">
            <w:pPr>
              <w:shd w:val="clear" w:color="auto" w:fill="F5F5F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313131"/>
                <w:sz w:val="24"/>
                <w:szCs w:val="24"/>
              </w:rPr>
            </w:pPr>
            <w:r w:rsidRPr="00B80ADF">
              <w:rPr>
                <w:rFonts w:ascii="Times New Roman" w:hAnsi="Times New Roman" w:cs="Times New Roman"/>
                <w:color w:val="313131"/>
                <w:sz w:val="24"/>
                <w:szCs w:val="24"/>
              </w:rPr>
              <w:t>4. Должно быть наличие красной линии, обозначающей приближение конца ленты;</w:t>
            </w:r>
          </w:p>
          <w:p w14:paraId="5D558A7C" w14:textId="77777777" w:rsidR="00B80ADF" w:rsidRPr="00B80ADF" w:rsidRDefault="00B80ADF" w:rsidP="00757864">
            <w:pPr>
              <w:shd w:val="clear" w:color="auto" w:fill="F5F5F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313131"/>
                <w:sz w:val="24"/>
                <w:szCs w:val="24"/>
              </w:rPr>
            </w:pPr>
            <w:r w:rsidRPr="00B80ADF">
              <w:rPr>
                <w:rFonts w:ascii="Times New Roman" w:hAnsi="Times New Roman" w:cs="Times New Roman"/>
                <w:color w:val="313131"/>
                <w:sz w:val="24"/>
                <w:szCs w:val="24"/>
              </w:rPr>
              <w:t>5. Лента диаграммная в рулоне должна быть закреплена с целью исключения самопроизвольного разматывания.</w:t>
            </w:r>
          </w:p>
        </w:tc>
        <w:tc>
          <w:tcPr>
            <w:tcW w:w="708" w:type="dxa"/>
          </w:tcPr>
          <w:p w14:paraId="35AEB201" w14:textId="791AC781" w:rsidR="00B80ADF" w:rsidRPr="00B80ADF" w:rsidRDefault="00F31A56" w:rsidP="00757864">
            <w:pPr>
              <w:tabs>
                <w:tab w:val="left" w:pos="24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B80ADF" w:rsidRPr="00B80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</w:t>
            </w:r>
            <w:r w:rsidR="00EB1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рул</w:t>
            </w:r>
          </w:p>
        </w:tc>
      </w:tr>
    </w:tbl>
    <w:p w14:paraId="77B7C61D" w14:textId="77777777" w:rsidR="00B80ADF" w:rsidRPr="00B80ADF" w:rsidRDefault="00B80ADF" w:rsidP="00B80AD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B80ADF">
        <w:rPr>
          <w:rFonts w:ascii="Times New Roman" w:hAnsi="Times New Roman" w:cs="Times New Roman"/>
          <w:sz w:val="24"/>
          <w:szCs w:val="24"/>
          <w:lang w:eastAsia="ru-RU" w:bidi="ru-RU"/>
        </w:rPr>
        <w:t>Срок годности на дату поставки должен составлять не менее 80% от срока годности установленного производителем.</w:t>
      </w:r>
    </w:p>
    <w:p w14:paraId="60384FCD" w14:textId="77777777" w:rsidR="00B80ADF" w:rsidRPr="00B80ADF" w:rsidRDefault="00B80ADF" w:rsidP="00B80AD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B80ADF">
        <w:rPr>
          <w:rFonts w:ascii="Times New Roman" w:hAnsi="Times New Roman" w:cs="Times New Roman"/>
          <w:sz w:val="24"/>
          <w:szCs w:val="24"/>
          <w:lang w:eastAsia="ru-RU" w:bidi="ru-RU"/>
        </w:rPr>
        <w:t>Копию регистрационного удостоверения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 или заявление об обязательстве на получение разового разрешения на реализацию и (или) медицинское применение незарегистрированных изделий медицинского назначения и медицинской техники).</w:t>
      </w:r>
    </w:p>
    <w:p w14:paraId="604B8EFE" w14:textId="01D8543D" w:rsidR="00906D52" w:rsidRPr="002601C3" w:rsidRDefault="00906D52" w:rsidP="005D43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Cs w:val="24"/>
          <w:lang w:eastAsia="ru-RU" w:bidi="ru-RU"/>
        </w:rPr>
      </w:pPr>
    </w:p>
    <w:sectPr w:rsidR="00906D52" w:rsidRPr="00260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KGDCHE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3DD1"/>
    <w:multiLevelType w:val="hybridMultilevel"/>
    <w:tmpl w:val="9F6A1CEC"/>
    <w:lvl w:ilvl="0" w:tplc="B504DC6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560B5"/>
    <w:multiLevelType w:val="multilevel"/>
    <w:tmpl w:val="AEF68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1F5EE9"/>
    <w:multiLevelType w:val="hybridMultilevel"/>
    <w:tmpl w:val="B1908498"/>
    <w:lvl w:ilvl="0" w:tplc="35F07EC4">
      <w:start w:val="1"/>
      <w:numFmt w:val="decimal"/>
      <w:lvlText w:val="%1."/>
      <w:lvlJc w:val="left"/>
      <w:pPr>
        <w:ind w:left="8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3" w15:restartNumberingAfterBreak="0">
    <w:nsid w:val="07882EF5"/>
    <w:multiLevelType w:val="hybridMultilevel"/>
    <w:tmpl w:val="3E12B6B0"/>
    <w:lvl w:ilvl="0" w:tplc="5BC86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02E2D"/>
    <w:multiLevelType w:val="hybridMultilevel"/>
    <w:tmpl w:val="8FAA1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74F07"/>
    <w:multiLevelType w:val="hybridMultilevel"/>
    <w:tmpl w:val="14766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569F1"/>
    <w:multiLevelType w:val="hybridMultilevel"/>
    <w:tmpl w:val="0D9A094E"/>
    <w:lvl w:ilvl="0" w:tplc="5BC86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768DB"/>
    <w:multiLevelType w:val="hybridMultilevel"/>
    <w:tmpl w:val="C7C8FD70"/>
    <w:lvl w:ilvl="0" w:tplc="CB203582">
      <w:numFmt w:val="bullet"/>
      <w:lvlText w:val="–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CAA62A5"/>
    <w:multiLevelType w:val="hybridMultilevel"/>
    <w:tmpl w:val="B282C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70866"/>
    <w:multiLevelType w:val="multilevel"/>
    <w:tmpl w:val="41606A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0" w15:restartNumberingAfterBreak="0">
    <w:nsid w:val="20691599"/>
    <w:multiLevelType w:val="hybridMultilevel"/>
    <w:tmpl w:val="6B90E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D79D6"/>
    <w:multiLevelType w:val="hybridMultilevel"/>
    <w:tmpl w:val="14766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E649E"/>
    <w:multiLevelType w:val="multilevel"/>
    <w:tmpl w:val="A7A2A51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A86F6B"/>
    <w:multiLevelType w:val="hybridMultilevel"/>
    <w:tmpl w:val="14766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5F0BCA"/>
    <w:multiLevelType w:val="hybridMultilevel"/>
    <w:tmpl w:val="A830E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867ADD"/>
    <w:multiLevelType w:val="hybridMultilevel"/>
    <w:tmpl w:val="8FAA1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80107"/>
    <w:multiLevelType w:val="multilevel"/>
    <w:tmpl w:val="617EBB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7" w15:restartNumberingAfterBreak="0">
    <w:nsid w:val="30A90E15"/>
    <w:multiLevelType w:val="hybridMultilevel"/>
    <w:tmpl w:val="4B1E1A0E"/>
    <w:lvl w:ilvl="0" w:tplc="B504DC6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314FC9"/>
    <w:multiLevelType w:val="hybridMultilevel"/>
    <w:tmpl w:val="8FAA1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7B7AB7"/>
    <w:multiLevelType w:val="hybridMultilevel"/>
    <w:tmpl w:val="13E0E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C04696"/>
    <w:multiLevelType w:val="hybridMultilevel"/>
    <w:tmpl w:val="14766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762B2"/>
    <w:multiLevelType w:val="multilevel"/>
    <w:tmpl w:val="17E884E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D1860F4"/>
    <w:multiLevelType w:val="hybridMultilevel"/>
    <w:tmpl w:val="4D3E9716"/>
    <w:lvl w:ilvl="0" w:tplc="C450AB40">
      <w:start w:val="300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F6A07"/>
    <w:multiLevelType w:val="hybridMultilevel"/>
    <w:tmpl w:val="A55AE984"/>
    <w:lvl w:ilvl="0" w:tplc="B504DC6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0D45C4"/>
    <w:multiLevelType w:val="hybridMultilevel"/>
    <w:tmpl w:val="1A3A6ECE"/>
    <w:lvl w:ilvl="0" w:tplc="9432B924">
      <w:start w:val="8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F52B4C"/>
    <w:multiLevelType w:val="multilevel"/>
    <w:tmpl w:val="0D549B02"/>
    <w:lvl w:ilvl="0">
      <w:start w:val="1"/>
      <w:numFmt w:val="decimal"/>
      <w:lvlText w:val="%1."/>
      <w:lvlJc w:val="left"/>
      <w:pPr>
        <w:ind w:left="2123" w:hanging="705"/>
        <w:jc w:val="right"/>
      </w:pPr>
      <w:rPr>
        <w:rFonts w:hint="default"/>
        <w:b/>
        <w:bCs/>
        <w:w w:val="101"/>
      </w:rPr>
    </w:lvl>
    <w:lvl w:ilvl="1">
      <w:start w:val="1"/>
      <w:numFmt w:val="decimal"/>
      <w:lvlText w:val="%1.%2."/>
      <w:lvlJc w:val="left"/>
      <w:pPr>
        <w:ind w:left="2043" w:hanging="634"/>
      </w:pPr>
      <w:rPr>
        <w:rFonts w:hint="default"/>
        <w:w w:val="105"/>
      </w:rPr>
    </w:lvl>
    <w:lvl w:ilvl="2">
      <w:numFmt w:val="bullet"/>
      <w:lvlText w:val="•"/>
      <w:lvlJc w:val="left"/>
      <w:pPr>
        <w:ind w:left="3430" w:hanging="634"/>
      </w:pPr>
      <w:rPr>
        <w:rFonts w:hint="default"/>
      </w:rPr>
    </w:lvl>
    <w:lvl w:ilvl="3">
      <w:numFmt w:val="bullet"/>
      <w:lvlText w:val="•"/>
      <w:lvlJc w:val="left"/>
      <w:pPr>
        <w:ind w:left="4820" w:hanging="634"/>
      </w:pPr>
      <w:rPr>
        <w:rFonts w:hint="default"/>
      </w:rPr>
    </w:lvl>
    <w:lvl w:ilvl="4">
      <w:numFmt w:val="bullet"/>
      <w:lvlText w:val="•"/>
      <w:lvlJc w:val="left"/>
      <w:pPr>
        <w:ind w:left="6211" w:hanging="634"/>
      </w:pPr>
      <w:rPr>
        <w:rFonts w:hint="default"/>
      </w:rPr>
    </w:lvl>
    <w:lvl w:ilvl="5">
      <w:numFmt w:val="bullet"/>
      <w:lvlText w:val="•"/>
      <w:lvlJc w:val="left"/>
      <w:pPr>
        <w:ind w:left="7601" w:hanging="634"/>
      </w:pPr>
      <w:rPr>
        <w:rFonts w:hint="default"/>
      </w:rPr>
    </w:lvl>
    <w:lvl w:ilvl="6">
      <w:numFmt w:val="bullet"/>
      <w:lvlText w:val="•"/>
      <w:lvlJc w:val="left"/>
      <w:pPr>
        <w:ind w:left="8992" w:hanging="634"/>
      </w:pPr>
      <w:rPr>
        <w:rFonts w:hint="default"/>
      </w:rPr>
    </w:lvl>
    <w:lvl w:ilvl="7">
      <w:numFmt w:val="bullet"/>
      <w:lvlText w:val="•"/>
      <w:lvlJc w:val="left"/>
      <w:pPr>
        <w:ind w:left="10382" w:hanging="634"/>
      </w:pPr>
      <w:rPr>
        <w:rFonts w:hint="default"/>
      </w:rPr>
    </w:lvl>
    <w:lvl w:ilvl="8">
      <w:numFmt w:val="bullet"/>
      <w:lvlText w:val="•"/>
      <w:lvlJc w:val="left"/>
      <w:pPr>
        <w:ind w:left="11772" w:hanging="634"/>
      </w:pPr>
      <w:rPr>
        <w:rFonts w:hint="default"/>
      </w:rPr>
    </w:lvl>
  </w:abstractNum>
  <w:abstractNum w:abstractNumId="26" w15:restartNumberingAfterBreak="0">
    <w:nsid w:val="64FC7628"/>
    <w:multiLevelType w:val="hybridMultilevel"/>
    <w:tmpl w:val="42FC1B06"/>
    <w:lvl w:ilvl="0" w:tplc="5BC86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B63D7F"/>
    <w:multiLevelType w:val="hybridMultilevel"/>
    <w:tmpl w:val="639CD596"/>
    <w:lvl w:ilvl="0" w:tplc="E494BA74">
      <w:start w:val="1"/>
      <w:numFmt w:val="decimal"/>
      <w:lvlText w:val="%1."/>
      <w:lvlJc w:val="left"/>
      <w:pPr>
        <w:ind w:left="1771" w:hanging="360"/>
      </w:pPr>
      <w:rPr>
        <w:rFonts w:ascii="Times New Roman" w:eastAsia="Times New Roman" w:hAnsi="Times New Roman"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2491" w:hanging="360"/>
      </w:pPr>
    </w:lvl>
    <w:lvl w:ilvl="2" w:tplc="2000001B" w:tentative="1">
      <w:start w:val="1"/>
      <w:numFmt w:val="lowerRoman"/>
      <w:lvlText w:val="%3."/>
      <w:lvlJc w:val="right"/>
      <w:pPr>
        <w:ind w:left="3211" w:hanging="180"/>
      </w:pPr>
    </w:lvl>
    <w:lvl w:ilvl="3" w:tplc="2000000F" w:tentative="1">
      <w:start w:val="1"/>
      <w:numFmt w:val="decimal"/>
      <w:lvlText w:val="%4."/>
      <w:lvlJc w:val="left"/>
      <w:pPr>
        <w:ind w:left="3931" w:hanging="360"/>
      </w:pPr>
    </w:lvl>
    <w:lvl w:ilvl="4" w:tplc="20000019" w:tentative="1">
      <w:start w:val="1"/>
      <w:numFmt w:val="lowerLetter"/>
      <w:lvlText w:val="%5."/>
      <w:lvlJc w:val="left"/>
      <w:pPr>
        <w:ind w:left="4651" w:hanging="360"/>
      </w:pPr>
    </w:lvl>
    <w:lvl w:ilvl="5" w:tplc="2000001B" w:tentative="1">
      <w:start w:val="1"/>
      <w:numFmt w:val="lowerRoman"/>
      <w:lvlText w:val="%6."/>
      <w:lvlJc w:val="right"/>
      <w:pPr>
        <w:ind w:left="5371" w:hanging="180"/>
      </w:pPr>
    </w:lvl>
    <w:lvl w:ilvl="6" w:tplc="2000000F" w:tentative="1">
      <w:start w:val="1"/>
      <w:numFmt w:val="decimal"/>
      <w:lvlText w:val="%7."/>
      <w:lvlJc w:val="left"/>
      <w:pPr>
        <w:ind w:left="6091" w:hanging="360"/>
      </w:pPr>
    </w:lvl>
    <w:lvl w:ilvl="7" w:tplc="20000019" w:tentative="1">
      <w:start w:val="1"/>
      <w:numFmt w:val="lowerLetter"/>
      <w:lvlText w:val="%8."/>
      <w:lvlJc w:val="left"/>
      <w:pPr>
        <w:ind w:left="6811" w:hanging="360"/>
      </w:pPr>
    </w:lvl>
    <w:lvl w:ilvl="8" w:tplc="2000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8" w15:restartNumberingAfterBreak="0">
    <w:nsid w:val="79D37483"/>
    <w:multiLevelType w:val="hybridMultilevel"/>
    <w:tmpl w:val="2AE84FF2"/>
    <w:lvl w:ilvl="0" w:tplc="F8C8A01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8"/>
  </w:num>
  <w:num w:numId="2">
    <w:abstractNumId w:val="17"/>
  </w:num>
  <w:num w:numId="3">
    <w:abstractNumId w:val="23"/>
  </w:num>
  <w:num w:numId="4">
    <w:abstractNumId w:val="6"/>
  </w:num>
  <w:num w:numId="5">
    <w:abstractNumId w:val="3"/>
  </w:num>
  <w:num w:numId="6">
    <w:abstractNumId w:val="26"/>
  </w:num>
  <w:num w:numId="7">
    <w:abstractNumId w:val="0"/>
  </w:num>
  <w:num w:numId="8">
    <w:abstractNumId w:val="5"/>
  </w:num>
  <w:num w:numId="9">
    <w:abstractNumId w:val="20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  <w:num w:numId="15">
    <w:abstractNumId w:val="12"/>
  </w:num>
  <w:num w:numId="16">
    <w:abstractNumId w:val="21"/>
  </w:num>
  <w:num w:numId="17">
    <w:abstractNumId w:val="2"/>
  </w:num>
  <w:num w:numId="18">
    <w:abstractNumId w:val="15"/>
  </w:num>
  <w:num w:numId="19">
    <w:abstractNumId w:val="19"/>
  </w:num>
  <w:num w:numId="20">
    <w:abstractNumId w:val="24"/>
  </w:num>
  <w:num w:numId="21">
    <w:abstractNumId w:val="22"/>
  </w:num>
  <w:num w:numId="22">
    <w:abstractNumId w:val="10"/>
  </w:num>
  <w:num w:numId="23">
    <w:abstractNumId w:val="9"/>
  </w:num>
  <w:num w:numId="24">
    <w:abstractNumId w:val="7"/>
  </w:num>
  <w:num w:numId="25">
    <w:abstractNumId w:val="27"/>
  </w:num>
  <w:num w:numId="26">
    <w:abstractNumId w:val="18"/>
  </w:num>
  <w:num w:numId="27">
    <w:abstractNumId w:val="4"/>
  </w:num>
  <w:num w:numId="28">
    <w:abstractNumId w:val="14"/>
  </w:num>
  <w:num w:numId="29">
    <w:abstractNumId w:val="25"/>
  </w:num>
  <w:num w:numId="30">
    <w:abstractNumId w:val="16"/>
  </w:num>
  <w:num w:numId="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0"/>
    <w:rsid w:val="000033A4"/>
    <w:rsid w:val="000034D5"/>
    <w:rsid w:val="000236AF"/>
    <w:rsid w:val="00035C7F"/>
    <w:rsid w:val="00053AFC"/>
    <w:rsid w:val="0005682B"/>
    <w:rsid w:val="00056E8B"/>
    <w:rsid w:val="00063043"/>
    <w:rsid w:val="000863D1"/>
    <w:rsid w:val="0009022C"/>
    <w:rsid w:val="0009547D"/>
    <w:rsid w:val="000A413A"/>
    <w:rsid w:val="000A5E12"/>
    <w:rsid w:val="000A7341"/>
    <w:rsid w:val="000E0E81"/>
    <w:rsid w:val="000E39DF"/>
    <w:rsid w:val="000E4338"/>
    <w:rsid w:val="000E48F9"/>
    <w:rsid w:val="00110A9B"/>
    <w:rsid w:val="00173D0F"/>
    <w:rsid w:val="001766AA"/>
    <w:rsid w:val="00186BF8"/>
    <w:rsid w:val="00192C76"/>
    <w:rsid w:val="001935A3"/>
    <w:rsid w:val="00195A58"/>
    <w:rsid w:val="001D1C0E"/>
    <w:rsid w:val="001D3638"/>
    <w:rsid w:val="001E45E5"/>
    <w:rsid w:val="00200DAB"/>
    <w:rsid w:val="002044F3"/>
    <w:rsid w:val="00206FD9"/>
    <w:rsid w:val="002211A3"/>
    <w:rsid w:val="002256C5"/>
    <w:rsid w:val="00225E00"/>
    <w:rsid w:val="002502C1"/>
    <w:rsid w:val="00251BCB"/>
    <w:rsid w:val="00257B72"/>
    <w:rsid w:val="00257BAD"/>
    <w:rsid w:val="002601C3"/>
    <w:rsid w:val="00260973"/>
    <w:rsid w:val="00287774"/>
    <w:rsid w:val="002A7374"/>
    <w:rsid w:val="002B795A"/>
    <w:rsid w:val="002C5BD5"/>
    <w:rsid w:val="002D2FBA"/>
    <w:rsid w:val="002D6B8E"/>
    <w:rsid w:val="002D6EC8"/>
    <w:rsid w:val="00300E68"/>
    <w:rsid w:val="00324FFF"/>
    <w:rsid w:val="003250EE"/>
    <w:rsid w:val="00327C58"/>
    <w:rsid w:val="00344E05"/>
    <w:rsid w:val="003505DA"/>
    <w:rsid w:val="00351615"/>
    <w:rsid w:val="0035473A"/>
    <w:rsid w:val="00365036"/>
    <w:rsid w:val="00374EDA"/>
    <w:rsid w:val="003A0CE0"/>
    <w:rsid w:val="003A3F2E"/>
    <w:rsid w:val="003B13C8"/>
    <w:rsid w:val="003B69FD"/>
    <w:rsid w:val="003C28C6"/>
    <w:rsid w:val="003C7275"/>
    <w:rsid w:val="003C7DCC"/>
    <w:rsid w:val="003E16B6"/>
    <w:rsid w:val="003F2730"/>
    <w:rsid w:val="00411719"/>
    <w:rsid w:val="00436FC8"/>
    <w:rsid w:val="004471C4"/>
    <w:rsid w:val="00470016"/>
    <w:rsid w:val="00477EDC"/>
    <w:rsid w:val="004C2D93"/>
    <w:rsid w:val="00510D3B"/>
    <w:rsid w:val="005118C2"/>
    <w:rsid w:val="00511E2D"/>
    <w:rsid w:val="0051693A"/>
    <w:rsid w:val="00525571"/>
    <w:rsid w:val="00537108"/>
    <w:rsid w:val="005411EC"/>
    <w:rsid w:val="0055433E"/>
    <w:rsid w:val="00557945"/>
    <w:rsid w:val="00562B3C"/>
    <w:rsid w:val="005663F2"/>
    <w:rsid w:val="00567468"/>
    <w:rsid w:val="0057799A"/>
    <w:rsid w:val="005826DC"/>
    <w:rsid w:val="00585889"/>
    <w:rsid w:val="005C1A88"/>
    <w:rsid w:val="005D1BAD"/>
    <w:rsid w:val="005D2852"/>
    <w:rsid w:val="005D43FA"/>
    <w:rsid w:val="005F6519"/>
    <w:rsid w:val="00602639"/>
    <w:rsid w:val="00617673"/>
    <w:rsid w:val="00624876"/>
    <w:rsid w:val="00631941"/>
    <w:rsid w:val="00637525"/>
    <w:rsid w:val="00683AC1"/>
    <w:rsid w:val="0068724F"/>
    <w:rsid w:val="00692BD4"/>
    <w:rsid w:val="006B0524"/>
    <w:rsid w:val="006B3665"/>
    <w:rsid w:val="006D1E27"/>
    <w:rsid w:val="006E79C4"/>
    <w:rsid w:val="006E79D3"/>
    <w:rsid w:val="006F0CC5"/>
    <w:rsid w:val="007023DB"/>
    <w:rsid w:val="00710E5A"/>
    <w:rsid w:val="00712629"/>
    <w:rsid w:val="00720B10"/>
    <w:rsid w:val="007328B4"/>
    <w:rsid w:val="0074627A"/>
    <w:rsid w:val="00750715"/>
    <w:rsid w:val="007621F0"/>
    <w:rsid w:val="007750FC"/>
    <w:rsid w:val="007925B2"/>
    <w:rsid w:val="00792F2A"/>
    <w:rsid w:val="007A21B7"/>
    <w:rsid w:val="007A655E"/>
    <w:rsid w:val="007B176E"/>
    <w:rsid w:val="007B45CA"/>
    <w:rsid w:val="007B67F6"/>
    <w:rsid w:val="007B757E"/>
    <w:rsid w:val="007B775C"/>
    <w:rsid w:val="007C4AA2"/>
    <w:rsid w:val="007D17AE"/>
    <w:rsid w:val="007D4271"/>
    <w:rsid w:val="007E3E1E"/>
    <w:rsid w:val="007E701B"/>
    <w:rsid w:val="007F3382"/>
    <w:rsid w:val="008056F0"/>
    <w:rsid w:val="008263F2"/>
    <w:rsid w:val="00844002"/>
    <w:rsid w:val="00844ED7"/>
    <w:rsid w:val="00845B19"/>
    <w:rsid w:val="00845B1A"/>
    <w:rsid w:val="00845BDD"/>
    <w:rsid w:val="00847200"/>
    <w:rsid w:val="00847779"/>
    <w:rsid w:val="00865AE0"/>
    <w:rsid w:val="00886C0C"/>
    <w:rsid w:val="0089553A"/>
    <w:rsid w:val="008B09F2"/>
    <w:rsid w:val="008C3024"/>
    <w:rsid w:val="008C36A2"/>
    <w:rsid w:val="008C5C48"/>
    <w:rsid w:val="008D1AFD"/>
    <w:rsid w:val="008E009A"/>
    <w:rsid w:val="00902742"/>
    <w:rsid w:val="00903B95"/>
    <w:rsid w:val="00906D52"/>
    <w:rsid w:val="00906ED7"/>
    <w:rsid w:val="009162FA"/>
    <w:rsid w:val="009169DD"/>
    <w:rsid w:val="00922924"/>
    <w:rsid w:val="0093533B"/>
    <w:rsid w:val="009373CC"/>
    <w:rsid w:val="0095667D"/>
    <w:rsid w:val="00964996"/>
    <w:rsid w:val="00974AB5"/>
    <w:rsid w:val="00980501"/>
    <w:rsid w:val="009A3F48"/>
    <w:rsid w:val="009A77E8"/>
    <w:rsid w:val="009C5DD4"/>
    <w:rsid w:val="009C6533"/>
    <w:rsid w:val="009D2E98"/>
    <w:rsid w:val="009D39CA"/>
    <w:rsid w:val="009E36BE"/>
    <w:rsid w:val="00A2607B"/>
    <w:rsid w:val="00A37964"/>
    <w:rsid w:val="00A656CD"/>
    <w:rsid w:val="00A76840"/>
    <w:rsid w:val="00A84AD6"/>
    <w:rsid w:val="00A9363B"/>
    <w:rsid w:val="00AA78F4"/>
    <w:rsid w:val="00AB0E92"/>
    <w:rsid w:val="00AD4412"/>
    <w:rsid w:val="00AE5CB3"/>
    <w:rsid w:val="00B14321"/>
    <w:rsid w:val="00B16AE1"/>
    <w:rsid w:val="00B20AF5"/>
    <w:rsid w:val="00B264B8"/>
    <w:rsid w:val="00B42734"/>
    <w:rsid w:val="00B52F4E"/>
    <w:rsid w:val="00B5665A"/>
    <w:rsid w:val="00B5717B"/>
    <w:rsid w:val="00B731AD"/>
    <w:rsid w:val="00B80ADF"/>
    <w:rsid w:val="00B91C78"/>
    <w:rsid w:val="00BB7000"/>
    <w:rsid w:val="00BC2B5B"/>
    <w:rsid w:val="00BC4B87"/>
    <w:rsid w:val="00BD38E3"/>
    <w:rsid w:val="00BD5504"/>
    <w:rsid w:val="00BE6097"/>
    <w:rsid w:val="00BE7E6C"/>
    <w:rsid w:val="00BF18DC"/>
    <w:rsid w:val="00C262B4"/>
    <w:rsid w:val="00C55EDD"/>
    <w:rsid w:val="00C66AEA"/>
    <w:rsid w:val="00C76E45"/>
    <w:rsid w:val="00C9313A"/>
    <w:rsid w:val="00CA4E0D"/>
    <w:rsid w:val="00CD6F4E"/>
    <w:rsid w:val="00CF2B08"/>
    <w:rsid w:val="00D20B42"/>
    <w:rsid w:val="00D352FD"/>
    <w:rsid w:val="00D355C4"/>
    <w:rsid w:val="00D476F8"/>
    <w:rsid w:val="00D60C5E"/>
    <w:rsid w:val="00DA3D4E"/>
    <w:rsid w:val="00DB6EC3"/>
    <w:rsid w:val="00DE3A8A"/>
    <w:rsid w:val="00DE5708"/>
    <w:rsid w:val="00DE67C4"/>
    <w:rsid w:val="00DF123C"/>
    <w:rsid w:val="00DF1C31"/>
    <w:rsid w:val="00DF4369"/>
    <w:rsid w:val="00DF5EEA"/>
    <w:rsid w:val="00E0473D"/>
    <w:rsid w:val="00E067AD"/>
    <w:rsid w:val="00E108C5"/>
    <w:rsid w:val="00E112A1"/>
    <w:rsid w:val="00E12F43"/>
    <w:rsid w:val="00E22F99"/>
    <w:rsid w:val="00E2424A"/>
    <w:rsid w:val="00E52CF6"/>
    <w:rsid w:val="00E80980"/>
    <w:rsid w:val="00E82E04"/>
    <w:rsid w:val="00EA1E84"/>
    <w:rsid w:val="00EB13B4"/>
    <w:rsid w:val="00EB64FA"/>
    <w:rsid w:val="00EB6888"/>
    <w:rsid w:val="00EC5F09"/>
    <w:rsid w:val="00ED7241"/>
    <w:rsid w:val="00ED78E5"/>
    <w:rsid w:val="00EE3F75"/>
    <w:rsid w:val="00EE708B"/>
    <w:rsid w:val="00EF6CD6"/>
    <w:rsid w:val="00F06010"/>
    <w:rsid w:val="00F17079"/>
    <w:rsid w:val="00F31A56"/>
    <w:rsid w:val="00F31C1A"/>
    <w:rsid w:val="00F43B07"/>
    <w:rsid w:val="00F501CD"/>
    <w:rsid w:val="00F53BCA"/>
    <w:rsid w:val="00F67021"/>
    <w:rsid w:val="00F76DEA"/>
    <w:rsid w:val="00F85F51"/>
    <w:rsid w:val="00FA496C"/>
    <w:rsid w:val="00FC5FD4"/>
    <w:rsid w:val="00FC60E2"/>
    <w:rsid w:val="00FD7203"/>
    <w:rsid w:val="00FE524B"/>
    <w:rsid w:val="00FF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189E3"/>
  <w15:chartTrackingRefBased/>
  <w15:docId w15:val="{6AB8C50D-7616-41E6-ABDD-6E30B7F1B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BD5"/>
  </w:style>
  <w:style w:type="paragraph" w:styleId="2">
    <w:name w:val="heading 2"/>
    <w:basedOn w:val="a"/>
    <w:link w:val="20"/>
    <w:uiPriority w:val="9"/>
    <w:qFormat/>
    <w:rsid w:val="002C5BD5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5B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C5BD5"/>
    <w:rPr>
      <w:shd w:val="clear" w:color="auto" w:fill="FFFF00"/>
    </w:rPr>
  </w:style>
  <w:style w:type="paragraph" w:customStyle="1" w:styleId="margt">
    <w:name w:val="marg_t"/>
    <w:basedOn w:val="a"/>
    <w:rsid w:val="002C5BD5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2C5BD5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"/>
    <w:rsid w:val="002C5BD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C5BD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2C5BD5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C5BD5"/>
    <w:pPr>
      <w:ind w:left="720"/>
      <w:contextualSpacing/>
    </w:pPr>
  </w:style>
  <w:style w:type="paragraph" w:customStyle="1" w:styleId="newncpi">
    <w:name w:val="newncpi"/>
    <w:basedOn w:val="a"/>
    <w:rsid w:val="002C5BD5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56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25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6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67A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A77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5C1A88"/>
    <w:pPr>
      <w:spacing w:before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FontStyle52">
    <w:name w:val="Font Style52"/>
    <w:rsid w:val="00A656C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656C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customStyle="1" w:styleId="attrname">
    <w:name w:val="attr__name"/>
    <w:basedOn w:val="a0"/>
    <w:rsid w:val="00BF18DC"/>
  </w:style>
  <w:style w:type="character" w:customStyle="1" w:styleId="attrvalue">
    <w:name w:val="attr__value"/>
    <w:basedOn w:val="a0"/>
    <w:rsid w:val="00BF18DC"/>
  </w:style>
  <w:style w:type="paragraph" w:customStyle="1" w:styleId="table10">
    <w:name w:val="table10"/>
    <w:basedOn w:val="a"/>
    <w:rsid w:val="00ED78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uiPriority w:val="22"/>
    <w:qFormat/>
    <w:rsid w:val="00ED78E5"/>
    <w:rPr>
      <w:b/>
      <w:bCs/>
    </w:rPr>
  </w:style>
  <w:style w:type="paragraph" w:styleId="a8">
    <w:name w:val="Normal (Web)"/>
    <w:basedOn w:val="a"/>
    <w:uiPriority w:val="99"/>
    <w:unhideWhenUsed/>
    <w:rsid w:val="005D2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1"/>
    <w:rsid w:val="00E22F9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9"/>
    <w:rsid w:val="00E22F9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a">
    <w:name w:val="Другое_"/>
    <w:basedOn w:val="a0"/>
    <w:link w:val="ab"/>
    <w:rsid w:val="00E22F9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b">
    <w:name w:val="Другое"/>
    <w:basedOn w:val="a"/>
    <w:link w:val="aa"/>
    <w:rsid w:val="00E22F99"/>
    <w:pPr>
      <w:widowControl w:val="0"/>
      <w:shd w:val="clear" w:color="auto" w:fill="FFFFFF"/>
      <w:spacing w:after="300" w:line="240" w:lineRule="auto"/>
      <w:ind w:firstLine="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8263F2"/>
    <w:pPr>
      <w:autoSpaceDE w:val="0"/>
      <w:autoSpaceDN w:val="0"/>
      <w:adjustRightInd w:val="0"/>
      <w:spacing w:after="0" w:line="240" w:lineRule="auto"/>
    </w:pPr>
    <w:rPr>
      <w:rFonts w:ascii="KGDCHE+Arial" w:eastAsia="Times New Roman" w:hAnsi="KGDCHE+Arial" w:cs="KGDCHE+Arial"/>
      <w:color w:val="000000"/>
      <w:sz w:val="24"/>
      <w:szCs w:val="24"/>
      <w:lang w:eastAsia="ru-RU"/>
    </w:rPr>
  </w:style>
  <w:style w:type="paragraph" w:styleId="ac">
    <w:name w:val="No Spacing"/>
    <w:uiPriority w:val="1"/>
    <w:qFormat/>
    <w:rsid w:val="008263F2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Grid">
    <w:name w:val="TableGrid"/>
    <w:rsid w:val="000E48F9"/>
    <w:pPr>
      <w:spacing w:after="0" w:line="240" w:lineRule="auto"/>
    </w:pPr>
    <w:rPr>
      <w:rFonts w:eastAsiaTheme="minorEastAsia"/>
      <w:lang w:val="ru-BY" w:eastAsia="ru-BY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">
    <w:name w:val="Сетка таблицы19"/>
    <w:basedOn w:val="a1"/>
    <w:next w:val="a4"/>
    <w:uiPriority w:val="39"/>
    <w:rsid w:val="00A37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11">
    <w:name w:val="Body text (2) + 11"/>
    <w:aliases w:val="5 pt,Bold"/>
    <w:basedOn w:val="a0"/>
    <w:rsid w:val="007507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Bodytext2">
    <w:name w:val="Body text (2)"/>
    <w:basedOn w:val="a0"/>
    <w:rsid w:val="007507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Nonformat">
    <w:name w:val="ConsNonformat"/>
    <w:uiPriority w:val="99"/>
    <w:rsid w:val="00906D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mi-callto">
    <w:name w:val="wmi-callto"/>
    <w:rsid w:val="005D43FA"/>
  </w:style>
  <w:style w:type="paragraph" w:customStyle="1" w:styleId="b-product-costprice">
    <w:name w:val="b-product-cost__price"/>
    <w:basedOn w:val="a"/>
    <w:rsid w:val="00B80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A366C-1F26-460B-9649-F28D9D565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1622</TotalTime>
  <Pages>11</Pages>
  <Words>4468</Words>
  <Characters>25474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С. Соколовская</dc:creator>
  <cp:keywords/>
  <dc:description/>
  <cp:lastModifiedBy>Атапович Валерия Сергеевна</cp:lastModifiedBy>
  <cp:revision>38</cp:revision>
  <cp:lastPrinted>2026-09-14T07:50:00Z</cp:lastPrinted>
  <dcterms:created xsi:type="dcterms:W3CDTF">2019-07-12T09:51:00Z</dcterms:created>
  <dcterms:modified xsi:type="dcterms:W3CDTF">2026-09-14T07:52:00Z</dcterms:modified>
</cp:coreProperties>
</file>