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DC1EE" w14:textId="77777777" w:rsidR="00675E6B" w:rsidRDefault="00675E6B" w:rsidP="00675E6B">
      <w:pPr>
        <w:pStyle w:val="ParagraphStyle"/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Приложение № 1</w:t>
      </w:r>
    </w:p>
    <w:p w14:paraId="528C9470" w14:textId="77777777" w:rsid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lang w:val="ru-RU"/>
        </w:rPr>
      </w:pPr>
    </w:p>
    <w:p w14:paraId="61C8ACE0" w14:textId="77777777" w:rsid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lang w:val="ru-RU"/>
        </w:rPr>
      </w:pPr>
    </w:p>
    <w:p w14:paraId="233919CE" w14:textId="77777777" w:rsid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lang w:val="ru-RU"/>
        </w:rPr>
      </w:pPr>
    </w:p>
    <w:p w14:paraId="291592D7" w14:textId="6A9CFA3E" w:rsidR="00675E6B" w:rsidRP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lang w:val="ru-RU"/>
        </w:rPr>
      </w:pPr>
      <w:r w:rsidRPr="00675E6B">
        <w:rPr>
          <w:rFonts w:ascii="Times New Roman" w:hAnsi="Times New Roman" w:cs="Times New Roman"/>
          <w:b/>
          <w:lang w:val="ru-RU"/>
        </w:rPr>
        <w:t>ЛОТ 1</w:t>
      </w:r>
      <w:r>
        <w:rPr>
          <w:rFonts w:ascii="Times New Roman" w:hAnsi="Times New Roman" w:cs="Times New Roman"/>
          <w:b/>
          <w:lang w:val="ru-RU"/>
        </w:rPr>
        <w:t>.</w:t>
      </w:r>
    </w:p>
    <w:p w14:paraId="3BAF119B" w14:textId="77777777" w:rsid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 xml:space="preserve">Головка режущая </w:t>
      </w:r>
    </w:p>
    <w:p w14:paraId="4643366F" w14:textId="609FC249" w:rsid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ascii="Times New Roman" w:hAnsi="Times New Roman" w:cs="Times New Roman"/>
          <w:b/>
          <w:bCs/>
          <w:lang w:val="ru-RU"/>
        </w:rPr>
        <w:t>к хирургическому клиперу с плавающей головкой</w:t>
      </w:r>
    </w:p>
    <w:p w14:paraId="6BED4B2D" w14:textId="77777777" w:rsidR="00675E6B" w:rsidRDefault="00675E6B" w:rsidP="00675E6B">
      <w:pPr>
        <w:pStyle w:val="ParagraphStyle"/>
        <w:jc w:val="center"/>
        <w:rPr>
          <w:rFonts w:ascii="Times New Roman" w:hAnsi="Times New Roman" w:cs="Times New Roman"/>
          <w:b/>
          <w:bCs/>
          <w:lang w:val="ru-RU"/>
        </w:rPr>
      </w:pPr>
    </w:p>
    <w:p w14:paraId="1B8C12F9" w14:textId="0969E354" w:rsidR="00675E6B" w:rsidRDefault="00675E6B" w:rsidP="00675E6B">
      <w:pPr>
        <w:pStyle w:val="ParagraphStyle"/>
        <w:keepNext/>
        <w:spacing w:before="3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 Состав расходных материалов:</w:t>
      </w:r>
    </w:p>
    <w:tbl>
      <w:tblPr>
        <w:tblW w:w="9255" w:type="dxa"/>
        <w:tblInd w:w="-8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871"/>
        <w:gridCol w:w="6641"/>
        <w:gridCol w:w="1743"/>
      </w:tblGrid>
      <w:tr w:rsidR="00675E6B" w14:paraId="4A2BCD90" w14:textId="77777777"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09B58" w14:textId="77777777" w:rsidR="00675E6B" w:rsidRDefault="00675E6B">
            <w:pPr>
              <w:pStyle w:val="ParagraphStyle"/>
              <w:spacing w:before="3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№ п/п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46458" w14:textId="77777777" w:rsidR="00675E6B" w:rsidRDefault="00675E6B">
            <w:pPr>
              <w:pStyle w:val="ParagraphStyle"/>
              <w:spacing w:before="3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Название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A7AF5" w14:textId="77777777" w:rsidR="00675E6B" w:rsidRDefault="00675E6B">
            <w:pPr>
              <w:pStyle w:val="ParagraphStyle"/>
              <w:spacing w:before="30"/>
              <w:ind w:left="390" w:hanging="39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Количество</w:t>
            </w:r>
          </w:p>
        </w:tc>
      </w:tr>
      <w:tr w:rsidR="00675E6B" w14:paraId="02FE7C40" w14:textId="77777777">
        <w:trPr>
          <w:trHeight w:val="555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79EEDF" w14:textId="77777777" w:rsidR="00675E6B" w:rsidRDefault="00675E6B">
            <w:pPr>
              <w:pStyle w:val="ParagraphStyle"/>
              <w:spacing w:before="30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1.1</w:t>
            </w:r>
          </w:p>
        </w:tc>
        <w:tc>
          <w:tcPr>
            <w:tcW w:w="6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DA786" w14:textId="77777777" w:rsidR="00675E6B" w:rsidRDefault="00675E6B">
            <w:pPr>
              <w:pStyle w:val="ParagraphStyle"/>
              <w:shd w:val="clear" w:color="auto" w:fill="FFFFFF"/>
              <w:spacing w:before="3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Головка режущая для </w:t>
            </w:r>
            <w:proofErr w:type="spellStart"/>
            <w:r>
              <w:rPr>
                <w:rFonts w:ascii="Times New Roman" w:hAnsi="Times New Roman" w:cs="Times New Roman"/>
                <w:lang w:val="ru-RU"/>
              </w:rPr>
              <w:t>клиппера</w:t>
            </w:r>
            <w:proofErr w:type="spellEnd"/>
            <w:r>
              <w:rPr>
                <w:rFonts w:ascii="Times New Roman" w:hAnsi="Times New Roman" w:cs="Times New Roman"/>
                <w:lang w:val="ru-RU"/>
              </w:rPr>
              <w:t xml:space="preserve"> хирургического с плавающей головкой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0703D" w14:textId="51B65643" w:rsidR="00675E6B" w:rsidRDefault="00122809">
            <w:pPr>
              <w:pStyle w:val="ParagraphStyle"/>
              <w:spacing w:before="30"/>
              <w:ind w:left="360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  <w:r w:rsidR="00675E6B">
              <w:rPr>
                <w:rFonts w:ascii="Times New Roman" w:hAnsi="Times New Roman" w:cs="Times New Roman"/>
                <w:lang w:val="ru-RU"/>
              </w:rPr>
              <w:t xml:space="preserve"> 000 шт.</w:t>
            </w:r>
          </w:p>
        </w:tc>
      </w:tr>
    </w:tbl>
    <w:p w14:paraId="77F15D8B" w14:textId="18569AA8" w:rsidR="00675E6B" w:rsidRDefault="00675E6B" w:rsidP="00675E6B">
      <w:pPr>
        <w:pStyle w:val="ParagraphStyle"/>
        <w:spacing w:before="3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 Технические характеристики (описание)</w:t>
      </w:r>
      <w:r w:rsidR="007C1865">
        <w:rPr>
          <w:rFonts w:ascii="Times New Roman" w:hAnsi="Times New Roman" w:cs="Times New Roman"/>
          <w:lang w:val="ru-RU"/>
        </w:rPr>
        <w:t>:</w:t>
      </w:r>
      <w:bookmarkStart w:id="0" w:name="_GoBack"/>
      <w:bookmarkEnd w:id="0"/>
    </w:p>
    <w:p w14:paraId="019E8EFA" w14:textId="77777777" w:rsidR="00675E6B" w:rsidRDefault="00675E6B" w:rsidP="00675E6B">
      <w:pPr>
        <w:pStyle w:val="ParagraphStyle"/>
        <w:spacing w:before="30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2.1. Используется для подготовки операционного поля пациентов.</w:t>
      </w:r>
    </w:p>
    <w:p w14:paraId="3ADFC026" w14:textId="77777777" w:rsidR="00675E6B" w:rsidRDefault="00675E6B" w:rsidP="00675E6B">
      <w:pPr>
        <w:pStyle w:val="ParagraphStyle"/>
        <w:spacing w:before="30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2.2. Используется однократно.</w:t>
      </w:r>
    </w:p>
    <w:p w14:paraId="34DB358B" w14:textId="77777777" w:rsidR="00675E6B" w:rsidRDefault="00675E6B" w:rsidP="00675E6B">
      <w:pPr>
        <w:pStyle w:val="ParagraphStyle"/>
        <w:spacing w:before="30"/>
        <w:rPr>
          <w:rFonts w:ascii="Times New Roman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 xml:space="preserve">2.3. Должны подходить к хирургическому клиперу ЗМ </w:t>
      </w:r>
      <w:proofErr w:type="spellStart"/>
      <w:r>
        <w:rPr>
          <w:rFonts w:ascii="Times New Roman" w:hAnsi="Times New Roman" w:cs="Times New Roman"/>
          <w:color w:val="000000"/>
          <w:lang w:val="ru-RU"/>
        </w:rPr>
        <w:t>Surgical</w:t>
      </w:r>
      <w:proofErr w:type="spellEnd"/>
      <w:r>
        <w:rPr>
          <w:rFonts w:ascii="Times New Roman" w:hAnsi="Times New Roman" w:cs="Times New Roman"/>
          <w:color w:val="000000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lang w:val="ru-RU"/>
        </w:rPr>
        <w:t>Clipper</w:t>
      </w:r>
      <w:proofErr w:type="spellEnd"/>
      <w:r>
        <w:rPr>
          <w:rFonts w:ascii="Times New Roman" w:hAnsi="Times New Roman" w:cs="Times New Roman"/>
          <w:color w:val="000000"/>
          <w:lang w:val="ru-RU"/>
        </w:rPr>
        <w:t xml:space="preserve"> 9661.</w:t>
      </w:r>
    </w:p>
    <w:p w14:paraId="58A1DC3A" w14:textId="77777777" w:rsidR="00675E6B" w:rsidRDefault="00675E6B" w:rsidP="00675E6B">
      <w:pPr>
        <w:pStyle w:val="ParagraphStyle"/>
        <w:spacing w:before="3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color w:val="000000"/>
          <w:lang w:val="ru-RU"/>
        </w:rPr>
        <w:t>2.4.</w:t>
      </w:r>
      <w:r>
        <w:rPr>
          <w:rFonts w:ascii="Times New Roman" w:hAnsi="Times New Roman" w:cs="Times New Roman"/>
          <w:lang w:val="ru-RU"/>
        </w:rPr>
        <w:t xml:space="preserve"> Режущая часть лезвия должна быть расположена поверх неподвижной и не должна соприкасаться с кожей. </w:t>
      </w:r>
    </w:p>
    <w:p w14:paraId="548A88E4" w14:textId="77777777" w:rsidR="00675E6B" w:rsidRDefault="00675E6B" w:rsidP="00675E6B">
      <w:pPr>
        <w:pStyle w:val="ParagraphStyle"/>
        <w:spacing w:before="3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2.5. Сменные головки должны обеспечивать целостность кожного покрова (исключать порезы).</w:t>
      </w:r>
    </w:p>
    <w:p w14:paraId="61B27B47" w14:textId="77777777" w:rsidR="00675E6B" w:rsidRDefault="00675E6B" w:rsidP="00675E6B">
      <w:pPr>
        <w:pStyle w:val="ParagraphStyle"/>
        <w:spacing w:before="3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2.6. Конструкция зажима сменной части головки должна обеспечивать удобную замену, позволять делать это одной рукой.</w:t>
      </w:r>
    </w:p>
    <w:p w14:paraId="17303494" w14:textId="77777777" w:rsidR="00675E6B" w:rsidRDefault="00675E6B" w:rsidP="00675E6B">
      <w:pPr>
        <w:pStyle w:val="ParagraphStyle"/>
        <w:spacing w:before="3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2.7. Ориентировочные размеры: длина 3.8 см, глубина 1.5 см. </w:t>
      </w:r>
    </w:p>
    <w:p w14:paraId="2F5DC6D1" w14:textId="77777777" w:rsidR="00675E6B" w:rsidRDefault="00675E6B" w:rsidP="00675E6B">
      <w:pPr>
        <w:pStyle w:val="ParagraphStyle"/>
        <w:spacing w:before="9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 Гарантийный срок - в соответствии со сроком установленным изготовителем </w:t>
      </w:r>
    </w:p>
    <w:p w14:paraId="3BA10A7B" w14:textId="77777777" w:rsidR="00675E6B" w:rsidRDefault="00675E6B" w:rsidP="00675E6B">
      <w:pPr>
        <w:pStyle w:val="ParagraphStyle"/>
        <w:spacing w:before="9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4. Наличие регистрационного удостоверения МЗРБ</w:t>
      </w:r>
    </w:p>
    <w:p w14:paraId="0E888592" w14:textId="77777777" w:rsidR="00780693" w:rsidRDefault="00780693"/>
    <w:sectPr w:rsidR="00780693" w:rsidSect="00675E6B">
      <w:pgSz w:w="11906" w:h="16838"/>
      <w:pgMar w:top="851" w:right="680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93"/>
    <w:rsid w:val="00122809"/>
    <w:rsid w:val="00675E6B"/>
    <w:rsid w:val="00780693"/>
    <w:rsid w:val="007C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BE042"/>
  <w15:chartTrackingRefBased/>
  <w15:docId w15:val="{F4FC3DA9-EA85-43F1-89D2-F90B58A9C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675E6B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V. Metelskiy</dc:creator>
  <cp:keywords/>
  <dc:description/>
  <cp:lastModifiedBy>Sergey V. Metelskiy</cp:lastModifiedBy>
  <cp:revision>5</cp:revision>
  <cp:lastPrinted>2026-08-27T13:28:00Z</cp:lastPrinted>
  <dcterms:created xsi:type="dcterms:W3CDTF">2026-08-27T13:26:00Z</dcterms:created>
  <dcterms:modified xsi:type="dcterms:W3CDTF">2026-08-27T13:30:00Z</dcterms:modified>
</cp:coreProperties>
</file>