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EE8" w:rsidRPr="00B70AB9" w:rsidRDefault="00EF5EE8" w:rsidP="00A67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26192" w:rsidRPr="00B70AB9" w:rsidRDefault="000A11E9" w:rsidP="00C26192">
      <w:pPr>
        <w:autoSpaceDE w:val="0"/>
        <w:autoSpaceDN w:val="0"/>
        <w:adjustRightInd w:val="0"/>
        <w:spacing w:after="0" w:line="4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70AB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67230" w:rsidRPr="00B70AB9">
        <w:rPr>
          <w:rFonts w:ascii="Times New Roman" w:eastAsia="Times New Roman" w:hAnsi="Times New Roman" w:cs="Times New Roman"/>
          <w:sz w:val="28"/>
          <w:szCs w:val="28"/>
        </w:rPr>
        <w:t>риложение 1</w:t>
      </w:r>
    </w:p>
    <w:p w:rsidR="00C26192" w:rsidRPr="00B70AB9" w:rsidRDefault="00C26192" w:rsidP="00C26192">
      <w:pPr>
        <w:autoSpaceDE w:val="0"/>
        <w:autoSpaceDN w:val="0"/>
        <w:adjustRightInd w:val="0"/>
        <w:spacing w:after="0" w:line="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A67230" w:rsidRPr="00B70AB9" w:rsidRDefault="00C26192" w:rsidP="007706E5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0A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бинтов гипсовых</w:t>
      </w:r>
    </w:p>
    <w:p w:rsidR="00A67230" w:rsidRPr="00B70AB9" w:rsidRDefault="00A67230" w:rsidP="007706E5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0AB9">
        <w:rPr>
          <w:rFonts w:ascii="Times New Roman" w:eastAsia="Times New Roman" w:hAnsi="Times New Roman" w:cs="Times New Roman"/>
          <w:b/>
          <w:sz w:val="28"/>
          <w:szCs w:val="28"/>
        </w:rPr>
        <w:t>1.Состав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"/>
        <w:gridCol w:w="3363"/>
        <w:gridCol w:w="2189"/>
        <w:gridCol w:w="1260"/>
        <w:gridCol w:w="1865"/>
      </w:tblGrid>
      <w:tr w:rsidR="00BC1DC5" w:rsidRPr="00B70AB9" w:rsidTr="003C664A">
        <w:trPr>
          <w:trHeight w:val="658"/>
        </w:trPr>
        <w:tc>
          <w:tcPr>
            <w:tcW w:w="748" w:type="dxa"/>
            <w:vAlign w:val="center"/>
          </w:tcPr>
          <w:p w:rsidR="00BC1DC5" w:rsidRPr="00B70AB9" w:rsidRDefault="00BC1DC5" w:rsidP="007706E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63" w:type="dxa"/>
            <w:vAlign w:val="center"/>
          </w:tcPr>
          <w:p w:rsidR="00BC1DC5" w:rsidRPr="00B70AB9" w:rsidRDefault="00BC1DC5" w:rsidP="007706E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189" w:type="dxa"/>
            <w:vAlign w:val="center"/>
          </w:tcPr>
          <w:p w:rsidR="00BC1DC5" w:rsidRPr="00B70AB9" w:rsidRDefault="00E72F26" w:rsidP="007706E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</w:t>
            </w:r>
            <w:r w:rsidR="00377F45">
              <w:rPr>
                <w:rFonts w:ascii="Times New Roman" w:eastAsia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1260" w:type="dxa"/>
            <w:vAlign w:val="center"/>
          </w:tcPr>
          <w:p w:rsidR="00BC1DC5" w:rsidRPr="00B70AB9" w:rsidRDefault="00BC1DC5" w:rsidP="007706E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865" w:type="dxa"/>
            <w:vAlign w:val="center"/>
          </w:tcPr>
          <w:p w:rsidR="00BC1DC5" w:rsidRPr="00B70AB9" w:rsidRDefault="00BC1DC5" w:rsidP="007706E5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A3FEA" w:rsidRPr="00B70AB9" w:rsidTr="003C664A">
        <w:trPr>
          <w:trHeight w:val="658"/>
        </w:trPr>
        <w:tc>
          <w:tcPr>
            <w:tcW w:w="748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363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Бинт гипсовый</w:t>
            </w:r>
          </w:p>
        </w:tc>
        <w:tc>
          <w:tcPr>
            <w:tcW w:w="2189" w:type="dxa"/>
            <w:vAlign w:val="center"/>
          </w:tcPr>
          <w:p w:rsidR="008A3FEA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10см 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,7- 3м</w:t>
            </w:r>
          </w:p>
        </w:tc>
        <w:tc>
          <w:tcPr>
            <w:tcW w:w="1260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865" w:type="dxa"/>
            <w:vAlign w:val="center"/>
          </w:tcPr>
          <w:p w:rsidR="008A3FEA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50 000</w:t>
            </w:r>
          </w:p>
        </w:tc>
      </w:tr>
      <w:tr w:rsidR="008A3FEA" w:rsidRPr="00B70AB9" w:rsidTr="003C664A">
        <w:trPr>
          <w:trHeight w:val="658"/>
        </w:trPr>
        <w:tc>
          <w:tcPr>
            <w:tcW w:w="748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363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Бинт гипсовый</w:t>
            </w:r>
          </w:p>
        </w:tc>
        <w:tc>
          <w:tcPr>
            <w:tcW w:w="2189" w:type="dxa"/>
            <w:vAlign w:val="center"/>
          </w:tcPr>
          <w:p w:rsidR="008A3FEA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15см 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,7- 3м </w:t>
            </w:r>
          </w:p>
        </w:tc>
        <w:tc>
          <w:tcPr>
            <w:tcW w:w="1260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865" w:type="dxa"/>
            <w:vAlign w:val="center"/>
          </w:tcPr>
          <w:p w:rsidR="008A3FEA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100 000</w:t>
            </w:r>
          </w:p>
        </w:tc>
      </w:tr>
      <w:tr w:rsidR="008A3FEA" w:rsidRPr="00B70AB9" w:rsidTr="003C664A">
        <w:trPr>
          <w:trHeight w:val="658"/>
        </w:trPr>
        <w:tc>
          <w:tcPr>
            <w:tcW w:w="748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363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Бинт гипсовый</w:t>
            </w:r>
          </w:p>
        </w:tc>
        <w:tc>
          <w:tcPr>
            <w:tcW w:w="2189" w:type="dxa"/>
            <w:vAlign w:val="center"/>
          </w:tcPr>
          <w:p w:rsidR="008A3FEA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20см 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,7- 3м </w:t>
            </w:r>
          </w:p>
        </w:tc>
        <w:tc>
          <w:tcPr>
            <w:tcW w:w="1260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865" w:type="dxa"/>
            <w:vAlign w:val="center"/>
          </w:tcPr>
          <w:p w:rsidR="008A3FEA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70 000</w:t>
            </w:r>
          </w:p>
        </w:tc>
      </w:tr>
      <w:tr w:rsidR="008A3FEA" w:rsidRPr="009A080E" w:rsidTr="00A74D64">
        <w:trPr>
          <w:trHeight w:val="482"/>
        </w:trPr>
        <w:tc>
          <w:tcPr>
            <w:tcW w:w="6300" w:type="dxa"/>
            <w:gridSpan w:val="3"/>
            <w:vAlign w:val="center"/>
          </w:tcPr>
          <w:p w:rsidR="008A3FEA" w:rsidRPr="00B70AB9" w:rsidRDefault="008A3FEA" w:rsidP="008A3FEA">
            <w:pPr>
              <w:spacing w:after="0" w:line="40" w:lineRule="atLeast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лоту 1</w:t>
            </w:r>
          </w:p>
        </w:tc>
        <w:tc>
          <w:tcPr>
            <w:tcW w:w="1260" w:type="dxa"/>
            <w:vAlign w:val="center"/>
          </w:tcPr>
          <w:p w:rsidR="008A3FEA" w:rsidRPr="008A3FEA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штука</w:t>
            </w:r>
          </w:p>
        </w:tc>
        <w:tc>
          <w:tcPr>
            <w:tcW w:w="1865" w:type="dxa"/>
            <w:vAlign w:val="center"/>
          </w:tcPr>
          <w:p w:rsidR="008A3FEA" w:rsidRPr="008A3FEA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220 000</w:t>
            </w:r>
          </w:p>
        </w:tc>
      </w:tr>
    </w:tbl>
    <w:p w:rsidR="00A67230" w:rsidRDefault="00377F45" w:rsidP="00E72F26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5142957"/>
      <w:r>
        <w:rPr>
          <w:rFonts w:ascii="Times New Roman" w:eastAsia="Times New Roman" w:hAnsi="Times New Roman" w:cs="Times New Roman"/>
          <w:b/>
          <w:sz w:val="28"/>
          <w:szCs w:val="28"/>
        </w:rPr>
        <w:t>**</w:t>
      </w:r>
      <w:r w:rsidR="00E72F26" w:rsidRPr="00E72F26">
        <w:rPr>
          <w:rFonts w:ascii="Times New Roman" w:eastAsia="Times New Roman" w:hAnsi="Times New Roman" w:cs="Times New Roman"/>
          <w:sz w:val="28"/>
          <w:szCs w:val="28"/>
        </w:rPr>
        <w:t>Размеры бинтов гипсовых</w:t>
      </w:r>
      <w:r w:rsidR="00E72F26">
        <w:rPr>
          <w:rFonts w:ascii="Times New Roman" w:eastAsia="Times New Roman" w:hAnsi="Times New Roman" w:cs="Times New Roman"/>
          <w:sz w:val="28"/>
          <w:szCs w:val="28"/>
        </w:rPr>
        <w:t xml:space="preserve"> с допустимой погрешностью в размере, предусмотренном производителем. </w:t>
      </w:r>
    </w:p>
    <w:p w:rsidR="00E72F26" w:rsidRPr="00E72F26" w:rsidRDefault="00E72F26" w:rsidP="007706E5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706E5" w:rsidRPr="00B70AB9" w:rsidRDefault="007706E5" w:rsidP="007706E5">
      <w:pPr>
        <w:suppressAutoHyphens/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b/>
          <w:sz w:val="28"/>
          <w:szCs w:val="28"/>
        </w:rPr>
      </w:pPr>
      <w:r w:rsidRPr="00B70AB9">
        <w:rPr>
          <w:rFonts w:ascii="Times New Roman" w:hAnsi="Times New Roman" w:cs="Times New Roman"/>
          <w:b/>
          <w:sz w:val="28"/>
          <w:szCs w:val="28"/>
        </w:rPr>
        <w:t xml:space="preserve">2. </w:t>
      </w:r>
      <w:bookmarkStart w:id="1" w:name="_Hlk82592303"/>
      <w:r w:rsidRPr="00B70AB9">
        <w:rPr>
          <w:rFonts w:ascii="Times New Roman" w:hAnsi="Times New Roman" w:cs="Times New Roman"/>
          <w:b/>
          <w:color w:val="000000"/>
          <w:sz w:val="28"/>
          <w:szCs w:val="28"/>
        </w:rPr>
        <w:t>Показатели (характеристики)</w:t>
      </w:r>
      <w:bookmarkEnd w:id="1"/>
      <w:r w:rsidRPr="00B70AB9">
        <w:rPr>
          <w:rFonts w:ascii="Times New Roman" w:hAnsi="Times New Roman" w:cs="Times New Roman"/>
          <w:b/>
          <w:sz w:val="28"/>
          <w:szCs w:val="28"/>
        </w:rPr>
        <w:t>:</w:t>
      </w:r>
    </w:p>
    <w:p w:rsidR="00A67230" w:rsidRPr="00B70AB9" w:rsidRDefault="00A67230" w:rsidP="00E72F26">
      <w:pPr>
        <w:suppressAutoHyphens/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70AB9">
        <w:rPr>
          <w:rFonts w:ascii="Times New Roman" w:eastAsia="Times New Roman" w:hAnsi="Times New Roman" w:cs="Times New Roman"/>
          <w:sz w:val="28"/>
          <w:szCs w:val="28"/>
        </w:rPr>
        <w:t>2.1. Гипсовые бинты должны иметь ровно обрезанные (без бахромы) края;</w:t>
      </w:r>
    </w:p>
    <w:p w:rsidR="00A67230" w:rsidRPr="00B70AB9" w:rsidRDefault="00A67230" w:rsidP="007706E5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70AB9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72F2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70AB9">
        <w:rPr>
          <w:rFonts w:ascii="Times New Roman" w:eastAsia="Times New Roman" w:hAnsi="Times New Roman" w:cs="Times New Roman"/>
          <w:sz w:val="28"/>
          <w:szCs w:val="28"/>
        </w:rPr>
        <w:t>. Время смачивания бинта должно быть не более 20с;</w:t>
      </w:r>
    </w:p>
    <w:p w:rsidR="00A67230" w:rsidRPr="00B70AB9" w:rsidRDefault="00A67230" w:rsidP="007706E5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70AB9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72F2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70AB9">
        <w:rPr>
          <w:rFonts w:ascii="Times New Roman" w:eastAsia="Times New Roman" w:hAnsi="Times New Roman" w:cs="Times New Roman"/>
          <w:sz w:val="28"/>
          <w:szCs w:val="28"/>
        </w:rPr>
        <w:t>. Время схватывания – не более 4 минут;</w:t>
      </w:r>
    </w:p>
    <w:p w:rsidR="00A67230" w:rsidRPr="00B70AB9" w:rsidRDefault="00A67230" w:rsidP="007706E5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70AB9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72F2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70AB9">
        <w:rPr>
          <w:rFonts w:ascii="Times New Roman" w:eastAsia="Times New Roman" w:hAnsi="Times New Roman" w:cs="Times New Roman"/>
          <w:sz w:val="28"/>
          <w:szCs w:val="28"/>
        </w:rPr>
        <w:t xml:space="preserve">. Поверхностная плотность гипсовых бинтов – от 300 до 700, г/м². </w:t>
      </w:r>
    </w:p>
    <w:p w:rsidR="00AD18D6" w:rsidRPr="00B70AB9" w:rsidRDefault="00AD18D6" w:rsidP="00C26192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504B1" w:rsidRDefault="007504B1" w:rsidP="007504B1">
      <w:pPr>
        <w:widowControl w:val="0"/>
        <w:tabs>
          <w:tab w:val="left" w:pos="7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Требования, предъявляемые к качеству товара, гарантийному сроку (годности, стерильности):</w:t>
      </w:r>
    </w:p>
    <w:p w:rsidR="007504B1" w:rsidRDefault="007504B1" w:rsidP="007504B1">
      <w:pPr>
        <w:spacing w:after="0" w:line="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 Согласно аукционным документам</w:t>
      </w:r>
    </w:p>
    <w:p w:rsidR="007504B1" w:rsidRDefault="007504B1" w:rsidP="007504B1">
      <w:pPr>
        <w:spacing w:after="0" w:line="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504B1" w:rsidRDefault="00AD18D6" w:rsidP="00296953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0AB9">
        <w:rPr>
          <w:rFonts w:ascii="Times New Roman" w:hAnsi="Times New Roman" w:cs="Times New Roman"/>
          <w:sz w:val="28"/>
          <w:szCs w:val="28"/>
        </w:rPr>
        <w:tab/>
      </w:r>
      <w:bookmarkEnd w:id="0"/>
    </w:p>
    <w:p w:rsidR="00296953" w:rsidRDefault="00296953" w:rsidP="00296953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96953" w:rsidRDefault="00296953" w:rsidP="00296953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96953" w:rsidRDefault="00296953" w:rsidP="00296953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96953" w:rsidRPr="00B70AB9" w:rsidRDefault="00296953" w:rsidP="00296953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504B1" w:rsidRPr="00B70AB9" w:rsidRDefault="007504B1" w:rsidP="00A672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7230" w:rsidRPr="00B70AB9" w:rsidRDefault="00A67230" w:rsidP="00A67230">
      <w:pPr>
        <w:tabs>
          <w:tab w:val="left" w:pos="662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7230" w:rsidRPr="00B70AB9" w:rsidRDefault="00A67230" w:rsidP="00A67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C4F20" w:rsidRPr="00B70AB9" w:rsidRDefault="004C4F20" w:rsidP="00A67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C4F20" w:rsidRPr="00B70AB9" w:rsidRDefault="004C4F20" w:rsidP="00A67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42338" w:rsidRPr="00B70AB9" w:rsidRDefault="00642338" w:rsidP="00A67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42338" w:rsidRPr="00B70AB9" w:rsidRDefault="00642338" w:rsidP="00A67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42338" w:rsidRPr="00B70AB9" w:rsidRDefault="00642338" w:rsidP="00A67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42338" w:rsidRPr="00B70AB9" w:rsidRDefault="00642338" w:rsidP="00A67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42338" w:rsidRPr="00B70AB9" w:rsidRDefault="00642338" w:rsidP="00A67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42338" w:rsidRDefault="00642338" w:rsidP="00A672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857AF" w:rsidRPr="00B70AB9" w:rsidRDefault="009857AF" w:rsidP="009857AF">
      <w:pPr>
        <w:autoSpaceDE w:val="0"/>
        <w:autoSpaceDN w:val="0"/>
        <w:adjustRightInd w:val="0"/>
        <w:spacing w:after="0" w:line="4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70AB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9857AF" w:rsidRPr="00B70AB9" w:rsidRDefault="009857AF" w:rsidP="00642338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338" w:rsidRPr="00B70AB9" w:rsidRDefault="00642338" w:rsidP="00642338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0A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Описание потребительских, функциональных, технических, качественных и эксплуатационных показателей (характеристик) бинтов гипсовых </w:t>
      </w:r>
    </w:p>
    <w:p w:rsidR="00642338" w:rsidRPr="00B70AB9" w:rsidRDefault="00642338" w:rsidP="00642338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0AB9">
        <w:rPr>
          <w:rFonts w:ascii="Times New Roman" w:eastAsia="Times New Roman" w:hAnsi="Times New Roman" w:cs="Times New Roman"/>
          <w:b/>
          <w:sz w:val="28"/>
          <w:szCs w:val="28"/>
        </w:rPr>
        <w:t>1.Состав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"/>
        <w:gridCol w:w="3080"/>
        <w:gridCol w:w="2472"/>
        <w:gridCol w:w="1260"/>
        <w:gridCol w:w="1865"/>
      </w:tblGrid>
      <w:tr w:rsidR="00E72F26" w:rsidRPr="00B70AB9" w:rsidTr="00A74D64">
        <w:trPr>
          <w:trHeight w:val="658"/>
        </w:trPr>
        <w:tc>
          <w:tcPr>
            <w:tcW w:w="748" w:type="dxa"/>
            <w:vAlign w:val="center"/>
          </w:tcPr>
          <w:p w:rsidR="00E72F26" w:rsidRPr="00B70AB9" w:rsidRDefault="00E72F26" w:rsidP="00E72F26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80" w:type="dxa"/>
            <w:vAlign w:val="center"/>
          </w:tcPr>
          <w:p w:rsidR="00E72F26" w:rsidRPr="00B70AB9" w:rsidRDefault="00E72F26" w:rsidP="00E72F26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472" w:type="dxa"/>
            <w:vAlign w:val="center"/>
          </w:tcPr>
          <w:p w:rsidR="00E72F26" w:rsidRPr="00B70AB9" w:rsidRDefault="00E72F26" w:rsidP="00E72F26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Размер**</w:t>
            </w:r>
          </w:p>
        </w:tc>
        <w:tc>
          <w:tcPr>
            <w:tcW w:w="1260" w:type="dxa"/>
            <w:vAlign w:val="center"/>
          </w:tcPr>
          <w:p w:rsidR="00E72F26" w:rsidRPr="00B70AB9" w:rsidRDefault="00E72F26" w:rsidP="00E72F26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865" w:type="dxa"/>
            <w:vAlign w:val="center"/>
          </w:tcPr>
          <w:p w:rsidR="00E72F26" w:rsidRPr="00B70AB9" w:rsidRDefault="00E72F26" w:rsidP="00E72F26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A3FEA" w:rsidRPr="00B70AB9" w:rsidTr="00F357CA">
        <w:trPr>
          <w:trHeight w:val="658"/>
        </w:trPr>
        <w:tc>
          <w:tcPr>
            <w:tcW w:w="748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080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Бинт гипсовый </w:t>
            </w:r>
          </w:p>
        </w:tc>
        <w:tc>
          <w:tcPr>
            <w:tcW w:w="2472" w:type="dxa"/>
            <w:vAlign w:val="center"/>
          </w:tcPr>
          <w:p w:rsidR="008A3FEA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10см 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,7- 3м</w:t>
            </w:r>
          </w:p>
        </w:tc>
        <w:tc>
          <w:tcPr>
            <w:tcW w:w="1260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EA" w:rsidRDefault="00296953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</w:t>
            </w:r>
            <w:r w:rsidR="008A3FEA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A3FEA" w:rsidRPr="00B70AB9" w:rsidTr="00F357CA">
        <w:trPr>
          <w:trHeight w:val="658"/>
        </w:trPr>
        <w:tc>
          <w:tcPr>
            <w:tcW w:w="748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080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Бинт гипсовый </w:t>
            </w:r>
          </w:p>
        </w:tc>
        <w:tc>
          <w:tcPr>
            <w:tcW w:w="2472" w:type="dxa"/>
            <w:vAlign w:val="center"/>
          </w:tcPr>
          <w:p w:rsidR="008A3FEA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15см 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,7- 3м </w:t>
            </w:r>
          </w:p>
        </w:tc>
        <w:tc>
          <w:tcPr>
            <w:tcW w:w="1260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EA" w:rsidRDefault="00296953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8A3FEA">
              <w:rPr>
                <w:rFonts w:ascii="Times New Roman" w:eastAsia="Times New Roman" w:hAnsi="Times New Roman" w:cs="Times New Roman"/>
                <w:sz w:val="28"/>
                <w:szCs w:val="28"/>
              </w:rPr>
              <w:t>0 000</w:t>
            </w:r>
          </w:p>
        </w:tc>
      </w:tr>
      <w:tr w:rsidR="008A3FEA" w:rsidRPr="00B70AB9" w:rsidTr="00F357CA">
        <w:trPr>
          <w:trHeight w:val="658"/>
        </w:trPr>
        <w:tc>
          <w:tcPr>
            <w:tcW w:w="748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080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Бинт гипсовый </w:t>
            </w:r>
          </w:p>
        </w:tc>
        <w:tc>
          <w:tcPr>
            <w:tcW w:w="2472" w:type="dxa"/>
            <w:vAlign w:val="center"/>
          </w:tcPr>
          <w:p w:rsidR="008A3FEA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20см 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,7- 3м </w:t>
            </w:r>
          </w:p>
        </w:tc>
        <w:tc>
          <w:tcPr>
            <w:tcW w:w="1260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EA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20 000</w:t>
            </w:r>
          </w:p>
        </w:tc>
      </w:tr>
      <w:tr w:rsidR="008A3FEA" w:rsidRPr="00B70AB9" w:rsidTr="00462711">
        <w:trPr>
          <w:trHeight w:val="483"/>
        </w:trPr>
        <w:tc>
          <w:tcPr>
            <w:tcW w:w="6300" w:type="dxa"/>
            <w:gridSpan w:val="3"/>
            <w:vAlign w:val="center"/>
          </w:tcPr>
          <w:p w:rsidR="008A3FEA" w:rsidRPr="00B70AB9" w:rsidRDefault="008A3FEA" w:rsidP="008A3FEA">
            <w:pPr>
              <w:spacing w:after="0" w:line="40" w:lineRule="atLeast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лоту 2</w:t>
            </w:r>
          </w:p>
        </w:tc>
        <w:tc>
          <w:tcPr>
            <w:tcW w:w="1260" w:type="dxa"/>
            <w:vAlign w:val="center"/>
          </w:tcPr>
          <w:p w:rsidR="008A3FEA" w:rsidRPr="00B70AB9" w:rsidRDefault="008A3FEA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0A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штука</w:t>
            </w:r>
          </w:p>
        </w:tc>
        <w:tc>
          <w:tcPr>
            <w:tcW w:w="1865" w:type="dxa"/>
            <w:vAlign w:val="center"/>
          </w:tcPr>
          <w:p w:rsidR="008A3FEA" w:rsidRPr="007504B1" w:rsidRDefault="00296953" w:rsidP="008A3FE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75</w:t>
            </w:r>
            <w:bookmarkStart w:id="2" w:name="_GoBack"/>
            <w:bookmarkEnd w:id="2"/>
            <w:r w:rsidR="008A3FEA" w:rsidRPr="008A3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</w:tr>
    </w:tbl>
    <w:p w:rsidR="00E72F26" w:rsidRDefault="00E72F26" w:rsidP="00E72F26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105142990"/>
      <w:r>
        <w:rPr>
          <w:rFonts w:ascii="Times New Roman" w:eastAsia="Times New Roman" w:hAnsi="Times New Roman" w:cs="Times New Roman"/>
          <w:b/>
          <w:sz w:val="28"/>
          <w:szCs w:val="28"/>
        </w:rPr>
        <w:t>**</w:t>
      </w:r>
      <w:r w:rsidRPr="00E72F26">
        <w:rPr>
          <w:rFonts w:ascii="Times New Roman" w:eastAsia="Times New Roman" w:hAnsi="Times New Roman" w:cs="Times New Roman"/>
          <w:sz w:val="28"/>
          <w:szCs w:val="28"/>
        </w:rPr>
        <w:t>Размеры бинтов гипсовых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допустимой погрешностью в размере, предусмотренном производителем. </w:t>
      </w:r>
    </w:p>
    <w:p w:rsidR="00642338" w:rsidRPr="00B70AB9" w:rsidRDefault="00642338" w:rsidP="00642338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2338" w:rsidRPr="00B70AB9" w:rsidRDefault="00642338" w:rsidP="00642338">
      <w:pPr>
        <w:suppressAutoHyphens/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b/>
          <w:sz w:val="28"/>
          <w:szCs w:val="28"/>
        </w:rPr>
      </w:pPr>
      <w:r w:rsidRPr="00B70AB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B70AB9">
        <w:rPr>
          <w:rFonts w:ascii="Times New Roman" w:hAnsi="Times New Roman" w:cs="Times New Roman"/>
          <w:b/>
          <w:color w:val="000000"/>
          <w:sz w:val="28"/>
          <w:szCs w:val="28"/>
        </w:rPr>
        <w:t>Показатели (характеристики)</w:t>
      </w:r>
      <w:r w:rsidRPr="00B70AB9">
        <w:rPr>
          <w:rFonts w:ascii="Times New Roman" w:hAnsi="Times New Roman" w:cs="Times New Roman"/>
          <w:b/>
          <w:sz w:val="28"/>
          <w:szCs w:val="28"/>
        </w:rPr>
        <w:t>:</w:t>
      </w:r>
    </w:p>
    <w:p w:rsidR="00642338" w:rsidRPr="00B70AB9" w:rsidRDefault="00642338" w:rsidP="00E72F26">
      <w:pPr>
        <w:suppressAutoHyphens/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70AB9">
        <w:rPr>
          <w:rFonts w:ascii="Times New Roman" w:eastAsia="Times New Roman" w:hAnsi="Times New Roman" w:cs="Times New Roman"/>
          <w:sz w:val="28"/>
          <w:szCs w:val="28"/>
        </w:rPr>
        <w:t>2.1. Гипсовые бинты должны иметь ровно обрезанные (без бахромы) края;</w:t>
      </w:r>
    </w:p>
    <w:p w:rsidR="00642338" w:rsidRPr="00B70AB9" w:rsidRDefault="00642338" w:rsidP="00642338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70AB9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72F2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70AB9">
        <w:rPr>
          <w:rFonts w:ascii="Times New Roman" w:eastAsia="Times New Roman" w:hAnsi="Times New Roman" w:cs="Times New Roman"/>
          <w:sz w:val="28"/>
          <w:szCs w:val="28"/>
        </w:rPr>
        <w:t>. Время смачивания бинта должно быть не более 20с;</w:t>
      </w:r>
    </w:p>
    <w:p w:rsidR="00642338" w:rsidRPr="00B70AB9" w:rsidRDefault="00642338" w:rsidP="00642338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70AB9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72F2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70AB9">
        <w:rPr>
          <w:rFonts w:ascii="Times New Roman" w:eastAsia="Times New Roman" w:hAnsi="Times New Roman" w:cs="Times New Roman"/>
          <w:sz w:val="28"/>
          <w:szCs w:val="28"/>
        </w:rPr>
        <w:t>. Время схватывания – от 5 до 10 минут;</w:t>
      </w:r>
    </w:p>
    <w:p w:rsidR="00642338" w:rsidRPr="00B70AB9" w:rsidRDefault="00642338" w:rsidP="00642338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70AB9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72F2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70AB9">
        <w:rPr>
          <w:rFonts w:ascii="Times New Roman" w:eastAsia="Times New Roman" w:hAnsi="Times New Roman" w:cs="Times New Roman"/>
          <w:sz w:val="28"/>
          <w:szCs w:val="28"/>
        </w:rPr>
        <w:t xml:space="preserve">. Поверхностная плотность гипсовых бинтов – от 300 до 700, г/м². </w:t>
      </w:r>
    </w:p>
    <w:p w:rsidR="00642338" w:rsidRPr="00B70AB9" w:rsidRDefault="00642338" w:rsidP="00642338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504B1" w:rsidRDefault="007504B1" w:rsidP="007504B1">
      <w:pPr>
        <w:widowControl w:val="0"/>
        <w:tabs>
          <w:tab w:val="left" w:pos="7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Требования, предъявляемые к качеству товара, гарантийному сроку (годности, стерильности):</w:t>
      </w:r>
    </w:p>
    <w:p w:rsidR="007504B1" w:rsidRDefault="007504B1" w:rsidP="007504B1">
      <w:pPr>
        <w:spacing w:after="0" w:line="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 Согласно аукционным документам</w:t>
      </w:r>
    </w:p>
    <w:bookmarkEnd w:id="3"/>
    <w:sectPr w:rsidR="007504B1" w:rsidSect="00EF5E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A0"/>
    <w:rsid w:val="00031C32"/>
    <w:rsid w:val="00057399"/>
    <w:rsid w:val="000A11E9"/>
    <w:rsid w:val="000C510C"/>
    <w:rsid w:val="000D3999"/>
    <w:rsid w:val="0013510E"/>
    <w:rsid w:val="001C43BD"/>
    <w:rsid w:val="00240782"/>
    <w:rsid w:val="0029547C"/>
    <w:rsid w:val="00296953"/>
    <w:rsid w:val="002D3052"/>
    <w:rsid w:val="003336F3"/>
    <w:rsid w:val="00341828"/>
    <w:rsid w:val="00377F45"/>
    <w:rsid w:val="003832E9"/>
    <w:rsid w:val="003A1B06"/>
    <w:rsid w:val="003C664A"/>
    <w:rsid w:val="00431248"/>
    <w:rsid w:val="00462711"/>
    <w:rsid w:val="004A5B71"/>
    <w:rsid w:val="004B7FE5"/>
    <w:rsid w:val="004C4F20"/>
    <w:rsid w:val="004E429A"/>
    <w:rsid w:val="005403CF"/>
    <w:rsid w:val="00561C39"/>
    <w:rsid w:val="00584718"/>
    <w:rsid w:val="005F1523"/>
    <w:rsid w:val="0061285C"/>
    <w:rsid w:val="00642338"/>
    <w:rsid w:val="006456DE"/>
    <w:rsid w:val="006803EB"/>
    <w:rsid w:val="006A0EC9"/>
    <w:rsid w:val="006B5BF0"/>
    <w:rsid w:val="006F2DC6"/>
    <w:rsid w:val="0073638A"/>
    <w:rsid w:val="00743FF9"/>
    <w:rsid w:val="007504B1"/>
    <w:rsid w:val="007706E5"/>
    <w:rsid w:val="007C442F"/>
    <w:rsid w:val="00832AFC"/>
    <w:rsid w:val="00883650"/>
    <w:rsid w:val="008A079D"/>
    <w:rsid w:val="008A3FEA"/>
    <w:rsid w:val="008B7B44"/>
    <w:rsid w:val="00907B60"/>
    <w:rsid w:val="009857AF"/>
    <w:rsid w:val="009A080E"/>
    <w:rsid w:val="00A67230"/>
    <w:rsid w:val="00A719F3"/>
    <w:rsid w:val="00A73C05"/>
    <w:rsid w:val="00A74D64"/>
    <w:rsid w:val="00A9484D"/>
    <w:rsid w:val="00AD18D6"/>
    <w:rsid w:val="00AD60AB"/>
    <w:rsid w:val="00B045F3"/>
    <w:rsid w:val="00B54252"/>
    <w:rsid w:val="00B630CD"/>
    <w:rsid w:val="00B70AB9"/>
    <w:rsid w:val="00B769B6"/>
    <w:rsid w:val="00B97E4F"/>
    <w:rsid w:val="00BC1DC5"/>
    <w:rsid w:val="00C17AA0"/>
    <w:rsid w:val="00C26192"/>
    <w:rsid w:val="00C63666"/>
    <w:rsid w:val="00C63712"/>
    <w:rsid w:val="00C706DC"/>
    <w:rsid w:val="00CB5723"/>
    <w:rsid w:val="00DD12D2"/>
    <w:rsid w:val="00E34F10"/>
    <w:rsid w:val="00E72F26"/>
    <w:rsid w:val="00EB6646"/>
    <w:rsid w:val="00ED1FD0"/>
    <w:rsid w:val="00EF5EE8"/>
    <w:rsid w:val="00F1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55776"/>
  <w15:docId w15:val="{92DC39A2-0145-4BD7-800F-8DB75E23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2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6803EB"/>
    <w:pPr>
      <w:widowControl w:val="0"/>
      <w:autoSpaceDE w:val="0"/>
      <w:autoSpaceDN w:val="0"/>
      <w:adjustRightInd w:val="0"/>
      <w:spacing w:after="0" w:line="317" w:lineRule="exact"/>
      <w:ind w:firstLine="540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377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7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divanov</dc:creator>
  <cp:keywords/>
  <dc:description/>
  <cp:lastModifiedBy>Мария Артемчик</cp:lastModifiedBy>
  <cp:revision>2</cp:revision>
  <cp:lastPrinted>2025-05-21T12:26:00Z</cp:lastPrinted>
  <dcterms:created xsi:type="dcterms:W3CDTF">2026-09-11T07:30:00Z</dcterms:created>
  <dcterms:modified xsi:type="dcterms:W3CDTF">2026-09-11T07:30:00Z</dcterms:modified>
</cp:coreProperties>
</file>