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3"/>
        <w:gridCol w:w="8432"/>
      </w:tblGrid>
      <w:tr w:rsidR="00204EF4" w14:paraId="7DEE7C42" w14:textId="77777777" w:rsidTr="00204EF4">
        <w:tc>
          <w:tcPr>
            <w:tcW w:w="635" w:type="dxa"/>
          </w:tcPr>
          <w:p w14:paraId="5D7862EC" w14:textId="1A9289CD" w:rsidR="00204EF4" w:rsidRPr="000C7F23" w:rsidRDefault="00204EF4" w:rsidP="00204E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№ лота</w:t>
            </w:r>
          </w:p>
        </w:tc>
        <w:tc>
          <w:tcPr>
            <w:tcW w:w="8432" w:type="dxa"/>
          </w:tcPr>
          <w:p w14:paraId="6E77CDD3" w14:textId="292C62A8" w:rsidR="00204EF4" w:rsidRPr="000C7F23" w:rsidRDefault="00204EF4" w:rsidP="00204E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204EF4" w14:paraId="43F766D3" w14:textId="77777777" w:rsidTr="00204EF4">
        <w:trPr>
          <w:trHeight w:val="135"/>
        </w:trPr>
        <w:tc>
          <w:tcPr>
            <w:tcW w:w="635" w:type="dxa"/>
            <w:vMerge w:val="restart"/>
          </w:tcPr>
          <w:p w14:paraId="4121DCC6" w14:textId="02BD3692" w:rsidR="00204EF4" w:rsidRPr="000C7F23" w:rsidRDefault="00204E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F2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432" w:type="dxa"/>
          </w:tcPr>
          <w:p w14:paraId="4B1F67E1" w14:textId="094342C1" w:rsidR="00204EF4" w:rsidRPr="000C7F23" w:rsidRDefault="00204EF4" w:rsidP="00B078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Низкотемпературный саморегулирующийся нагревательный кабель для промышленного применения</w:t>
            </w: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15HTP2-BP (или аналог)</w:t>
            </w: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 – 1000 м</w:t>
            </w:r>
            <w:r w:rsidR="00B0786A" w:rsidRPr="000C7F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 согласно Приложени</w:t>
            </w: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 1.</w:t>
            </w:r>
          </w:p>
        </w:tc>
      </w:tr>
      <w:tr w:rsidR="00204EF4" w14:paraId="5B620509" w14:textId="77777777" w:rsidTr="00204EF4">
        <w:trPr>
          <w:trHeight w:val="135"/>
        </w:trPr>
        <w:tc>
          <w:tcPr>
            <w:tcW w:w="635" w:type="dxa"/>
            <w:vMerge/>
          </w:tcPr>
          <w:p w14:paraId="12B0BE32" w14:textId="77777777" w:rsidR="00204EF4" w:rsidRPr="000C7F23" w:rsidRDefault="00204E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32" w:type="dxa"/>
          </w:tcPr>
          <w:p w14:paraId="217D34DF" w14:textId="1ED3ABE5" w:rsidR="00204EF4" w:rsidRPr="000C7F23" w:rsidRDefault="00B0786A" w:rsidP="00B078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Низкотемпературный саморегулирующийся нагревательный кабель для промышленного применения</w:t>
            </w: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5HTP2-BP (или аналог) – 1000 м., согласно Приложени</w:t>
            </w: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 1.</w:t>
            </w:r>
          </w:p>
        </w:tc>
      </w:tr>
      <w:tr w:rsidR="00B0786A" w14:paraId="2F07EEB3" w14:textId="77777777" w:rsidTr="00B0786A">
        <w:trPr>
          <w:trHeight w:val="135"/>
        </w:trPr>
        <w:tc>
          <w:tcPr>
            <w:tcW w:w="635" w:type="dxa"/>
            <w:vMerge w:val="restart"/>
          </w:tcPr>
          <w:p w14:paraId="053074BD" w14:textId="2FE34240" w:rsidR="00B0786A" w:rsidRPr="000C7F23" w:rsidRDefault="00B078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F2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432" w:type="dxa"/>
          </w:tcPr>
          <w:p w14:paraId="2EFB2019" w14:textId="4A09EC65" w:rsidR="00B0786A" w:rsidRPr="000C7F23" w:rsidRDefault="00B0786A" w:rsidP="00B0786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ысокотемпературный саморегулирующийся нагревательный кабель для промышленного применения </w:t>
            </w: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5BTC2-BP (или аналог)</w:t>
            </w: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 – 2000м., согласно</w:t>
            </w: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 Приложени</w:t>
            </w: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0786A" w14:paraId="58A1225E" w14:textId="77777777" w:rsidTr="00204EF4">
        <w:trPr>
          <w:trHeight w:val="135"/>
        </w:trPr>
        <w:tc>
          <w:tcPr>
            <w:tcW w:w="635" w:type="dxa"/>
            <w:vMerge/>
          </w:tcPr>
          <w:p w14:paraId="3ADBF4AC" w14:textId="77777777" w:rsidR="00B0786A" w:rsidRPr="000C7F23" w:rsidRDefault="00B078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32" w:type="dxa"/>
          </w:tcPr>
          <w:p w14:paraId="23463D0F" w14:textId="0C018AF3" w:rsidR="00CD5B23" w:rsidRPr="000C7F23" w:rsidRDefault="00B0786A" w:rsidP="00CD5B2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Комплект для электрических нагревательных кабелей TKW (или аналог) для подсоединения греющих кабелей BTC</w:t>
            </w:r>
            <w:r w:rsidR="00CD5B23"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 – 15 шт., согласно Приложению 2</w:t>
            </w:r>
            <w:bookmarkStart w:id="0" w:name="_GoBack"/>
            <w:bookmarkEnd w:id="0"/>
          </w:p>
        </w:tc>
      </w:tr>
      <w:tr w:rsidR="00CD5B23" w14:paraId="5A9DE24A" w14:textId="77777777" w:rsidTr="00CD5B23">
        <w:trPr>
          <w:trHeight w:val="135"/>
        </w:trPr>
        <w:tc>
          <w:tcPr>
            <w:tcW w:w="635" w:type="dxa"/>
            <w:vMerge w:val="restart"/>
          </w:tcPr>
          <w:p w14:paraId="5E5D0FD5" w14:textId="3C716878" w:rsidR="00CD5B23" w:rsidRPr="000C7F23" w:rsidRDefault="00CD5B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F2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432" w:type="dxa"/>
          </w:tcPr>
          <w:p w14:paraId="3335512C" w14:textId="77697668" w:rsidR="00CD5B23" w:rsidRPr="000C7F23" w:rsidRDefault="00B3019B" w:rsidP="00B3019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ысокотемпературный саморегулирующийся нагревательный кабель для промышленного применения </w:t>
            </w: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BTC2-BP (или аналог</w:t>
            </w: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) - 2000 м.,</w:t>
            </w: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 согласно Приложени</w:t>
            </w: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D5B23" w14:paraId="7DB01674" w14:textId="77777777" w:rsidTr="00204EF4">
        <w:trPr>
          <w:trHeight w:val="135"/>
        </w:trPr>
        <w:tc>
          <w:tcPr>
            <w:tcW w:w="635" w:type="dxa"/>
            <w:vMerge/>
          </w:tcPr>
          <w:p w14:paraId="4F65DBE8" w14:textId="77777777" w:rsidR="00CD5B23" w:rsidRPr="000C7F23" w:rsidRDefault="00CD5B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32" w:type="dxa"/>
          </w:tcPr>
          <w:p w14:paraId="11B23BE2" w14:textId="156BA591" w:rsidR="00CD5B23" w:rsidRPr="000C7F23" w:rsidRDefault="00B3019B" w:rsidP="00B3019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Комплект для электрических нагревательных кабелей TKW (или аналог) для подсоединения греющих кабелей BTC</w:t>
            </w: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 – 15 шт., согласно приложению 3</w:t>
            </w:r>
          </w:p>
        </w:tc>
      </w:tr>
      <w:tr w:rsidR="00B3019B" w14:paraId="4F77E941" w14:textId="77777777" w:rsidTr="00B3019B">
        <w:trPr>
          <w:trHeight w:val="135"/>
        </w:trPr>
        <w:tc>
          <w:tcPr>
            <w:tcW w:w="635" w:type="dxa"/>
            <w:vMerge w:val="restart"/>
          </w:tcPr>
          <w:p w14:paraId="75FF28B1" w14:textId="65C19E8E" w:rsidR="00B3019B" w:rsidRPr="000C7F23" w:rsidRDefault="00B301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F2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432" w:type="dxa"/>
          </w:tcPr>
          <w:p w14:paraId="58C8F926" w14:textId="18180B4D" w:rsidR="00B3019B" w:rsidRPr="000C7F23" w:rsidRDefault="00162E30" w:rsidP="00162E3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ысокотемпературный саморегулирующийся нагревательный кабель для промышленного применения 15BTC2-BP (или аналог)</w:t>
            </w: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 – 2000 м.,</w:t>
            </w: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согласно</w:t>
            </w: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 Приложени</w:t>
            </w: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3019B" w14:paraId="02FEC7D5" w14:textId="77777777" w:rsidTr="00204EF4">
        <w:trPr>
          <w:trHeight w:val="135"/>
        </w:trPr>
        <w:tc>
          <w:tcPr>
            <w:tcW w:w="635" w:type="dxa"/>
            <w:vMerge/>
          </w:tcPr>
          <w:p w14:paraId="3F7A4D1A" w14:textId="77777777" w:rsidR="00B3019B" w:rsidRPr="000C7F23" w:rsidRDefault="00B301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32" w:type="dxa"/>
          </w:tcPr>
          <w:p w14:paraId="77726744" w14:textId="2E41FF49" w:rsidR="00162E30" w:rsidRPr="000C7F23" w:rsidRDefault="00162E30" w:rsidP="00162E3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Комплект для электрических нагревательных кабелей TKW (или аналог) для подсоединения греющих кабелей BTC</w:t>
            </w: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 – 15 шт., согласно приложению №4 </w:t>
            </w:r>
          </w:p>
          <w:p w14:paraId="51ECC2EC" w14:textId="32B8DDA6" w:rsidR="00B3019B" w:rsidRPr="000C7F23" w:rsidRDefault="00B3019B" w:rsidP="00162E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2E30" w14:paraId="1B786528" w14:textId="77777777" w:rsidTr="00162E30">
        <w:trPr>
          <w:trHeight w:val="39"/>
        </w:trPr>
        <w:tc>
          <w:tcPr>
            <w:tcW w:w="635" w:type="dxa"/>
            <w:vMerge w:val="restart"/>
          </w:tcPr>
          <w:p w14:paraId="6087DA67" w14:textId="579C638F" w:rsidR="00162E30" w:rsidRPr="000C7F23" w:rsidRDefault="00162E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F2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432" w:type="dxa"/>
          </w:tcPr>
          <w:p w14:paraId="0B5821A6" w14:textId="2E68A1FE" w:rsidR="00162E30" w:rsidRPr="000C7F23" w:rsidRDefault="00162E30" w:rsidP="00162E3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Самоклеящаяся алюминиевая лента ATE-180, 02-5500-0014 (или </w:t>
            </w:r>
            <w:proofErr w:type="gramStart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аналог)  для</w:t>
            </w:r>
            <w:proofErr w:type="gramEnd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 крепления распределённого электронагревателя к плоским поверхностям</w:t>
            </w: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 – 100 </w:t>
            </w:r>
            <w:proofErr w:type="spellStart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рул</w:t>
            </w:r>
            <w:proofErr w:type="spellEnd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F0F85D7" w14:textId="77777777" w:rsidR="00162E30" w:rsidRPr="000C7F23" w:rsidRDefault="00162E30" w:rsidP="00162E3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Технические характеристики:</w:t>
            </w:r>
          </w:p>
          <w:p w14:paraId="218E6D36" w14:textId="77777777" w:rsidR="00162E30" w:rsidRPr="000C7F23" w:rsidRDefault="00162E30" w:rsidP="00162E3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Длина-55 м;</w:t>
            </w:r>
          </w:p>
          <w:p w14:paraId="70007DDE" w14:textId="77777777" w:rsidR="00162E30" w:rsidRPr="000C7F23" w:rsidRDefault="00162E30" w:rsidP="00162E3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Ширина-50-63,5 мм;</w:t>
            </w:r>
          </w:p>
          <w:p w14:paraId="5DE991E7" w14:textId="77777777" w:rsidR="00162E30" w:rsidRPr="000C7F23" w:rsidRDefault="00162E30" w:rsidP="00162E3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Температура максимального воздействия:</w:t>
            </w:r>
          </w:p>
          <w:p w14:paraId="648F2641" w14:textId="77777777" w:rsidR="00162E30" w:rsidRPr="000C7F23" w:rsidRDefault="00162E30" w:rsidP="00162E3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150°С;</w:t>
            </w:r>
          </w:p>
          <w:p w14:paraId="56D27A5B" w14:textId="62BB758F" w:rsidR="00162E30" w:rsidRPr="000C7F23" w:rsidRDefault="00162E30" w:rsidP="00162E3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Рекомендуемая температура монтажа: 0 °С.</w:t>
            </w: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ab/>
              <w:t>При отличии длины ленты в рулоне, общая длина должна составлять не менее 5500 м.</w:t>
            </w:r>
          </w:p>
        </w:tc>
      </w:tr>
      <w:tr w:rsidR="00162E30" w14:paraId="60BED229" w14:textId="77777777" w:rsidTr="00204EF4">
        <w:trPr>
          <w:trHeight w:val="33"/>
        </w:trPr>
        <w:tc>
          <w:tcPr>
            <w:tcW w:w="635" w:type="dxa"/>
            <w:vMerge/>
          </w:tcPr>
          <w:p w14:paraId="3A3C30F8" w14:textId="77777777" w:rsidR="00162E30" w:rsidRPr="000C7F23" w:rsidRDefault="00162E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2" w:type="dxa"/>
          </w:tcPr>
          <w:p w14:paraId="3E067132" w14:textId="47625563" w:rsidR="00162E30" w:rsidRPr="000C7F23" w:rsidRDefault="00162E30" w:rsidP="00162E3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Набор для сращивания саморегулирующихся распределённых электронагревателей </w:t>
            </w:r>
            <w:proofErr w:type="gramStart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типов  KTV</w:t>
            </w:r>
            <w:proofErr w:type="gramEnd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,XTV,VPL</w:t>
            </w: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 S-40 (или аналог)</w:t>
            </w: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 – 100 шт.</w:t>
            </w: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8315AF7" w14:textId="51B0654B" w:rsidR="00162E30" w:rsidRPr="000C7F23" w:rsidRDefault="00162E30" w:rsidP="00993C92">
            <w:pPr>
              <w:ind w:left="669"/>
              <w:rPr>
                <w:rFonts w:ascii="Times New Roman" w:hAnsi="Times New Roman" w:cs="Times New Roman"/>
                <w:sz w:val="28"/>
                <w:szCs w:val="28"/>
              </w:rPr>
            </w:pP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Технические характеристики:</w:t>
            </w:r>
          </w:p>
          <w:p w14:paraId="387B7A5E" w14:textId="77777777" w:rsidR="00162E30" w:rsidRPr="000C7F23" w:rsidRDefault="00162E30" w:rsidP="00993C92">
            <w:pPr>
              <w:ind w:left="669"/>
              <w:rPr>
                <w:rFonts w:ascii="Times New Roman" w:hAnsi="Times New Roman" w:cs="Times New Roman"/>
                <w:sz w:val="28"/>
                <w:szCs w:val="28"/>
              </w:rPr>
            </w:pP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Совместимые распределённые электронагреватели: </w:t>
            </w:r>
            <w:proofErr w:type="gramStart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KTV,XTV</w:t>
            </w:r>
            <w:proofErr w:type="gramEnd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,VPL;</w:t>
            </w:r>
          </w:p>
          <w:p w14:paraId="74122A4F" w14:textId="77777777" w:rsidR="00162E30" w:rsidRPr="000C7F23" w:rsidRDefault="00162E30" w:rsidP="00993C92">
            <w:pPr>
              <w:ind w:left="669"/>
              <w:rPr>
                <w:rFonts w:ascii="Times New Roman" w:hAnsi="Times New Roman" w:cs="Times New Roman"/>
                <w:sz w:val="28"/>
                <w:szCs w:val="28"/>
              </w:rPr>
            </w:pPr>
            <w:r w:rsidRPr="000C7F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Классификация зон: взрывоопасные, класс 1, класс 2 (газ), класс 21, класс 22 (пыль);</w:t>
            </w:r>
          </w:p>
          <w:p w14:paraId="77EE0172" w14:textId="77777777" w:rsidR="00162E30" w:rsidRPr="000C7F23" w:rsidRDefault="00162E30" w:rsidP="00993C92">
            <w:pPr>
              <w:ind w:left="669"/>
              <w:rPr>
                <w:rFonts w:ascii="Times New Roman" w:hAnsi="Times New Roman" w:cs="Times New Roman"/>
                <w:sz w:val="28"/>
                <w:szCs w:val="28"/>
              </w:rPr>
            </w:pP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Макс. температура: +260°</w:t>
            </w:r>
            <w:proofErr w:type="gramStart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C ;</w:t>
            </w:r>
            <w:proofErr w:type="gramEnd"/>
          </w:p>
          <w:p w14:paraId="00BA7039" w14:textId="77777777" w:rsidR="00162E30" w:rsidRPr="000C7F23" w:rsidRDefault="00162E30" w:rsidP="00993C92">
            <w:pPr>
              <w:ind w:left="669"/>
              <w:rPr>
                <w:rFonts w:ascii="Times New Roman" w:hAnsi="Times New Roman" w:cs="Times New Roman"/>
                <w:sz w:val="28"/>
                <w:szCs w:val="28"/>
              </w:rPr>
            </w:pP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Макс. рабочий ток 40 А;</w:t>
            </w:r>
          </w:p>
          <w:p w14:paraId="0B6FED4A" w14:textId="77777777" w:rsidR="00162E30" w:rsidRPr="000C7F23" w:rsidRDefault="00162E30" w:rsidP="00993C92">
            <w:pPr>
              <w:ind w:left="669"/>
              <w:rPr>
                <w:rFonts w:ascii="Times New Roman" w:hAnsi="Times New Roman" w:cs="Times New Roman"/>
                <w:sz w:val="28"/>
                <w:szCs w:val="28"/>
              </w:rPr>
            </w:pP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Комплектация: Теплостойкая изоляция и</w:t>
            </w:r>
          </w:p>
          <w:p w14:paraId="5FEED44C" w14:textId="3B272583" w:rsidR="00162E30" w:rsidRPr="000C7F23" w:rsidRDefault="00162E30" w:rsidP="00993C92">
            <w:pPr>
              <w:ind w:left="669"/>
              <w:rPr>
                <w:rFonts w:ascii="Times New Roman" w:hAnsi="Times New Roman" w:cs="Times New Roman"/>
                <w:sz w:val="28"/>
                <w:szCs w:val="28"/>
              </w:rPr>
            </w:pP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термоусаживаемые трубки с</w:t>
            </w:r>
          </w:p>
          <w:p w14:paraId="68535796" w14:textId="67D6DBF1" w:rsidR="00162E30" w:rsidRPr="000C7F23" w:rsidRDefault="00162E30" w:rsidP="00993C92">
            <w:pPr>
              <w:ind w:left="669"/>
              <w:rPr>
                <w:rFonts w:ascii="Times New Roman" w:hAnsi="Times New Roman" w:cs="Times New Roman"/>
                <w:sz w:val="28"/>
                <w:szCs w:val="28"/>
              </w:rPr>
            </w:pP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винтовыми клеммами и шестигранным</w:t>
            </w:r>
          </w:p>
          <w:p w14:paraId="322F6EEA" w14:textId="60541445" w:rsidR="00162E30" w:rsidRPr="000C7F23" w:rsidRDefault="00162E30" w:rsidP="00993C92">
            <w:pPr>
              <w:ind w:left="669"/>
              <w:rPr>
                <w:rFonts w:ascii="Times New Roman" w:hAnsi="Times New Roman" w:cs="Times New Roman"/>
                <w:sz w:val="28"/>
                <w:szCs w:val="28"/>
              </w:rPr>
            </w:pP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ключом для удобства монтажа</w:t>
            </w:r>
          </w:p>
        </w:tc>
      </w:tr>
      <w:tr w:rsidR="00162E30" w14:paraId="51FEC018" w14:textId="77777777" w:rsidTr="00204EF4">
        <w:trPr>
          <w:trHeight w:val="33"/>
        </w:trPr>
        <w:tc>
          <w:tcPr>
            <w:tcW w:w="635" w:type="dxa"/>
            <w:vMerge/>
          </w:tcPr>
          <w:p w14:paraId="13914FDB" w14:textId="77777777" w:rsidR="00162E30" w:rsidRPr="000C7F23" w:rsidRDefault="00162E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2" w:type="dxa"/>
          </w:tcPr>
          <w:p w14:paraId="21A56402" w14:textId="27369E4E" w:rsidR="00532300" w:rsidRPr="000C7F23" w:rsidRDefault="00162E30" w:rsidP="0053230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Монтажная клейкая лента из </w:t>
            </w:r>
            <w:proofErr w:type="gramStart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стеклоткани  FT</w:t>
            </w:r>
            <w:proofErr w:type="gramEnd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-1H-33, FT\HTM, 02-5500-0035 (или аналог) </w:t>
            </w:r>
            <w:r w:rsidR="00532300"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– 500 </w:t>
            </w:r>
            <w:proofErr w:type="spellStart"/>
            <w:r w:rsidR="00532300" w:rsidRPr="000C7F23">
              <w:rPr>
                <w:rFonts w:ascii="Times New Roman" w:hAnsi="Times New Roman" w:cs="Times New Roman"/>
                <w:sz w:val="28"/>
                <w:szCs w:val="28"/>
              </w:rPr>
              <w:t>рул</w:t>
            </w:r>
            <w:proofErr w:type="spellEnd"/>
            <w:r w:rsidR="00532300" w:rsidRPr="000C7F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E8F2FDA" w14:textId="7DCC4CA5" w:rsidR="00162E30" w:rsidRPr="000C7F23" w:rsidRDefault="00162E30" w:rsidP="005323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для крепление распределённого </w:t>
            </w:r>
            <w:proofErr w:type="gramStart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электронагревателя  на</w:t>
            </w:r>
            <w:proofErr w:type="gramEnd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 трубах с поддержанием высоких температур</w:t>
            </w:r>
          </w:p>
          <w:p w14:paraId="462B824E" w14:textId="77777777" w:rsidR="00162E30" w:rsidRPr="000C7F23" w:rsidRDefault="00162E30" w:rsidP="00162E3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Технические характеристики:</w:t>
            </w:r>
          </w:p>
          <w:p w14:paraId="0E32C873" w14:textId="77777777" w:rsidR="00162E30" w:rsidRPr="000C7F23" w:rsidRDefault="00162E30" w:rsidP="00162E3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Длина-33 м;</w:t>
            </w:r>
          </w:p>
          <w:p w14:paraId="4D409CA6" w14:textId="77777777" w:rsidR="00162E30" w:rsidRPr="000C7F23" w:rsidRDefault="00162E30" w:rsidP="00162E3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Ширина-12 мм;</w:t>
            </w:r>
          </w:p>
          <w:p w14:paraId="48B139AF" w14:textId="42C660F9" w:rsidR="00162E30" w:rsidRPr="000C7F23" w:rsidRDefault="00162E30" w:rsidP="00162E3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Температура максимального воздействия-250 °</w:t>
            </w:r>
            <w:proofErr w:type="spellStart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С.При</w:t>
            </w:r>
            <w:proofErr w:type="spellEnd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 отличии длины ленты в рулоне, общая длина должна составлять не менее 16500 м.</w:t>
            </w:r>
          </w:p>
        </w:tc>
      </w:tr>
      <w:tr w:rsidR="00162E30" w14:paraId="36012F2A" w14:textId="77777777" w:rsidTr="00204EF4">
        <w:trPr>
          <w:trHeight w:val="33"/>
        </w:trPr>
        <w:tc>
          <w:tcPr>
            <w:tcW w:w="635" w:type="dxa"/>
            <w:vMerge/>
          </w:tcPr>
          <w:p w14:paraId="351C4A89" w14:textId="77777777" w:rsidR="00162E30" w:rsidRPr="000C7F23" w:rsidRDefault="00162E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2" w:type="dxa"/>
          </w:tcPr>
          <w:p w14:paraId="2D39934E" w14:textId="4A414B61" w:rsidR="00532300" w:rsidRPr="000C7F23" w:rsidRDefault="00532300" w:rsidP="0053230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для заделки и </w:t>
            </w:r>
            <w:proofErr w:type="spellStart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оконцевания</w:t>
            </w:r>
            <w:proofErr w:type="spellEnd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 саморегулирующихся распределённых электронагревателей во взрывоопасных зонах </w:t>
            </w:r>
            <w:proofErr w:type="spellStart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Heat</w:t>
            </w:r>
            <w:proofErr w:type="spellEnd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trace</w:t>
            </w:r>
            <w:proofErr w:type="spellEnd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 UTK344 или аналог с аналогичными </w:t>
            </w:r>
            <w:proofErr w:type="spellStart"/>
            <w:proofErr w:type="gramStart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характеристиками,для</w:t>
            </w:r>
            <w:proofErr w:type="spellEnd"/>
            <w:proofErr w:type="gramEnd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 саморегулирующихся распределённых электронагревателей </w:t>
            </w:r>
            <w:proofErr w:type="spellStart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heat</w:t>
            </w:r>
            <w:proofErr w:type="spellEnd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trace</w:t>
            </w:r>
            <w:proofErr w:type="spellEnd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 типа FSM, FSR, FSE, FLV, FSS, FSU</w:t>
            </w: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 – 50 шт.</w:t>
            </w:r>
          </w:p>
          <w:p w14:paraId="14D4DC46" w14:textId="77777777" w:rsidR="00532300" w:rsidRPr="000C7F23" w:rsidRDefault="00532300" w:rsidP="005323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 рабочая температура от -40°С до +250°С </w:t>
            </w:r>
          </w:p>
          <w:p w14:paraId="4513211A" w14:textId="77777777" w:rsidR="00532300" w:rsidRPr="000C7F23" w:rsidRDefault="00532300" w:rsidP="005323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cтепень</w:t>
            </w:r>
            <w:proofErr w:type="spellEnd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 защиты IP67</w:t>
            </w:r>
          </w:p>
          <w:p w14:paraId="09E9BAB7" w14:textId="77777777" w:rsidR="00532300" w:rsidRPr="000C7F23" w:rsidRDefault="00532300" w:rsidP="005323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маркировка взрывозащиты II2GD; </w:t>
            </w:r>
            <w:proofErr w:type="spellStart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ExeIICGb</w:t>
            </w:r>
            <w:proofErr w:type="spellEnd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ExtbIIICDb</w:t>
            </w:r>
            <w:proofErr w:type="spellEnd"/>
          </w:p>
          <w:p w14:paraId="1964403D" w14:textId="66ACB0E8" w:rsidR="00162E30" w:rsidRPr="000C7F23" w:rsidRDefault="00532300" w:rsidP="005323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Состав комплекта: BES4 (концевая силиконовая муфта), BPS4 (силовая силиконовая муфта), PGS3/</w:t>
            </w:r>
            <w:proofErr w:type="spellStart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Ex</w:t>
            </w:r>
            <w:proofErr w:type="spellEnd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 (кабельный ввод М20х1,5), RTV315 (клей силиконовый), </w:t>
            </w:r>
            <w:proofErr w:type="spellStart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клема</w:t>
            </w:r>
            <w:proofErr w:type="spellEnd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 для заземления, трубка термоусаживаемая, предупреждающая наклейка.</w:t>
            </w:r>
          </w:p>
        </w:tc>
      </w:tr>
      <w:tr w:rsidR="00162E30" w14:paraId="699D6973" w14:textId="77777777" w:rsidTr="00204EF4">
        <w:trPr>
          <w:trHeight w:val="33"/>
        </w:trPr>
        <w:tc>
          <w:tcPr>
            <w:tcW w:w="635" w:type="dxa"/>
            <w:vMerge/>
          </w:tcPr>
          <w:p w14:paraId="667B3147" w14:textId="77777777" w:rsidR="00162E30" w:rsidRPr="000C7F23" w:rsidRDefault="00162E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2" w:type="dxa"/>
          </w:tcPr>
          <w:p w14:paraId="23B4F229" w14:textId="4FF40263" w:rsidR="00532300" w:rsidRPr="000C7F23" w:rsidRDefault="00532300" w:rsidP="0053230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Муфта силиконовая концевая для взрывоопасных зон </w:t>
            </w:r>
            <w:proofErr w:type="spellStart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Heat</w:t>
            </w:r>
            <w:proofErr w:type="spellEnd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trace</w:t>
            </w:r>
            <w:proofErr w:type="spellEnd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 BЕS4 или </w:t>
            </w:r>
            <w:proofErr w:type="gramStart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аналог  с</w:t>
            </w:r>
            <w:proofErr w:type="gramEnd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 аналогичными характеристиками</w:t>
            </w: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 – 100 шт.</w:t>
            </w: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FBADB8B" w14:textId="77777777" w:rsidR="00532300" w:rsidRPr="000C7F23" w:rsidRDefault="00532300" w:rsidP="005323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для саморегулирующихся распределённых электронагревателей </w:t>
            </w:r>
            <w:proofErr w:type="spellStart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heat</w:t>
            </w:r>
            <w:proofErr w:type="spellEnd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trace</w:t>
            </w:r>
            <w:proofErr w:type="spellEnd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 типа FSM, FSR, FSE, FLV, FSS, FSU </w:t>
            </w:r>
          </w:p>
          <w:p w14:paraId="6E855CBA" w14:textId="77777777" w:rsidR="00532300" w:rsidRPr="000C7F23" w:rsidRDefault="00532300" w:rsidP="005323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рабочая температура от -40°С до +250°С </w:t>
            </w:r>
          </w:p>
          <w:p w14:paraId="0D4347E1" w14:textId="77777777" w:rsidR="00532300" w:rsidRPr="000C7F23" w:rsidRDefault="00532300" w:rsidP="005323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класс защиты IP67</w:t>
            </w:r>
          </w:p>
          <w:p w14:paraId="1F1E5486" w14:textId="69294366" w:rsidR="00162E30" w:rsidRPr="000C7F23" w:rsidRDefault="00532300" w:rsidP="005323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маркировка взрывозащиты II2GD; </w:t>
            </w:r>
            <w:proofErr w:type="spellStart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ExeIICGb</w:t>
            </w:r>
            <w:proofErr w:type="spellEnd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ExtbIIICDb</w:t>
            </w:r>
            <w:proofErr w:type="spellEnd"/>
          </w:p>
        </w:tc>
      </w:tr>
      <w:tr w:rsidR="00162E30" w14:paraId="784577A9" w14:textId="77777777" w:rsidTr="00204EF4">
        <w:trPr>
          <w:trHeight w:val="33"/>
        </w:trPr>
        <w:tc>
          <w:tcPr>
            <w:tcW w:w="635" w:type="dxa"/>
            <w:vMerge/>
          </w:tcPr>
          <w:p w14:paraId="56E359A3" w14:textId="77777777" w:rsidR="00162E30" w:rsidRPr="000C7F23" w:rsidRDefault="00162E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2" w:type="dxa"/>
          </w:tcPr>
          <w:p w14:paraId="2C6B12E4" w14:textId="7106C6A7" w:rsidR="00532300" w:rsidRPr="000C7F23" w:rsidRDefault="00532300" w:rsidP="0053230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Муфта силиконовая силовая для взрывоопасных зон </w:t>
            </w:r>
            <w:proofErr w:type="spellStart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Heat</w:t>
            </w:r>
            <w:proofErr w:type="spellEnd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trace</w:t>
            </w:r>
            <w:proofErr w:type="spellEnd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 BPS4 или аналог с аналогичными характеристиками</w:t>
            </w: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proofErr w:type="gramEnd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14:paraId="22C0878D" w14:textId="77777777" w:rsidR="00532300" w:rsidRPr="000C7F23" w:rsidRDefault="00532300" w:rsidP="005323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C7F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для саморегулирующихся распределённых электронагревателей </w:t>
            </w:r>
            <w:proofErr w:type="spellStart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heat</w:t>
            </w:r>
            <w:proofErr w:type="spellEnd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trace</w:t>
            </w:r>
            <w:proofErr w:type="spellEnd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 типа FSM, FSR, FSE, FLV, FSS, FSU </w:t>
            </w:r>
          </w:p>
          <w:p w14:paraId="4F1CF414" w14:textId="77777777" w:rsidR="00532300" w:rsidRPr="000C7F23" w:rsidRDefault="00532300" w:rsidP="005323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рабочая температура от -40°С до +250°С </w:t>
            </w:r>
          </w:p>
          <w:p w14:paraId="24CC8486" w14:textId="77777777" w:rsidR="00532300" w:rsidRPr="000C7F23" w:rsidRDefault="00532300" w:rsidP="005323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класс защиты IP67 </w:t>
            </w:r>
          </w:p>
          <w:p w14:paraId="6AF29B87" w14:textId="5504D9AD" w:rsidR="00162E30" w:rsidRPr="000C7F23" w:rsidRDefault="00532300" w:rsidP="005323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маркировка взрывозащиты II2GD; </w:t>
            </w:r>
            <w:proofErr w:type="spellStart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ExeIICGb</w:t>
            </w:r>
            <w:proofErr w:type="spellEnd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ExtbIIICDb</w:t>
            </w:r>
            <w:proofErr w:type="spellEnd"/>
          </w:p>
        </w:tc>
      </w:tr>
      <w:tr w:rsidR="00532300" w14:paraId="25D2BE4F" w14:textId="77777777" w:rsidTr="00532300">
        <w:trPr>
          <w:trHeight w:val="2757"/>
        </w:trPr>
        <w:tc>
          <w:tcPr>
            <w:tcW w:w="635" w:type="dxa"/>
            <w:vMerge/>
          </w:tcPr>
          <w:p w14:paraId="1C0C84B5" w14:textId="77777777" w:rsidR="00532300" w:rsidRPr="000C7F23" w:rsidRDefault="005323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2" w:type="dxa"/>
          </w:tcPr>
          <w:p w14:paraId="4057D58A" w14:textId="5549C816" w:rsidR="00532300" w:rsidRPr="000C7F23" w:rsidRDefault="00532300" w:rsidP="0053230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Саморегулирующийся распределённый электронагреватель </w:t>
            </w:r>
            <w:proofErr w:type="spellStart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Heat</w:t>
            </w:r>
            <w:proofErr w:type="spellEnd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Trace</w:t>
            </w:r>
            <w:proofErr w:type="spellEnd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 30FSS 2-CF или аналог</w:t>
            </w: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 – 3000 м</w:t>
            </w: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4A7E2C2" w14:textId="77777777" w:rsidR="00532300" w:rsidRPr="000C7F23" w:rsidRDefault="00532300" w:rsidP="005323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Технические характеристики:</w:t>
            </w:r>
          </w:p>
          <w:p w14:paraId="37B2D4DD" w14:textId="77777777" w:rsidR="00532300" w:rsidRPr="000C7F23" w:rsidRDefault="00532300" w:rsidP="005323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Для взрывоопасной </w:t>
            </w:r>
            <w:proofErr w:type="gramStart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зоны  класса</w:t>
            </w:r>
            <w:proofErr w:type="gramEnd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 2 группы IICT3;</w:t>
            </w:r>
          </w:p>
          <w:p w14:paraId="629CF873" w14:textId="77777777" w:rsidR="00532300" w:rsidRPr="000C7F23" w:rsidRDefault="00532300" w:rsidP="005323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Напряжение питания 220-240 В;</w:t>
            </w:r>
          </w:p>
          <w:p w14:paraId="3AF44FA2" w14:textId="77777777" w:rsidR="00532300" w:rsidRPr="000C7F23" w:rsidRDefault="00532300" w:rsidP="005323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Мощность при 10°С 30 Вт/м;</w:t>
            </w:r>
          </w:p>
          <w:p w14:paraId="499FDD5B" w14:textId="77777777" w:rsidR="00532300" w:rsidRPr="000C7F23" w:rsidRDefault="00532300" w:rsidP="005323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Максимальная температура непрерывного воздействия во включенном и выключенном состоянии не менее 225°С;</w:t>
            </w:r>
          </w:p>
          <w:p w14:paraId="14FBCE4B" w14:textId="77777777" w:rsidR="00532300" w:rsidRPr="000C7F23" w:rsidRDefault="00532300" w:rsidP="005323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 xml:space="preserve">Наружная оболочка </w:t>
            </w:r>
            <w:proofErr w:type="spellStart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фторполимер</w:t>
            </w:r>
            <w:proofErr w:type="spellEnd"/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B25CBBF" w14:textId="77777777" w:rsidR="00532300" w:rsidRPr="000C7F23" w:rsidRDefault="00532300" w:rsidP="005323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Температурный класс Т3 (200°С);</w:t>
            </w:r>
          </w:p>
          <w:p w14:paraId="274BE667" w14:textId="14061038" w:rsidR="00532300" w:rsidRPr="000C7F23" w:rsidRDefault="00532300" w:rsidP="005323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C7F23">
              <w:rPr>
                <w:rFonts w:ascii="Times New Roman" w:hAnsi="Times New Roman" w:cs="Times New Roman"/>
                <w:sz w:val="28"/>
                <w:szCs w:val="28"/>
              </w:rPr>
              <w:t>Минимальная температура установки -39°С</w:t>
            </w:r>
          </w:p>
        </w:tc>
      </w:tr>
    </w:tbl>
    <w:p w14:paraId="26F1036E" w14:textId="77777777" w:rsidR="00CC404E" w:rsidRDefault="0064473A"/>
    <w:sectPr w:rsidR="00CC404E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C60D52" w14:textId="77777777" w:rsidR="0064473A" w:rsidRDefault="0064473A" w:rsidP="00993C92">
      <w:pPr>
        <w:spacing w:after="0" w:line="240" w:lineRule="auto"/>
      </w:pPr>
      <w:r>
        <w:separator/>
      </w:r>
    </w:p>
  </w:endnote>
  <w:endnote w:type="continuationSeparator" w:id="0">
    <w:p w14:paraId="3D5580E0" w14:textId="77777777" w:rsidR="0064473A" w:rsidRDefault="0064473A" w:rsidP="00993C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57BA8E" w14:textId="77777777" w:rsidR="0064473A" w:rsidRDefault="0064473A" w:rsidP="00993C92">
      <w:pPr>
        <w:spacing w:after="0" w:line="240" w:lineRule="auto"/>
      </w:pPr>
      <w:r>
        <w:separator/>
      </w:r>
    </w:p>
  </w:footnote>
  <w:footnote w:type="continuationSeparator" w:id="0">
    <w:p w14:paraId="7214E8D6" w14:textId="77777777" w:rsidR="0064473A" w:rsidRDefault="0064473A" w:rsidP="00993C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826764" w14:textId="0A631863" w:rsidR="00993C92" w:rsidRPr="00993C92" w:rsidRDefault="00993C92" w:rsidP="00993C92">
    <w:pPr>
      <w:pStyle w:val="a5"/>
      <w:jc w:val="center"/>
      <w:rPr>
        <w:rFonts w:ascii="Times New Roman" w:hAnsi="Times New Roman" w:cs="Times New Roman"/>
        <w:b/>
        <w:sz w:val="28"/>
        <w:szCs w:val="28"/>
      </w:rPr>
    </w:pPr>
    <w:r w:rsidRPr="00993C92">
      <w:rPr>
        <w:rFonts w:ascii="Times New Roman" w:hAnsi="Times New Roman" w:cs="Times New Roman"/>
        <w:b/>
        <w:sz w:val="28"/>
        <w:szCs w:val="28"/>
      </w:rPr>
      <w:t>Спецификация</w:t>
    </w:r>
  </w:p>
  <w:p w14:paraId="16AB36A7" w14:textId="77777777" w:rsidR="00993C92" w:rsidRDefault="00993C9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5717C"/>
    <w:multiLevelType w:val="hybridMultilevel"/>
    <w:tmpl w:val="06B22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85F8E"/>
    <w:multiLevelType w:val="hybridMultilevel"/>
    <w:tmpl w:val="0C14C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77D2B"/>
    <w:multiLevelType w:val="hybridMultilevel"/>
    <w:tmpl w:val="D78CB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031FA6"/>
    <w:multiLevelType w:val="hybridMultilevel"/>
    <w:tmpl w:val="4B66F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F0369F"/>
    <w:multiLevelType w:val="hybridMultilevel"/>
    <w:tmpl w:val="938E2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7514BB"/>
    <w:multiLevelType w:val="hybridMultilevel"/>
    <w:tmpl w:val="6FEAD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8E31C3"/>
    <w:multiLevelType w:val="hybridMultilevel"/>
    <w:tmpl w:val="D78CB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367738"/>
    <w:multiLevelType w:val="hybridMultilevel"/>
    <w:tmpl w:val="9C8661FA"/>
    <w:lvl w:ilvl="0" w:tplc="773002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7"/>
  </w:num>
  <w:num w:numId="5">
    <w:abstractNumId w:val="5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E11"/>
    <w:rsid w:val="000A6B9B"/>
    <w:rsid w:val="000C7F23"/>
    <w:rsid w:val="00162E30"/>
    <w:rsid w:val="001D0E11"/>
    <w:rsid w:val="00204EF4"/>
    <w:rsid w:val="00532300"/>
    <w:rsid w:val="0064473A"/>
    <w:rsid w:val="00993C92"/>
    <w:rsid w:val="009A283E"/>
    <w:rsid w:val="00B0786A"/>
    <w:rsid w:val="00B3019B"/>
    <w:rsid w:val="00CD5B23"/>
    <w:rsid w:val="00F21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2969D"/>
  <w15:chartTrackingRefBased/>
  <w15:docId w15:val="{05433761-2946-40AE-A44D-929828911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4E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4EF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93C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3C92"/>
  </w:style>
  <w:style w:type="paragraph" w:styleId="a7">
    <w:name w:val="footer"/>
    <w:basedOn w:val="a"/>
    <w:link w:val="a8"/>
    <w:uiPriority w:val="99"/>
    <w:unhideWhenUsed/>
    <w:rsid w:val="00993C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93C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Мартыненко А.А.</dc:creator>
  <cp:keywords/>
  <dc:description/>
  <cp:lastModifiedBy>Мартыненко А.А.</cp:lastModifiedBy>
  <cp:revision>4</cp:revision>
  <dcterms:created xsi:type="dcterms:W3CDTF">2026-09-10T06:38:00Z</dcterms:created>
  <dcterms:modified xsi:type="dcterms:W3CDTF">2026-09-10T08:04:00Z</dcterms:modified>
</cp:coreProperties>
</file>