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2"/>
        <w:tblW w:w="0" w:type="auto"/>
        <w:tblInd w:w="0" w:type="dxa"/>
        <w:tblLook w:val="04A0" w:firstRow="1" w:lastRow="0" w:firstColumn="1" w:lastColumn="0" w:noHBand="0" w:noVBand="1"/>
      </w:tblPr>
      <w:tblGrid>
        <w:gridCol w:w="135"/>
        <w:gridCol w:w="730"/>
        <w:gridCol w:w="502"/>
        <w:gridCol w:w="368"/>
        <w:gridCol w:w="361"/>
        <w:gridCol w:w="302"/>
        <w:gridCol w:w="350"/>
        <w:gridCol w:w="687"/>
        <w:gridCol w:w="368"/>
        <w:gridCol w:w="331"/>
        <w:gridCol w:w="351"/>
        <w:gridCol w:w="299"/>
        <w:gridCol w:w="131"/>
        <w:gridCol w:w="312"/>
        <w:gridCol w:w="255"/>
        <w:gridCol w:w="172"/>
        <w:gridCol w:w="214"/>
        <w:gridCol w:w="438"/>
        <w:gridCol w:w="417"/>
        <w:gridCol w:w="402"/>
        <w:gridCol w:w="390"/>
        <w:gridCol w:w="381"/>
        <w:gridCol w:w="2036"/>
        <w:gridCol w:w="983"/>
      </w:tblGrid>
      <w:tr>
        <w:tblPrEx/>
        <w:trPr/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textDirection w:val="lrTb"/>
            <w:noWrap w:val="false"/>
          </w:tcPr>
          <w:p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63550" cy="389890"/>
                      <wp:effectExtent l="0" t="0" r="0" b="0"/>
                      <wp:docPr id="1" name="Рисунок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/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63550" cy="3898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6.50pt;height:30.7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gridSpan w:val="22"/>
            <w:shd w:val="clear" w:color="ffffff" w:fill="auto"/>
            <w:tcW w:w="10050" w:type="dxa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Порядок осуществления закупок товаров (работ, услуг) за счет собственных средств в ОАО «Минский молочный завод № 1»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3"/>
            <w:shd w:val="clear" w:color="ffffff" w:fill="auto"/>
            <w:tcW w:w="107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ПРИЛОЖЕНИЕ № 2</w:t>
            </w:r>
            <w:r>
              <w:rPr>
                <w:rFonts w:cs="Arial"/>
                <w:b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W w:w="95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7"/>
            <w:shd w:val="clear" w:color="ffffff" w:fill="auto"/>
            <w:tcW w:w="504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УТВЕРЖДАЮ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1"/>
            <w:shd w:val="clear" w:color="ffffff" w:fill="auto"/>
            <w:tcW w:w="464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Утверждено</w:t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7"/>
            <w:shd w:val="clear" w:color="ffffff" w:fill="auto"/>
            <w:tcW w:w="504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Главный инженер</w:t>
            </w:r>
            <w:r>
              <w:rPr>
                <w:rFonts w:cs="Arial"/>
                <w:sz w:val="17"/>
                <w:szCs w:val="17"/>
              </w:rPr>
            </w:r>
          </w:p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Соколовский Сергей Федорович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7"/>
            <w:shd w:val="clear" w:color="ffffff" w:fill="auto"/>
            <w:tcW w:w="504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W w:w="226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Заявка на закупку товара от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8"/>
            <w:shd w:val="clear" w:color="ffffff" w:fill="auto"/>
            <w:tcW w:w="851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Сектор маркировки готовой продукции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8"/>
            <w:shd w:val="clear" w:color="ffffff" w:fill="auto"/>
            <w:tcBorders>
              <w:top w:val="single" w:color="auto" w:sz="5" w:space="0"/>
            </w:tcBorders>
            <w:tcW w:w="851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(наименование структурного подразделения)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3"/>
            <w:shd w:val="clear" w:color="ffffff" w:fill="auto"/>
            <w:tcW w:w="1078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В связи с установкой </w:t>
            </w:r>
            <w:r>
              <w:rPr>
                <w:rFonts w:cs="Arial"/>
                <w:sz w:val="17"/>
                <w:szCs w:val="17"/>
              </w:rPr>
              <w:t xml:space="preserve">маслоавтомата</w:t>
            </w:r>
            <w:r>
              <w:rPr>
                <w:rFonts w:cs="Arial"/>
                <w:sz w:val="17"/>
                <w:szCs w:val="17"/>
              </w:rPr>
              <w:t xml:space="preserve"> на 1-й производственной площадке и необходимостью маркировки масла </w:t>
            </w:r>
            <w:r>
              <w:rPr>
                <w:rFonts w:cs="Arial"/>
                <w:sz w:val="17"/>
                <w:szCs w:val="17"/>
              </w:rPr>
              <w:t xml:space="preserve">DataMatrix</w:t>
            </w:r>
            <w:r>
              <w:rPr>
                <w:rFonts w:cs="Arial"/>
                <w:sz w:val="17"/>
                <w:szCs w:val="17"/>
              </w:rPr>
              <w:t xml:space="preserve"> кодами, прошу Вас согласовать приобретение следующих комплектующих для создания аппаратно-программного комплекса по маркировке готовой продукции </w:t>
            </w:r>
            <w:r>
              <w:rPr>
                <w:rFonts w:cs="Arial"/>
                <w:sz w:val="17"/>
                <w:szCs w:val="17"/>
              </w:rPr>
              <w:t xml:space="preserve">Datamatrix</w:t>
            </w:r>
            <w:r>
              <w:rPr>
                <w:rFonts w:cs="Arial"/>
                <w:sz w:val="17"/>
                <w:szCs w:val="17"/>
              </w:rPr>
              <w:t xml:space="preserve">  кодами на данной линии и формирования подменного фонда.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3"/>
            <w:shd w:val="clear" w:color="ffffff" w:fill="auto"/>
            <w:tcW w:w="1078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2"/>
            <w:shd w:val="clear" w:color="ffffff" w:fill="auto"/>
            <w:tcW w:w="478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1155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7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№</w:t>
            </w:r>
            <w:r>
              <w:rPr>
                <w:rFonts w:cs="Arial"/>
                <w:sz w:val="17"/>
                <w:szCs w:val="17"/>
              </w:rPr>
              <w:br/>
              <w:t xml:space="preserve">п/п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6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Наименование товара с указанием требуемых характеристик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3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Код ОКРБ 007-2012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Количество, ед. измерения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0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Примечание (место установки и т.п.)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0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Требования по предоставлению сопроводительных документов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Отметка о наличии на складе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73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1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6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57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Принтер печати этикеток </w:t>
            </w:r>
            <w:bookmarkStart w:id="0" w:name="_GoBack"/>
            <w:r/>
            <w:bookmarkEnd w:id="0"/>
            <w:r>
              <w:rPr>
                <w:rFonts w:cs="Arial"/>
                <w:sz w:val="17"/>
                <w:szCs w:val="17"/>
              </w:rPr>
              <w:t xml:space="preserve">Zebra</w:t>
            </w:r>
            <w:r>
              <w:rPr>
                <w:rFonts w:cs="Arial"/>
                <w:sz w:val="17"/>
                <w:szCs w:val="17"/>
              </w:rPr>
              <w:t xml:space="preserve"> ZT411 (300dpi)  с </w:t>
            </w:r>
            <w:r>
              <w:rPr>
                <w:rFonts w:cs="Arial"/>
                <w:sz w:val="17"/>
                <w:szCs w:val="17"/>
              </w:rPr>
              <w:t xml:space="preserve">подмотчиком</w:t>
            </w:r>
            <w:r>
              <w:rPr>
                <w:rFonts w:cs="Arial"/>
                <w:sz w:val="17"/>
                <w:szCs w:val="17"/>
              </w:rPr>
              <w:t xml:space="preserve"> подложки и отделителем этикеток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34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26.20.16.400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0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1, </w:t>
            </w:r>
            <w:r>
              <w:rPr>
                <w:rFonts w:cs="Arial"/>
                <w:sz w:val="17"/>
                <w:szCs w:val="17"/>
              </w:rPr>
              <w:t xml:space="preserve">шт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02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Маслоавтомат</w:t>
            </w:r>
            <w:r>
              <w:rPr>
                <w:rFonts w:cs="Arial"/>
                <w:sz w:val="17"/>
                <w:szCs w:val="17"/>
              </w:rPr>
              <w:t xml:space="preserve"> 1-я площадка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-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0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"/>
            <w:shd w:val="clear" w:color="ffffff" w:fill="auto"/>
            <w:tcBorders>
              <w:bottom w:val="none" w:color="auto" w:sz="5" w:space="0"/>
            </w:tcBorders>
            <w:tcW w:w="123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Составил: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1"/>
            <w:shd w:val="clear" w:color="ffffff" w:fill="auto"/>
            <w:tcBorders>
              <w:bottom w:val="none" w:color="auto" w:sz="5" w:space="0"/>
            </w:tcBorders>
            <w:tcW w:w="38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Ведущий инженер-электроник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bottom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W w:w="379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Каверзин И.А.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"/>
            <w:shd w:val="clear" w:color="ffffff" w:fill="auto"/>
            <w:tcBorders>
              <w:top w:val="none" w:color="auto" w:sz="5" w:space="0"/>
            </w:tcBorders>
            <w:tcW w:w="123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1"/>
            <w:shd w:val="clear" w:color="ffffff" w:fill="auto"/>
            <w:tcBorders>
              <w:top w:val="single" w:color="auto" w:sz="5" w:space="0"/>
            </w:tcBorders>
            <w:tcW w:w="38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(должность)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</w:tcBorders>
            <w:tcW w:w="124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(подпись)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40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</w:tcBorders>
            <w:tcW w:w="379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(расшифровка подписи)</w:t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3"/>
            <w:shd w:val="clear" w:color="ffffff" w:fill="auto"/>
            <w:tcW w:w="160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Руководитель СП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0"/>
            <w:shd w:val="clear" w:color="ffffff" w:fill="auto"/>
            <w:tcW w:w="34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Василевский Д.И.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6"/>
            <w:shd w:val="clear" w:color="ffffff" w:fill="auto"/>
            <w:tcBorders>
              <w:bottom w:val="single" w:color="auto" w:sz="5" w:space="0"/>
            </w:tcBorders>
            <w:tcW w:w="2033" w:type="dxa"/>
            <w:vAlign w:val="bottom"/>
            <w:textDirection w:val="lrTb"/>
            <w:noWrap w:val="false"/>
          </w:tcPr>
          <w:p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Согласовано</w:t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8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"/>
            <w:shd w:val="clear" w:color="ffffff" w:fill="auto"/>
            <w:tcBorders>
              <w:top w:val="none" w:color="auto" w:sz="5" w:space="0"/>
              <w:bottom w:val="none" w:color="auto" w:sz="5" w:space="0"/>
              <w:right w:val="none" w:color="auto" w:sz="5" w:space="0"/>
            </w:tcBorders>
            <w:tcW w:w="301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</w:r>
            <w:r>
              <w:rPr>
                <w:rFonts w:cs="Arial"/>
                <w:b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73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50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6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0"/>
            <w:shd w:val="clear" w:color="ffffff" w:fill="auto"/>
            <w:tcBorders>
              <w:top w:val="single" w:color="auto" w:sz="5" w:space="0"/>
            </w:tcBorders>
            <w:tcW w:w="34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(расшифровка подписи)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none" w:color="auto" w:sz="5" w:space="0"/>
            </w:tcBorders>
            <w:tcW w:w="124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bottom w:val="none" w:color="auto" w:sz="5" w:space="0"/>
            </w:tcBorders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none" w:color="auto" w:sz="5" w:space="0"/>
              <w:bottom w:val="none" w:color="auto" w:sz="5" w:space="0"/>
              <w:right w:val="none" w:color="auto" w:sz="5" w:space="0"/>
            </w:tcBorders>
            <w:tcW w:w="379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bottom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none" w:color="auto" w:sz="5" w:space="0"/>
              <w:left w:val="none" w:color="auto" w:sz="5" w:space="0"/>
              <w:bottom w:val="none" w:color="auto" w:sz="5" w:space="0"/>
              <w:right w:val="none" w:color="auto" w:sz="5" w:space="0"/>
            </w:tcBorders>
            <w:tcW w:w="19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29.07.2026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bottom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  <w:left w:val="none" w:color="auto" w:sz="5" w:space="0"/>
              <w:bottom w:val="none" w:color="auto" w:sz="5" w:space="0"/>
            </w:tcBorders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  <w:bottom w:val="none" w:color="auto" w:sz="5" w:space="0"/>
            </w:tcBorders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  <w:bottom w:val="none" w:color="auto" w:sz="5" w:space="0"/>
            </w:tcBorders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  <w:bottom w:val="none" w:color="auto" w:sz="5" w:space="0"/>
              <w:right w:val="none" w:color="auto" w:sz="5" w:space="0"/>
            </w:tcBorders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bottom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</w:r>
            <w:r>
              <w:rPr>
                <w:rFonts w:cs="Arial"/>
                <w:b/>
                <w:sz w:val="17"/>
                <w:szCs w:val="17"/>
              </w:rPr>
            </w:r>
          </w:p>
        </w:tc>
        <w:tc>
          <w:tcPr>
            <w:shd w:val="clear" w:color="ffffff" w:fill="auto"/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2"/>
            <w:shd w:val="clear" w:color="ffffff" w:fill="auto"/>
            <w:tcW w:w="123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Приняли в ОМТС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10"/>
            <w:shd w:val="clear" w:color="ffffff" w:fill="auto"/>
            <w:tcW w:w="349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8"/>
            <w:shd w:val="clear" w:color="ffffff" w:fill="auto"/>
            <w:tcW w:w="26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Румянцев Н.В.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</w:tcBorders>
            <w:tcW w:w="138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(дата)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68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</w:tcBorders>
            <w:tcW w:w="134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(подпись)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8"/>
            <w:shd w:val="clear" w:color="ffffff" w:fill="auto"/>
            <w:tcBorders>
              <w:top w:val="single" w:color="auto" w:sz="5" w:space="0"/>
            </w:tcBorders>
            <w:tcW w:w="266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(расшифровка подписи)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№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5"/>
            <w:shd w:val="clear" w:color="ffffff" w:fill="auto"/>
            <w:tcBorders>
              <w:bottom w:val="single" w:color="auto" w:sz="5" w:space="0"/>
            </w:tcBorders>
            <w:tcW w:w="18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000008107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gridSpan w:val="7"/>
            <w:shd w:val="clear" w:color="ffffff" w:fill="auto"/>
            <w:tcW w:w="330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(регистрационный номер заявки)</w:t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  <w:tr>
        <w:tblPrEx/>
        <w:trPr>
          <w:trHeight w:val="60"/>
        </w:trPr>
        <w:tc>
          <w:tcPr>
            <w:shd w:val="clear" w:color="ffffff" w:fill="auto"/>
            <w:tcW w:w="13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73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5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5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68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6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5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99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31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Borders>
              <w:top w:val="none" w:color="auto" w:sz="5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17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14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38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17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402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90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381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2036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  <w:tc>
          <w:tcPr>
            <w:shd w:val="clear" w:color="ffffff" w:fill="auto"/>
            <w:tcW w:w="983" w:type="dxa"/>
            <w:vAlign w:val="bottom"/>
            <w:textDirection w:val="lrTb"/>
            <w:noWrap w:val="false"/>
          </w:tcPr>
          <w:p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</w:r>
            <w:r>
              <w:rPr>
                <w:rFonts w:cs="Arial"/>
                <w:sz w:val="17"/>
                <w:szCs w:val="17"/>
              </w:rPr>
            </w:r>
          </w:p>
        </w:tc>
      </w:tr>
    </w:tbl>
    <w:p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</w:r>
      <w:r>
        <w:rPr>
          <w:rFonts w:ascii="Arial" w:hAnsi="Arial" w:cs="Arial"/>
          <w:sz w:val="17"/>
          <w:szCs w:val="17"/>
        </w:rPr>
      </w:r>
    </w:p>
    <w:sectPr>
      <w:footnotePr/>
      <w:endnotePr/>
      <w:type w:val="nextPage"/>
      <w:pgSz w:w="11907" w:h="16839" w:orient="portrait"/>
      <w:pgMar w:top="567" w:right="425" w:bottom="567" w:left="567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 w:customStyle="1">
    <w:name w:val="TableStyle0"/>
    <w:pPr>
      <w:spacing w:after="0" w:line="240" w:lineRule="auto"/>
    </w:pPr>
    <w:rPr>
      <w:rFonts w:ascii="Arial" w:hAnsi="Arial"/>
      <w:sz w:val="16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23">
    <w:name w:val="Balloon Text"/>
    <w:basedOn w:val="618"/>
    <w:link w:val="62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4" w:customStyle="1">
    <w:name w:val="Текст выноски Знак"/>
    <w:basedOn w:val="619"/>
    <w:link w:val="62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Кранцевич Татьяна Михайловна</cp:lastModifiedBy>
  <cp:revision>5</cp:revision>
  <dcterms:created xsi:type="dcterms:W3CDTF">2026-09-01T13:09:00Z</dcterms:created>
  <dcterms:modified xsi:type="dcterms:W3CDTF">2026-09-10T13:25:22Z</dcterms:modified>
</cp:coreProperties>
</file>