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№622/26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№622/26 – Матрас противопролежневый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№622/26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№622/26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№622/26 – Матрас противопролежневый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№622/26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№622/26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№622/26 – Матрас противопролежневый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№622/26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№622/26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№622/26 – Матрас противопролежневый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№622/26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