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1CD7E2" w14:textId="77777777" w:rsidR="009B5B4C" w:rsidRPr="00DE18B7" w:rsidRDefault="009B5B4C" w:rsidP="00901122">
      <w:pPr>
        <w:autoSpaceDE w:val="0"/>
        <w:autoSpaceDN w:val="0"/>
        <w:adjustRightInd w:val="0"/>
        <w:ind w:left="5103"/>
      </w:pPr>
      <w:bookmarkStart w:id="0" w:name="18"/>
      <w:bookmarkStart w:id="1" w:name="_Hlk239507285"/>
      <w:bookmarkEnd w:id="0"/>
      <w:r w:rsidRPr="00DE18B7">
        <w:t>УТВЕРЖДАЮ</w:t>
      </w:r>
    </w:p>
    <w:p w14:paraId="02933031" w14:textId="6AE00406" w:rsidR="00DE18B7" w:rsidRDefault="009B5B4C" w:rsidP="00901122">
      <w:pPr>
        <w:autoSpaceDE w:val="0"/>
        <w:autoSpaceDN w:val="0"/>
        <w:adjustRightInd w:val="0"/>
        <w:ind w:left="5103"/>
      </w:pPr>
      <w:r w:rsidRPr="00DE18B7">
        <w:rPr>
          <w:color w:val="000000"/>
          <w:shd w:val="clear" w:color="auto" w:fill="FFFFFF"/>
        </w:rPr>
        <w:t xml:space="preserve">Заместитель директора по организационно-методической работе </w:t>
      </w:r>
    </w:p>
    <w:p w14:paraId="4101DACB" w14:textId="46C767A5" w:rsidR="009B5B4C" w:rsidRPr="00DE18B7" w:rsidRDefault="00DE18B7" w:rsidP="00901122">
      <w:pPr>
        <w:autoSpaceDE w:val="0"/>
        <w:autoSpaceDN w:val="0"/>
        <w:adjustRightInd w:val="0"/>
        <w:ind w:left="5103"/>
      </w:pPr>
      <w:r>
        <w:t>РНПЦ</w:t>
      </w:r>
      <w:r w:rsidR="009B5B4C" w:rsidRPr="00DE18B7">
        <w:t xml:space="preserve"> детской хирургии</w:t>
      </w:r>
    </w:p>
    <w:p w14:paraId="7F337988" w14:textId="77777777" w:rsidR="009B5B4C" w:rsidRPr="00DE18B7" w:rsidRDefault="009B5B4C" w:rsidP="00901122">
      <w:pPr>
        <w:autoSpaceDE w:val="0"/>
        <w:autoSpaceDN w:val="0"/>
        <w:adjustRightInd w:val="0"/>
        <w:ind w:left="5103"/>
      </w:pPr>
      <w:r w:rsidRPr="00DE18B7">
        <w:t>______________Т.Г.Маскаленко</w:t>
      </w:r>
    </w:p>
    <w:p w14:paraId="74CA43CC" w14:textId="006FB4EE" w:rsidR="009B5B4C" w:rsidRPr="00DE18B7" w:rsidRDefault="005C006F" w:rsidP="00901122">
      <w:pPr>
        <w:autoSpaceDE w:val="0"/>
        <w:autoSpaceDN w:val="0"/>
        <w:adjustRightInd w:val="0"/>
        <w:ind w:left="5103"/>
      </w:pPr>
      <w:r>
        <w:t>03.09.</w:t>
      </w:r>
      <w:r w:rsidR="009B5B4C" w:rsidRPr="00DE18B7">
        <w:t>2026</w:t>
      </w:r>
      <w:bookmarkStart w:id="2" w:name="_GoBack"/>
      <w:bookmarkEnd w:id="2"/>
    </w:p>
    <w:bookmarkEnd w:id="1"/>
    <w:p w14:paraId="0E97F0CF" w14:textId="38F0117F" w:rsidR="009B5B4C" w:rsidRPr="00DE18B7" w:rsidRDefault="009B5B4C" w:rsidP="00901122">
      <w:pPr>
        <w:spacing w:line="40" w:lineRule="atLeast"/>
        <w:ind w:left="142"/>
        <w:jc w:val="both"/>
      </w:pPr>
      <w:r w:rsidRPr="00DE18B7">
        <w:t>1.</w:t>
      </w:r>
      <w:r w:rsidRPr="00DE18B7">
        <w:tab/>
        <w:t>Заявка на закупку «</w:t>
      </w:r>
      <w:r w:rsidR="00473E69" w:rsidRPr="00DE18B7">
        <w:rPr>
          <w:bCs/>
        </w:rPr>
        <w:t>Комплект шовного материала для детской хирургии и кардиохирургии</w:t>
      </w:r>
      <w:r w:rsidRPr="00DE18B7">
        <w:t>»</w:t>
      </w:r>
    </w:p>
    <w:p w14:paraId="75FDE6E0" w14:textId="77777777" w:rsidR="009B5B4C" w:rsidRPr="00DE18B7" w:rsidRDefault="009B5B4C" w:rsidP="00901122">
      <w:pPr>
        <w:spacing w:line="40" w:lineRule="atLeast"/>
        <w:ind w:left="142"/>
        <w:jc w:val="both"/>
      </w:pPr>
      <w:r w:rsidRPr="00DE18B7">
        <w:t>2.</w:t>
      </w:r>
      <w:r w:rsidRPr="00DE18B7">
        <w:tab/>
        <w:t xml:space="preserve">Заказчик: Государственное учреждение «Республиканский научно-практический центр детской хирургии»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4"/>
        <w:gridCol w:w="3963"/>
      </w:tblGrid>
      <w:tr w:rsidR="009B5B4C" w:rsidRPr="00DE18B7" w14:paraId="1271087C" w14:textId="77777777" w:rsidTr="00901122">
        <w:trPr>
          <w:trHeight w:val="160"/>
        </w:trPr>
        <w:tc>
          <w:tcPr>
            <w:tcW w:w="9237" w:type="dxa"/>
            <w:gridSpan w:val="2"/>
            <w:tcBorders>
              <w:bottom w:val="single" w:sz="4" w:space="0" w:color="auto"/>
            </w:tcBorders>
            <w:vAlign w:val="center"/>
          </w:tcPr>
          <w:p w14:paraId="288F09A0" w14:textId="77777777" w:rsidR="009B5B4C" w:rsidRPr="00DE18B7" w:rsidRDefault="009B5B4C" w:rsidP="009B5B4C">
            <w:pPr>
              <w:spacing w:line="40" w:lineRule="atLeast"/>
              <w:jc w:val="center"/>
            </w:pPr>
            <w:r w:rsidRPr="00DE18B7">
              <w:t>Сведения о заказчике</w:t>
            </w:r>
          </w:p>
        </w:tc>
      </w:tr>
      <w:tr w:rsidR="009B5B4C" w:rsidRPr="00DE18B7" w14:paraId="5FE3C3D0" w14:textId="77777777" w:rsidTr="00901122">
        <w:tc>
          <w:tcPr>
            <w:tcW w:w="5274" w:type="dxa"/>
            <w:vAlign w:val="center"/>
          </w:tcPr>
          <w:p w14:paraId="155F29DB" w14:textId="77777777" w:rsidR="009B5B4C" w:rsidRPr="00DE18B7" w:rsidRDefault="009B5B4C" w:rsidP="009B5B4C">
            <w:pPr>
              <w:spacing w:line="40" w:lineRule="atLeast"/>
            </w:pPr>
            <w:r w:rsidRPr="00DE18B7">
              <w:t>Полное 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963" w:type="dxa"/>
            <w:vAlign w:val="center"/>
          </w:tcPr>
          <w:p w14:paraId="7ED581DC" w14:textId="77777777" w:rsidR="009B5B4C" w:rsidRPr="00DE18B7" w:rsidRDefault="009B5B4C" w:rsidP="009B5B4C">
            <w:pPr>
              <w:spacing w:line="40" w:lineRule="atLeast"/>
            </w:pPr>
            <w:r w:rsidRPr="00DE18B7">
              <w:t>Государственное учреждение «Республиканский научно-практический центр детской хирургии»</w:t>
            </w:r>
          </w:p>
        </w:tc>
      </w:tr>
      <w:tr w:rsidR="009B5B4C" w:rsidRPr="00DE18B7" w14:paraId="63A50662" w14:textId="77777777" w:rsidTr="00901122">
        <w:tc>
          <w:tcPr>
            <w:tcW w:w="5274" w:type="dxa"/>
            <w:vAlign w:val="center"/>
          </w:tcPr>
          <w:p w14:paraId="3FDBFC2C" w14:textId="77777777" w:rsidR="009B5B4C" w:rsidRPr="00DE18B7" w:rsidRDefault="009B5B4C" w:rsidP="009B5B4C">
            <w:pPr>
              <w:spacing w:line="40" w:lineRule="atLeast"/>
            </w:pPr>
            <w:r w:rsidRPr="00DE18B7"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963" w:type="dxa"/>
            <w:vAlign w:val="center"/>
          </w:tcPr>
          <w:p w14:paraId="7565F641" w14:textId="77777777" w:rsidR="009B5B4C" w:rsidRPr="00DE18B7" w:rsidRDefault="009B5B4C" w:rsidP="009B5B4C">
            <w:pPr>
              <w:spacing w:line="40" w:lineRule="atLeast"/>
            </w:pPr>
            <w:r w:rsidRPr="00DE18B7">
              <w:t>г. Минск, пр. Независимости, 64А</w:t>
            </w:r>
          </w:p>
        </w:tc>
      </w:tr>
      <w:tr w:rsidR="009B5B4C" w:rsidRPr="00DE18B7" w14:paraId="3E69DE95" w14:textId="77777777" w:rsidTr="00901122">
        <w:tc>
          <w:tcPr>
            <w:tcW w:w="5274" w:type="dxa"/>
            <w:vAlign w:val="center"/>
          </w:tcPr>
          <w:p w14:paraId="4CF2D7A9" w14:textId="77777777" w:rsidR="009B5B4C" w:rsidRPr="00DE18B7" w:rsidRDefault="009B5B4C" w:rsidP="009B5B4C">
            <w:pPr>
              <w:spacing w:line="40" w:lineRule="atLeast"/>
            </w:pPr>
            <w:r w:rsidRPr="00DE18B7">
              <w:t>УНП</w:t>
            </w:r>
          </w:p>
        </w:tc>
        <w:tc>
          <w:tcPr>
            <w:tcW w:w="3963" w:type="dxa"/>
            <w:vAlign w:val="center"/>
          </w:tcPr>
          <w:p w14:paraId="1B48441D" w14:textId="77777777" w:rsidR="009B5B4C" w:rsidRPr="00DE18B7" w:rsidRDefault="009B5B4C" w:rsidP="009B5B4C">
            <w:pPr>
              <w:spacing w:line="40" w:lineRule="atLeast"/>
            </w:pPr>
            <w:r w:rsidRPr="00DE18B7">
              <w:t>УНП 192399556</w:t>
            </w:r>
          </w:p>
        </w:tc>
      </w:tr>
      <w:tr w:rsidR="009B5B4C" w:rsidRPr="00DE18B7" w14:paraId="54592676" w14:textId="77777777" w:rsidTr="00901122">
        <w:tc>
          <w:tcPr>
            <w:tcW w:w="5274" w:type="dxa"/>
            <w:tcBorders>
              <w:bottom w:val="single" w:sz="4" w:space="0" w:color="auto"/>
            </w:tcBorders>
            <w:vAlign w:val="center"/>
          </w:tcPr>
          <w:p w14:paraId="7E8CCFFE" w14:textId="77777777" w:rsidR="009B5B4C" w:rsidRPr="00DE18B7" w:rsidRDefault="009B5B4C" w:rsidP="009B5B4C">
            <w:pPr>
              <w:spacing w:line="40" w:lineRule="atLeast"/>
            </w:pPr>
            <w:r w:rsidRPr="00DE18B7">
              <w:t>Адрес электронной почты</w:t>
            </w:r>
          </w:p>
        </w:tc>
        <w:tc>
          <w:tcPr>
            <w:tcW w:w="3963" w:type="dxa"/>
            <w:tcBorders>
              <w:bottom w:val="single" w:sz="4" w:space="0" w:color="auto"/>
            </w:tcBorders>
            <w:vAlign w:val="center"/>
          </w:tcPr>
          <w:p w14:paraId="7B14499E" w14:textId="77777777" w:rsidR="009B5B4C" w:rsidRPr="00DE18B7" w:rsidRDefault="009B5B4C" w:rsidP="009B5B4C">
            <w:pPr>
              <w:spacing w:line="40" w:lineRule="atLeast"/>
            </w:pPr>
            <w:r w:rsidRPr="00DE18B7">
              <w:t>mto@dhc.by</w:t>
            </w:r>
          </w:p>
        </w:tc>
      </w:tr>
      <w:tr w:rsidR="009B5B4C" w:rsidRPr="00DE18B7" w14:paraId="705D31A6" w14:textId="77777777" w:rsidTr="00901122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564A4" w14:textId="77777777" w:rsidR="009B5B4C" w:rsidRPr="00DE18B7" w:rsidRDefault="009B5B4C" w:rsidP="009B5B4C">
            <w:pPr>
              <w:spacing w:line="40" w:lineRule="atLeast"/>
            </w:pPr>
            <w:r w:rsidRPr="00DE18B7">
              <w:t>Адрес сайта в глобальной компьютерной сети Интернет (при наличии)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2D75F" w14:textId="77777777" w:rsidR="009B5B4C" w:rsidRPr="00DE18B7" w:rsidRDefault="009B5B4C" w:rsidP="009B5B4C">
            <w:pPr>
              <w:spacing w:line="40" w:lineRule="atLeast"/>
            </w:pPr>
            <w:r w:rsidRPr="00DE18B7">
              <w:rPr>
                <w:lang w:val="en-US"/>
              </w:rPr>
              <w:t>www</w:t>
            </w:r>
            <w:r w:rsidRPr="00DE18B7">
              <w:t>.dhc.by</w:t>
            </w:r>
          </w:p>
        </w:tc>
      </w:tr>
    </w:tbl>
    <w:p w14:paraId="42469ADA" w14:textId="77777777" w:rsidR="009B5B4C" w:rsidRPr="00DE18B7" w:rsidRDefault="009B5B4C" w:rsidP="00901122">
      <w:pPr>
        <w:spacing w:line="40" w:lineRule="atLeast"/>
        <w:ind w:left="142"/>
        <w:jc w:val="both"/>
      </w:pPr>
      <w:r w:rsidRPr="00DE18B7">
        <w:t>3.</w:t>
      </w:r>
      <w:r w:rsidRPr="00DE18B7">
        <w:tab/>
        <w:t>Область применения: хирургия</w:t>
      </w:r>
    </w:p>
    <w:p w14:paraId="29AF6641" w14:textId="77777777" w:rsidR="009B5B4C" w:rsidRPr="00DE18B7" w:rsidRDefault="009B5B4C" w:rsidP="009B5B4C">
      <w:pPr>
        <w:autoSpaceDE w:val="0"/>
        <w:autoSpaceDN w:val="0"/>
        <w:adjustRightInd w:val="0"/>
        <w:spacing w:line="40" w:lineRule="atLeast"/>
        <w:ind w:left="142"/>
        <w:jc w:val="both"/>
        <w:rPr>
          <w:bCs/>
        </w:rPr>
      </w:pPr>
      <w:r w:rsidRPr="00DE18B7">
        <w:rPr>
          <w:bCs/>
        </w:rPr>
        <w:t>4.</w:t>
      </w:r>
      <w:r w:rsidRPr="00DE18B7">
        <w:rPr>
          <w:bCs/>
        </w:rPr>
        <w:tab/>
        <w:t>Сведения о государственной закупке:</w:t>
      </w:r>
    </w:p>
    <w:tbl>
      <w:tblPr>
        <w:tblW w:w="9256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78"/>
        <w:gridCol w:w="4678"/>
      </w:tblGrid>
      <w:tr w:rsidR="00D93CF0" w:rsidRPr="00DE18B7" w14:paraId="56CC0C3F" w14:textId="77777777" w:rsidTr="00E11305">
        <w:trPr>
          <w:trHeight w:val="433"/>
        </w:trPr>
        <w:tc>
          <w:tcPr>
            <w:tcW w:w="9256" w:type="dxa"/>
            <w:gridSpan w:val="2"/>
            <w:vAlign w:val="center"/>
          </w:tcPr>
          <w:p w14:paraId="0699D6A4" w14:textId="77777777" w:rsidR="00D93CF0" w:rsidRPr="00DE18B7" w:rsidRDefault="00D93CF0" w:rsidP="00E11305">
            <w:pPr>
              <w:spacing w:line="40" w:lineRule="atLeast"/>
              <w:jc w:val="center"/>
              <w:rPr>
                <w:rFonts w:eastAsia="Calibri"/>
                <w:bCs/>
                <w:lang w:eastAsia="en-US"/>
              </w:rPr>
            </w:pPr>
            <w:r w:rsidRPr="00DE18B7">
              <w:rPr>
                <w:rFonts w:eastAsia="Calibri"/>
                <w:bCs/>
                <w:lang w:eastAsia="en-US"/>
              </w:rPr>
              <w:t>Лот № 1</w:t>
            </w:r>
          </w:p>
        </w:tc>
      </w:tr>
      <w:tr w:rsidR="00D93CF0" w:rsidRPr="00DE18B7" w14:paraId="7B445869" w14:textId="77777777" w:rsidTr="009B5B4C">
        <w:trPr>
          <w:trHeight w:val="779"/>
        </w:trPr>
        <w:tc>
          <w:tcPr>
            <w:tcW w:w="4578" w:type="dxa"/>
            <w:vAlign w:val="center"/>
          </w:tcPr>
          <w:p w14:paraId="6CFEAF57" w14:textId="77777777" w:rsidR="00D93CF0" w:rsidRPr="00DE18B7" w:rsidRDefault="00D93CF0" w:rsidP="00E11305">
            <w:pPr>
              <w:spacing w:line="40" w:lineRule="atLeast"/>
              <w:rPr>
                <w:rFonts w:eastAsia="Calibri"/>
                <w:bCs/>
                <w:color w:val="000000"/>
                <w:lang w:eastAsia="en-US"/>
              </w:rPr>
            </w:pPr>
            <w:r w:rsidRPr="00DE18B7">
              <w:rPr>
                <w:rFonts w:eastAsia="Calibri"/>
                <w:bCs/>
                <w:color w:val="000000"/>
                <w:lang w:eastAsia="en-US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678" w:type="dxa"/>
            <w:vAlign w:val="center"/>
          </w:tcPr>
          <w:p w14:paraId="01999060" w14:textId="77777777" w:rsidR="00D93CF0" w:rsidRPr="00DE18B7" w:rsidRDefault="00D93CF0" w:rsidP="00E11305">
            <w:pPr>
              <w:spacing w:line="40" w:lineRule="atLeast"/>
              <w:rPr>
                <w:rFonts w:eastAsia="Calibri"/>
                <w:bCs/>
                <w:lang w:eastAsia="en-US"/>
              </w:rPr>
            </w:pPr>
            <w:r w:rsidRPr="00DE18B7">
              <w:rPr>
                <w:bCs/>
              </w:rPr>
              <w:t>Комплект шовного материала для детской хирургии и кардиохирургии</w:t>
            </w:r>
          </w:p>
        </w:tc>
      </w:tr>
      <w:tr w:rsidR="00D93CF0" w:rsidRPr="00DE18B7" w14:paraId="5EEFF1BA" w14:textId="77777777" w:rsidTr="009B5B4C">
        <w:trPr>
          <w:trHeight w:val="255"/>
        </w:trPr>
        <w:tc>
          <w:tcPr>
            <w:tcW w:w="4578" w:type="dxa"/>
            <w:vAlign w:val="center"/>
          </w:tcPr>
          <w:p w14:paraId="0800B46D" w14:textId="77777777" w:rsidR="00D93CF0" w:rsidRPr="00DE18B7" w:rsidRDefault="00D93CF0" w:rsidP="00E11305">
            <w:pPr>
              <w:spacing w:line="40" w:lineRule="atLeast"/>
              <w:rPr>
                <w:rFonts w:eastAsia="Calibri"/>
                <w:bCs/>
                <w:color w:val="000000"/>
                <w:lang w:eastAsia="en-US"/>
              </w:rPr>
            </w:pPr>
            <w:r w:rsidRPr="00DE18B7">
              <w:rPr>
                <w:rFonts w:eastAsia="Calibri"/>
                <w:bCs/>
                <w:color w:val="000000"/>
                <w:lang w:eastAsia="en-US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78" w:type="dxa"/>
            <w:vAlign w:val="center"/>
          </w:tcPr>
          <w:p w14:paraId="1E16776A" w14:textId="77777777" w:rsidR="00D93CF0" w:rsidRPr="00DE18B7" w:rsidRDefault="00D93CF0" w:rsidP="00E11305">
            <w:pPr>
              <w:spacing w:line="40" w:lineRule="atLeast"/>
              <w:rPr>
                <w:rFonts w:eastAsia="Calibri"/>
                <w:bCs/>
                <w:lang w:eastAsia="en-US"/>
              </w:rPr>
            </w:pPr>
            <w:r w:rsidRPr="00DE18B7">
              <w:rPr>
                <w:rFonts w:eastAsia="Calibri"/>
                <w:bCs/>
                <w:lang w:eastAsia="en-US"/>
              </w:rPr>
              <w:t>Согласно приложению 1</w:t>
            </w:r>
          </w:p>
        </w:tc>
      </w:tr>
      <w:tr w:rsidR="00D93CF0" w:rsidRPr="00DE18B7" w14:paraId="3D1A1922" w14:textId="77777777" w:rsidTr="009B5B4C">
        <w:trPr>
          <w:trHeight w:val="255"/>
        </w:trPr>
        <w:tc>
          <w:tcPr>
            <w:tcW w:w="4578" w:type="dxa"/>
            <w:vAlign w:val="center"/>
          </w:tcPr>
          <w:p w14:paraId="36194CB4" w14:textId="77777777" w:rsidR="00D93CF0" w:rsidRPr="00DE18B7" w:rsidRDefault="00D93CF0" w:rsidP="00E11305">
            <w:pPr>
              <w:spacing w:line="40" w:lineRule="atLeast"/>
              <w:rPr>
                <w:rFonts w:eastAsia="Calibri"/>
                <w:bCs/>
                <w:lang w:eastAsia="en-US"/>
              </w:rPr>
            </w:pPr>
            <w:r w:rsidRPr="00DE18B7">
              <w:rPr>
                <w:rFonts w:eastAsia="Calibri"/>
                <w:bCs/>
                <w:lang w:eastAsia="en-US"/>
              </w:rPr>
              <w:t xml:space="preserve">Код по ОКРБ (9 знаков) </w:t>
            </w:r>
          </w:p>
        </w:tc>
        <w:tc>
          <w:tcPr>
            <w:tcW w:w="4678" w:type="dxa"/>
            <w:vAlign w:val="center"/>
          </w:tcPr>
          <w:p w14:paraId="03A070F5" w14:textId="77777777" w:rsidR="00D93CF0" w:rsidRPr="00DE18B7" w:rsidRDefault="00D93CF0" w:rsidP="00E11305">
            <w:pPr>
              <w:spacing w:line="40" w:lineRule="atLeast"/>
              <w:rPr>
                <w:bCs/>
                <w:highlight w:val="yellow"/>
              </w:rPr>
            </w:pPr>
            <w:r w:rsidRPr="00DE18B7">
              <w:rPr>
                <w:bCs/>
              </w:rPr>
              <w:t xml:space="preserve">32.50.50.310 </w:t>
            </w:r>
          </w:p>
        </w:tc>
      </w:tr>
      <w:tr w:rsidR="00D93CF0" w:rsidRPr="00DE18B7" w14:paraId="4863345A" w14:textId="77777777" w:rsidTr="009B5B4C">
        <w:trPr>
          <w:trHeight w:val="255"/>
        </w:trPr>
        <w:tc>
          <w:tcPr>
            <w:tcW w:w="4578" w:type="dxa"/>
            <w:vAlign w:val="center"/>
          </w:tcPr>
          <w:p w14:paraId="2D42F4AF" w14:textId="77777777" w:rsidR="00D93CF0" w:rsidRPr="00DE18B7" w:rsidRDefault="00D93CF0" w:rsidP="00E11305">
            <w:pPr>
              <w:spacing w:line="40" w:lineRule="atLeast"/>
              <w:rPr>
                <w:rFonts w:eastAsia="Calibri"/>
                <w:bCs/>
                <w:color w:val="000000"/>
                <w:lang w:val="en-US" w:eastAsia="en-US"/>
              </w:rPr>
            </w:pPr>
            <w:r w:rsidRPr="00DE18B7">
              <w:rPr>
                <w:rFonts w:eastAsia="Calibri"/>
                <w:bCs/>
                <w:color w:val="000000"/>
                <w:lang w:eastAsia="en-US"/>
              </w:rPr>
              <w:t>Объём (количество)</w:t>
            </w:r>
          </w:p>
        </w:tc>
        <w:tc>
          <w:tcPr>
            <w:tcW w:w="4678" w:type="dxa"/>
            <w:vAlign w:val="center"/>
          </w:tcPr>
          <w:p w14:paraId="7CB1B46A" w14:textId="77777777" w:rsidR="00D93CF0" w:rsidRPr="00DE18B7" w:rsidRDefault="00D93CF0" w:rsidP="00E11305">
            <w:pPr>
              <w:spacing w:line="40" w:lineRule="atLeast"/>
              <w:rPr>
                <w:rFonts w:eastAsia="Calibri"/>
                <w:bCs/>
                <w:highlight w:val="yellow"/>
                <w:lang w:val="en-US" w:eastAsia="en-US"/>
              </w:rPr>
            </w:pPr>
            <w:r w:rsidRPr="00DE18B7">
              <w:rPr>
                <w:rFonts w:eastAsia="Calibri"/>
                <w:bCs/>
                <w:lang w:eastAsia="en-US"/>
              </w:rPr>
              <w:t>1 комплект</w:t>
            </w:r>
          </w:p>
        </w:tc>
      </w:tr>
      <w:tr w:rsidR="00D93CF0" w:rsidRPr="00DE18B7" w14:paraId="53E1DF42" w14:textId="77777777" w:rsidTr="009B5B4C">
        <w:trPr>
          <w:trHeight w:val="255"/>
        </w:trPr>
        <w:tc>
          <w:tcPr>
            <w:tcW w:w="4578" w:type="dxa"/>
            <w:vAlign w:val="center"/>
          </w:tcPr>
          <w:p w14:paraId="20DC45A0" w14:textId="77777777" w:rsidR="00D93CF0" w:rsidRPr="00DE18B7" w:rsidRDefault="00D93CF0" w:rsidP="00E11305">
            <w:pPr>
              <w:spacing w:line="40" w:lineRule="atLeast"/>
              <w:rPr>
                <w:rFonts w:eastAsia="Calibri"/>
                <w:bCs/>
                <w:color w:val="000000"/>
                <w:lang w:eastAsia="en-US"/>
              </w:rPr>
            </w:pPr>
            <w:r w:rsidRPr="00DE18B7">
              <w:rPr>
                <w:rFonts w:eastAsia="Calibri"/>
                <w:bCs/>
                <w:color w:val="000000"/>
                <w:lang w:eastAsia="en-US"/>
              </w:rPr>
              <w:t>Предельная стоимость государственной закупки по лоту</w:t>
            </w:r>
          </w:p>
        </w:tc>
        <w:tc>
          <w:tcPr>
            <w:tcW w:w="4678" w:type="dxa"/>
            <w:vAlign w:val="center"/>
          </w:tcPr>
          <w:p w14:paraId="3D67D84D" w14:textId="64C1549E" w:rsidR="00D93CF0" w:rsidRPr="00DE18B7" w:rsidRDefault="00516599" w:rsidP="00E11305">
            <w:pPr>
              <w:spacing w:line="40" w:lineRule="atLeast"/>
              <w:rPr>
                <w:bCs/>
              </w:rPr>
            </w:pPr>
            <w:r>
              <w:rPr>
                <w:bCs/>
              </w:rPr>
              <w:t xml:space="preserve">4 927,56 </w:t>
            </w:r>
            <w:r w:rsidR="00D93CF0" w:rsidRPr="00DE18B7">
              <w:rPr>
                <w:bCs/>
              </w:rPr>
              <w:t>белорусских рублей</w:t>
            </w:r>
          </w:p>
        </w:tc>
      </w:tr>
      <w:tr w:rsidR="00D93CF0" w:rsidRPr="00DE18B7" w14:paraId="71776FFD" w14:textId="77777777" w:rsidTr="009B5B4C">
        <w:trPr>
          <w:trHeight w:val="255"/>
        </w:trPr>
        <w:tc>
          <w:tcPr>
            <w:tcW w:w="4578" w:type="dxa"/>
            <w:vAlign w:val="center"/>
          </w:tcPr>
          <w:p w14:paraId="1B3EC64A" w14:textId="77777777" w:rsidR="00D93CF0" w:rsidRPr="00DE18B7" w:rsidRDefault="00D93CF0" w:rsidP="00E11305">
            <w:pPr>
              <w:spacing w:line="40" w:lineRule="atLeast"/>
              <w:rPr>
                <w:rFonts w:eastAsia="Calibri"/>
                <w:bCs/>
                <w:color w:val="000000"/>
                <w:lang w:eastAsia="en-US"/>
              </w:rPr>
            </w:pPr>
            <w:r w:rsidRPr="00DE18B7">
              <w:rPr>
                <w:rFonts w:eastAsia="Calibri"/>
                <w:bCs/>
                <w:color w:val="000000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4678" w:type="dxa"/>
            <w:vAlign w:val="center"/>
          </w:tcPr>
          <w:p w14:paraId="5249BA28" w14:textId="77777777" w:rsidR="00D93CF0" w:rsidRPr="00DE18B7" w:rsidRDefault="00D93CF0" w:rsidP="00E11305">
            <w:pPr>
              <w:spacing w:line="40" w:lineRule="atLeast"/>
              <w:rPr>
                <w:rFonts w:eastAsia="MS Mincho"/>
                <w:bCs/>
                <w:lang w:eastAsia="ja-JP"/>
              </w:rPr>
            </w:pPr>
            <w:r w:rsidRPr="00DE18B7">
              <w:rPr>
                <w:rFonts w:eastAsia="MS Mincho"/>
                <w:bCs/>
                <w:lang w:eastAsia="ja-JP"/>
              </w:rPr>
              <w:t>Республиканский бюджет</w:t>
            </w:r>
          </w:p>
        </w:tc>
      </w:tr>
      <w:tr w:rsidR="00D93CF0" w:rsidRPr="00DE18B7" w14:paraId="1C1C84CE" w14:textId="77777777" w:rsidTr="00E11305">
        <w:trPr>
          <w:trHeight w:val="433"/>
        </w:trPr>
        <w:tc>
          <w:tcPr>
            <w:tcW w:w="9256" w:type="dxa"/>
            <w:gridSpan w:val="2"/>
            <w:vAlign w:val="center"/>
          </w:tcPr>
          <w:p w14:paraId="0320CB1B" w14:textId="48F9C2A1" w:rsidR="00D93CF0" w:rsidRPr="00DE18B7" w:rsidRDefault="00D93CF0" w:rsidP="00E11305">
            <w:pPr>
              <w:spacing w:line="40" w:lineRule="atLeast"/>
              <w:jc w:val="center"/>
              <w:rPr>
                <w:rFonts w:eastAsia="Calibri"/>
                <w:bCs/>
                <w:lang w:eastAsia="en-US"/>
              </w:rPr>
            </w:pPr>
            <w:r w:rsidRPr="00DE18B7">
              <w:rPr>
                <w:rFonts w:eastAsia="Calibri"/>
                <w:bCs/>
                <w:lang w:eastAsia="en-US"/>
              </w:rPr>
              <w:t>Лот № 2</w:t>
            </w:r>
          </w:p>
        </w:tc>
      </w:tr>
      <w:tr w:rsidR="00D93CF0" w:rsidRPr="00DE18B7" w14:paraId="49F174F7" w14:textId="77777777" w:rsidTr="009B5B4C">
        <w:trPr>
          <w:trHeight w:val="779"/>
        </w:trPr>
        <w:tc>
          <w:tcPr>
            <w:tcW w:w="4578" w:type="dxa"/>
            <w:vAlign w:val="center"/>
          </w:tcPr>
          <w:p w14:paraId="0D1F9CF2" w14:textId="77777777" w:rsidR="00D93CF0" w:rsidRPr="00DE18B7" w:rsidRDefault="00D93CF0" w:rsidP="00E11305">
            <w:pPr>
              <w:spacing w:line="40" w:lineRule="atLeast"/>
              <w:rPr>
                <w:rFonts w:eastAsia="Calibri"/>
                <w:bCs/>
                <w:color w:val="000000"/>
                <w:lang w:eastAsia="en-US"/>
              </w:rPr>
            </w:pPr>
            <w:r w:rsidRPr="00DE18B7">
              <w:rPr>
                <w:rFonts w:eastAsia="Calibri"/>
                <w:bCs/>
                <w:color w:val="000000"/>
                <w:lang w:eastAsia="en-US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678" w:type="dxa"/>
            <w:vAlign w:val="center"/>
          </w:tcPr>
          <w:p w14:paraId="10D4ACAF" w14:textId="77777777" w:rsidR="00D93CF0" w:rsidRPr="00DE18B7" w:rsidRDefault="00D93CF0" w:rsidP="00E11305">
            <w:pPr>
              <w:spacing w:line="40" w:lineRule="atLeast"/>
              <w:rPr>
                <w:rFonts w:eastAsia="Calibri"/>
                <w:bCs/>
                <w:lang w:eastAsia="en-US"/>
              </w:rPr>
            </w:pPr>
            <w:r w:rsidRPr="00DE18B7">
              <w:rPr>
                <w:bCs/>
              </w:rPr>
              <w:t>Комплект шовного материала для детской хирургии и кардиохирургии</w:t>
            </w:r>
          </w:p>
        </w:tc>
      </w:tr>
      <w:tr w:rsidR="00D93CF0" w:rsidRPr="00DE18B7" w14:paraId="20134119" w14:textId="77777777" w:rsidTr="009B5B4C">
        <w:trPr>
          <w:trHeight w:val="255"/>
        </w:trPr>
        <w:tc>
          <w:tcPr>
            <w:tcW w:w="4578" w:type="dxa"/>
            <w:vAlign w:val="center"/>
          </w:tcPr>
          <w:p w14:paraId="4F20F4D5" w14:textId="77777777" w:rsidR="00D93CF0" w:rsidRPr="00DE18B7" w:rsidRDefault="00D93CF0" w:rsidP="00E11305">
            <w:pPr>
              <w:spacing w:line="40" w:lineRule="atLeast"/>
              <w:rPr>
                <w:rFonts w:eastAsia="Calibri"/>
                <w:bCs/>
                <w:color w:val="000000"/>
                <w:lang w:eastAsia="en-US"/>
              </w:rPr>
            </w:pPr>
            <w:r w:rsidRPr="00DE18B7">
              <w:rPr>
                <w:rFonts w:eastAsia="Calibri"/>
                <w:bCs/>
                <w:color w:val="000000"/>
                <w:lang w:eastAsia="en-US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78" w:type="dxa"/>
            <w:vAlign w:val="center"/>
          </w:tcPr>
          <w:p w14:paraId="3E5D65B2" w14:textId="5CB5FD15" w:rsidR="00D93CF0" w:rsidRPr="00DE18B7" w:rsidRDefault="00D93CF0" w:rsidP="00E11305">
            <w:pPr>
              <w:spacing w:line="40" w:lineRule="atLeast"/>
              <w:rPr>
                <w:rFonts w:eastAsia="Calibri"/>
                <w:bCs/>
                <w:lang w:eastAsia="en-US"/>
              </w:rPr>
            </w:pPr>
            <w:r w:rsidRPr="00DE18B7">
              <w:rPr>
                <w:rFonts w:eastAsia="Calibri"/>
                <w:bCs/>
                <w:lang w:eastAsia="en-US"/>
              </w:rPr>
              <w:t xml:space="preserve">Согласно приложению </w:t>
            </w:r>
            <w:r w:rsidR="000E7251" w:rsidRPr="00DE18B7">
              <w:rPr>
                <w:rFonts w:eastAsia="Calibri"/>
                <w:bCs/>
                <w:lang w:eastAsia="en-US"/>
              </w:rPr>
              <w:t>2</w:t>
            </w:r>
          </w:p>
        </w:tc>
      </w:tr>
      <w:tr w:rsidR="00D93CF0" w:rsidRPr="00DE18B7" w14:paraId="6B653312" w14:textId="77777777" w:rsidTr="009B5B4C">
        <w:trPr>
          <w:trHeight w:val="255"/>
        </w:trPr>
        <w:tc>
          <w:tcPr>
            <w:tcW w:w="4578" w:type="dxa"/>
            <w:vAlign w:val="center"/>
          </w:tcPr>
          <w:p w14:paraId="1DB510FC" w14:textId="77777777" w:rsidR="00D93CF0" w:rsidRPr="00DE18B7" w:rsidRDefault="00D93CF0" w:rsidP="00E11305">
            <w:pPr>
              <w:spacing w:line="40" w:lineRule="atLeast"/>
              <w:rPr>
                <w:rFonts w:eastAsia="Calibri"/>
                <w:bCs/>
                <w:lang w:eastAsia="en-US"/>
              </w:rPr>
            </w:pPr>
            <w:r w:rsidRPr="00DE18B7">
              <w:rPr>
                <w:rFonts w:eastAsia="Calibri"/>
                <w:bCs/>
                <w:lang w:eastAsia="en-US"/>
              </w:rPr>
              <w:t xml:space="preserve">Код по ОКРБ (9 знаков) </w:t>
            </w:r>
          </w:p>
        </w:tc>
        <w:tc>
          <w:tcPr>
            <w:tcW w:w="4678" w:type="dxa"/>
            <w:vAlign w:val="center"/>
          </w:tcPr>
          <w:p w14:paraId="4659502A" w14:textId="77777777" w:rsidR="00D93CF0" w:rsidRPr="00DE18B7" w:rsidRDefault="00D93CF0" w:rsidP="00E11305">
            <w:pPr>
              <w:spacing w:line="40" w:lineRule="atLeast"/>
              <w:rPr>
                <w:highlight w:val="yellow"/>
              </w:rPr>
            </w:pPr>
            <w:r w:rsidRPr="00DE18B7">
              <w:t xml:space="preserve">32.50.50.310 </w:t>
            </w:r>
          </w:p>
        </w:tc>
      </w:tr>
      <w:tr w:rsidR="00D93CF0" w:rsidRPr="00DE18B7" w14:paraId="1734377D" w14:textId="77777777" w:rsidTr="009B5B4C">
        <w:trPr>
          <w:trHeight w:val="255"/>
        </w:trPr>
        <w:tc>
          <w:tcPr>
            <w:tcW w:w="4578" w:type="dxa"/>
            <w:vAlign w:val="center"/>
          </w:tcPr>
          <w:p w14:paraId="2465353F" w14:textId="77777777" w:rsidR="00D93CF0" w:rsidRPr="00DE18B7" w:rsidRDefault="00D93CF0" w:rsidP="00E11305">
            <w:pPr>
              <w:spacing w:line="40" w:lineRule="atLeast"/>
              <w:rPr>
                <w:rFonts w:eastAsia="Calibri"/>
                <w:bCs/>
                <w:color w:val="000000"/>
                <w:lang w:val="en-US" w:eastAsia="en-US"/>
              </w:rPr>
            </w:pPr>
            <w:r w:rsidRPr="00DE18B7">
              <w:rPr>
                <w:rFonts w:eastAsia="Calibri"/>
                <w:bCs/>
                <w:color w:val="000000"/>
                <w:lang w:eastAsia="en-US"/>
              </w:rPr>
              <w:t>Объём (количество)</w:t>
            </w:r>
          </w:p>
        </w:tc>
        <w:tc>
          <w:tcPr>
            <w:tcW w:w="4678" w:type="dxa"/>
            <w:vAlign w:val="center"/>
          </w:tcPr>
          <w:p w14:paraId="59B88787" w14:textId="067C2CD7" w:rsidR="00D93CF0" w:rsidRPr="00DE18B7" w:rsidRDefault="000E7251" w:rsidP="00E11305">
            <w:pPr>
              <w:spacing w:line="40" w:lineRule="atLeast"/>
              <w:rPr>
                <w:rFonts w:eastAsia="Calibri"/>
                <w:bCs/>
                <w:highlight w:val="yellow"/>
                <w:lang w:val="en-US" w:eastAsia="en-US"/>
              </w:rPr>
            </w:pPr>
            <w:r w:rsidRPr="00DE18B7">
              <w:rPr>
                <w:rFonts w:eastAsia="Calibri"/>
                <w:lang w:eastAsia="en-US"/>
              </w:rPr>
              <w:t xml:space="preserve">1 </w:t>
            </w:r>
            <w:r w:rsidR="00D93CF0" w:rsidRPr="00DE18B7">
              <w:rPr>
                <w:rFonts w:eastAsia="Calibri"/>
                <w:lang w:eastAsia="en-US"/>
              </w:rPr>
              <w:t>комплект</w:t>
            </w:r>
          </w:p>
        </w:tc>
      </w:tr>
      <w:tr w:rsidR="00D93CF0" w:rsidRPr="00DE18B7" w14:paraId="71471AE2" w14:textId="77777777" w:rsidTr="009B5B4C">
        <w:trPr>
          <w:trHeight w:val="255"/>
        </w:trPr>
        <w:tc>
          <w:tcPr>
            <w:tcW w:w="4578" w:type="dxa"/>
            <w:vAlign w:val="center"/>
          </w:tcPr>
          <w:p w14:paraId="49416A09" w14:textId="77777777" w:rsidR="00D93CF0" w:rsidRPr="00DE18B7" w:rsidRDefault="00D93CF0" w:rsidP="00E11305">
            <w:pPr>
              <w:spacing w:line="40" w:lineRule="atLeast"/>
              <w:rPr>
                <w:rFonts w:eastAsia="Calibri"/>
                <w:bCs/>
                <w:color w:val="000000"/>
                <w:lang w:eastAsia="en-US"/>
              </w:rPr>
            </w:pPr>
            <w:r w:rsidRPr="00DE18B7">
              <w:rPr>
                <w:rFonts w:eastAsia="Calibri"/>
                <w:bCs/>
                <w:color w:val="000000"/>
                <w:lang w:eastAsia="en-US"/>
              </w:rPr>
              <w:t>Предельная стоимость государственной закупки по лоту</w:t>
            </w:r>
          </w:p>
        </w:tc>
        <w:tc>
          <w:tcPr>
            <w:tcW w:w="4678" w:type="dxa"/>
            <w:vAlign w:val="center"/>
          </w:tcPr>
          <w:p w14:paraId="6D8DBAE0" w14:textId="2D006A5A" w:rsidR="00D93CF0" w:rsidRPr="00DE18B7" w:rsidRDefault="00516599" w:rsidP="00E11305">
            <w:pPr>
              <w:spacing w:line="40" w:lineRule="atLeast"/>
              <w:rPr>
                <w:bCs/>
              </w:rPr>
            </w:pPr>
            <w:r>
              <w:rPr>
                <w:bCs/>
              </w:rPr>
              <w:t xml:space="preserve">31 040,86 </w:t>
            </w:r>
            <w:r w:rsidR="00D93CF0" w:rsidRPr="00DE18B7">
              <w:rPr>
                <w:bCs/>
              </w:rPr>
              <w:t>белорусских рублей</w:t>
            </w:r>
          </w:p>
        </w:tc>
      </w:tr>
      <w:tr w:rsidR="00D93CF0" w:rsidRPr="00DE18B7" w14:paraId="530D7FBB" w14:textId="77777777" w:rsidTr="009B5B4C">
        <w:trPr>
          <w:trHeight w:val="255"/>
        </w:trPr>
        <w:tc>
          <w:tcPr>
            <w:tcW w:w="4578" w:type="dxa"/>
            <w:vAlign w:val="center"/>
          </w:tcPr>
          <w:p w14:paraId="4FDF4583" w14:textId="77777777" w:rsidR="00D93CF0" w:rsidRPr="00DE18B7" w:rsidRDefault="00D93CF0" w:rsidP="00E11305">
            <w:pPr>
              <w:spacing w:line="40" w:lineRule="atLeast"/>
              <w:rPr>
                <w:rFonts w:eastAsia="Calibri"/>
                <w:bCs/>
                <w:color w:val="000000"/>
                <w:lang w:eastAsia="en-US"/>
              </w:rPr>
            </w:pPr>
            <w:r w:rsidRPr="00DE18B7">
              <w:rPr>
                <w:rFonts w:eastAsia="Calibri"/>
                <w:bCs/>
                <w:color w:val="000000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4678" w:type="dxa"/>
            <w:vAlign w:val="center"/>
          </w:tcPr>
          <w:p w14:paraId="437AA4B5" w14:textId="77777777" w:rsidR="00D93CF0" w:rsidRPr="00DE18B7" w:rsidRDefault="00D93CF0" w:rsidP="00E11305">
            <w:pPr>
              <w:spacing w:line="40" w:lineRule="atLeast"/>
              <w:rPr>
                <w:rFonts w:eastAsia="MS Mincho"/>
                <w:bCs/>
                <w:lang w:eastAsia="ja-JP"/>
              </w:rPr>
            </w:pPr>
            <w:r w:rsidRPr="00DE18B7">
              <w:rPr>
                <w:rFonts w:eastAsia="MS Mincho"/>
                <w:bCs/>
                <w:lang w:eastAsia="ja-JP"/>
              </w:rPr>
              <w:t>Республиканский бюджет</w:t>
            </w:r>
          </w:p>
        </w:tc>
      </w:tr>
    </w:tbl>
    <w:p w14:paraId="2E66D4D0" w14:textId="542523D3" w:rsidR="00B30E6F" w:rsidRPr="00DE18B7" w:rsidRDefault="009B5B4C" w:rsidP="003D71A1">
      <w:pPr>
        <w:keepNext/>
        <w:spacing w:line="40" w:lineRule="atLeast"/>
        <w:ind w:firstLine="709"/>
        <w:jc w:val="right"/>
        <w:rPr>
          <w:bCs/>
          <w:sz w:val="28"/>
          <w:szCs w:val="28"/>
        </w:rPr>
      </w:pPr>
      <w:r w:rsidRPr="00DE18B7">
        <w:rPr>
          <w:bCs/>
          <w:sz w:val="28"/>
          <w:szCs w:val="28"/>
        </w:rPr>
        <w:lastRenderedPageBreak/>
        <w:t>П</w:t>
      </w:r>
      <w:r w:rsidR="00B30E6F" w:rsidRPr="00DE18B7">
        <w:rPr>
          <w:bCs/>
          <w:sz w:val="28"/>
          <w:szCs w:val="28"/>
        </w:rPr>
        <w:t xml:space="preserve">риложение </w:t>
      </w:r>
      <w:r w:rsidR="009F545B" w:rsidRPr="00DE18B7">
        <w:rPr>
          <w:bCs/>
          <w:sz w:val="28"/>
          <w:szCs w:val="28"/>
        </w:rPr>
        <w:t>1</w:t>
      </w:r>
    </w:p>
    <w:p w14:paraId="39FEECA1" w14:textId="0CCB79CA" w:rsidR="00B30E6F" w:rsidRPr="00DE18B7" w:rsidRDefault="00B30E6F" w:rsidP="003D71A1">
      <w:pPr>
        <w:spacing w:line="40" w:lineRule="atLeast"/>
        <w:jc w:val="center"/>
        <w:rPr>
          <w:bCs/>
          <w:sz w:val="28"/>
          <w:szCs w:val="28"/>
        </w:rPr>
      </w:pPr>
      <w:r w:rsidRPr="00DE18B7">
        <w:rPr>
          <w:bCs/>
          <w:sz w:val="28"/>
          <w:szCs w:val="28"/>
        </w:rPr>
        <w:t>Технические характеристики (описание) изделий медицинского назначения к Лот №</w:t>
      </w:r>
      <w:r w:rsidR="0085118F" w:rsidRPr="00DE18B7">
        <w:rPr>
          <w:bCs/>
          <w:sz w:val="28"/>
          <w:szCs w:val="28"/>
        </w:rPr>
        <w:t>1</w:t>
      </w:r>
      <w:r w:rsidRPr="00DE18B7">
        <w:rPr>
          <w:bCs/>
          <w:sz w:val="28"/>
          <w:szCs w:val="28"/>
        </w:rPr>
        <w:t xml:space="preserve"> «Комплект </w:t>
      </w:r>
      <w:r w:rsidR="00746879" w:rsidRPr="00DE18B7">
        <w:rPr>
          <w:bCs/>
          <w:sz w:val="28"/>
          <w:szCs w:val="28"/>
        </w:rPr>
        <w:t xml:space="preserve">нерассасывающегося </w:t>
      </w:r>
      <w:r w:rsidRPr="00DE18B7">
        <w:rPr>
          <w:bCs/>
          <w:sz w:val="28"/>
          <w:szCs w:val="28"/>
        </w:rPr>
        <w:t>хирургического шовного материала для детской хирургии»</w:t>
      </w:r>
    </w:p>
    <w:p w14:paraId="184B0D71" w14:textId="5F7FA1F6" w:rsidR="003968B7" w:rsidRPr="00DE18B7" w:rsidRDefault="003968B7" w:rsidP="00DE18B7">
      <w:pPr>
        <w:spacing w:line="40" w:lineRule="atLeast"/>
        <w:jc w:val="both"/>
        <w:rPr>
          <w:bCs/>
          <w:sz w:val="28"/>
          <w:szCs w:val="28"/>
        </w:rPr>
      </w:pPr>
      <w:r w:rsidRPr="00DE18B7">
        <w:rPr>
          <w:bCs/>
          <w:sz w:val="28"/>
          <w:szCs w:val="28"/>
        </w:rPr>
        <w:t xml:space="preserve">1. Состав (комплектация) </w:t>
      </w:r>
      <w:r w:rsidR="00DE18B7">
        <w:rPr>
          <w:bCs/>
          <w:sz w:val="28"/>
          <w:szCs w:val="28"/>
        </w:rPr>
        <w:t xml:space="preserve">медицинских </w:t>
      </w:r>
      <w:r w:rsidRPr="00DE18B7">
        <w:rPr>
          <w:bCs/>
          <w:sz w:val="28"/>
          <w:szCs w:val="28"/>
        </w:rPr>
        <w:t>изделий: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1"/>
        <w:gridCol w:w="6929"/>
        <w:gridCol w:w="1755"/>
      </w:tblGrid>
      <w:tr w:rsidR="003968B7" w:rsidRPr="00DE18B7" w14:paraId="7AD8ADD3" w14:textId="77777777" w:rsidTr="005D3B9D">
        <w:tc>
          <w:tcPr>
            <w:tcW w:w="661" w:type="dxa"/>
            <w:vAlign w:val="center"/>
          </w:tcPr>
          <w:p w14:paraId="124F55D6" w14:textId="77777777" w:rsidR="003968B7" w:rsidRPr="00DE18B7" w:rsidRDefault="003968B7" w:rsidP="003D71A1">
            <w:pPr>
              <w:spacing w:line="40" w:lineRule="atLeast"/>
              <w:jc w:val="center"/>
              <w:rPr>
                <w:rFonts w:eastAsia="Calibri"/>
                <w:bCs/>
                <w:i/>
                <w:sz w:val="28"/>
                <w:szCs w:val="28"/>
                <w:lang w:eastAsia="en-US"/>
              </w:rPr>
            </w:pPr>
            <w:r w:rsidRPr="00DE18B7">
              <w:rPr>
                <w:rFonts w:eastAsia="Calibri"/>
                <w:bCs/>
                <w:i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6929" w:type="dxa"/>
            <w:vAlign w:val="center"/>
          </w:tcPr>
          <w:p w14:paraId="089CA58C" w14:textId="77777777" w:rsidR="003968B7" w:rsidRPr="00DE18B7" w:rsidRDefault="003968B7" w:rsidP="003D71A1">
            <w:pPr>
              <w:spacing w:line="40" w:lineRule="atLeast"/>
              <w:jc w:val="center"/>
              <w:rPr>
                <w:rFonts w:eastAsia="Calibri"/>
                <w:bCs/>
                <w:i/>
                <w:sz w:val="28"/>
                <w:szCs w:val="28"/>
                <w:lang w:eastAsia="en-US"/>
              </w:rPr>
            </w:pPr>
            <w:r w:rsidRPr="00DE18B7">
              <w:rPr>
                <w:rFonts w:eastAsia="Calibri"/>
                <w:bCs/>
                <w:i/>
                <w:sz w:val="28"/>
                <w:szCs w:val="28"/>
                <w:lang w:eastAsia="en-US"/>
              </w:rPr>
              <w:t>Модель, описание</w:t>
            </w:r>
          </w:p>
        </w:tc>
        <w:tc>
          <w:tcPr>
            <w:tcW w:w="1755" w:type="dxa"/>
            <w:vAlign w:val="center"/>
          </w:tcPr>
          <w:p w14:paraId="7C87A52D" w14:textId="77777777" w:rsidR="003968B7" w:rsidRPr="00DE18B7" w:rsidRDefault="003968B7" w:rsidP="003D71A1">
            <w:pPr>
              <w:spacing w:line="40" w:lineRule="atLeast"/>
              <w:jc w:val="center"/>
              <w:rPr>
                <w:rFonts w:eastAsia="Calibri"/>
                <w:bCs/>
                <w:i/>
                <w:sz w:val="28"/>
                <w:szCs w:val="28"/>
                <w:lang w:eastAsia="en-US"/>
              </w:rPr>
            </w:pPr>
            <w:r w:rsidRPr="00DE18B7">
              <w:rPr>
                <w:rFonts w:eastAsia="Calibri"/>
                <w:bCs/>
                <w:i/>
                <w:sz w:val="28"/>
                <w:szCs w:val="28"/>
                <w:lang w:eastAsia="en-US"/>
              </w:rPr>
              <w:t>Количество</w:t>
            </w:r>
          </w:p>
        </w:tc>
      </w:tr>
      <w:tr w:rsidR="003968B7" w:rsidRPr="00DE18B7" w14:paraId="6A313EE7" w14:textId="77777777" w:rsidTr="005D3B9D">
        <w:tc>
          <w:tcPr>
            <w:tcW w:w="661" w:type="dxa"/>
            <w:vAlign w:val="center"/>
          </w:tcPr>
          <w:p w14:paraId="59D453E5" w14:textId="1AA3B536" w:rsidR="003968B7" w:rsidRPr="00DE18B7" w:rsidRDefault="00A335C5" w:rsidP="003D71A1">
            <w:pPr>
              <w:spacing w:line="40" w:lineRule="atLeast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DE18B7">
              <w:rPr>
                <w:rFonts w:eastAsia="Calibri"/>
                <w:bCs/>
                <w:sz w:val="28"/>
                <w:szCs w:val="28"/>
                <w:lang w:eastAsia="en-US"/>
              </w:rPr>
              <w:t>1</w:t>
            </w:r>
            <w:r w:rsidR="003968B7" w:rsidRPr="00DE18B7">
              <w:rPr>
                <w:rFonts w:eastAsia="Calibri"/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929" w:type="dxa"/>
            <w:vAlign w:val="center"/>
          </w:tcPr>
          <w:p w14:paraId="41A350D5" w14:textId="77777777" w:rsidR="003968B7" w:rsidRPr="00DE18B7" w:rsidRDefault="003968B7" w:rsidP="003D71A1">
            <w:pPr>
              <w:spacing w:line="40" w:lineRule="atLeast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DE18B7">
              <w:rPr>
                <w:rFonts w:eastAsia="Calibri"/>
                <w:bCs/>
                <w:sz w:val="28"/>
                <w:szCs w:val="28"/>
                <w:lang w:eastAsia="en-US"/>
              </w:rPr>
              <w:t>Синтетический плетёный нерассасывающийся шовный материал из полиэстера (полиэтилена терефталата) с полибутилатным (политетрафторэтиленовым) или силиконовым покрытием и сердцевидным кордом (для выполнения особо ответственных этапов операций).</w:t>
            </w:r>
          </w:p>
        </w:tc>
        <w:tc>
          <w:tcPr>
            <w:tcW w:w="1755" w:type="dxa"/>
            <w:vAlign w:val="center"/>
          </w:tcPr>
          <w:p w14:paraId="3160D0A6" w14:textId="77777777" w:rsidR="003968B7" w:rsidRPr="00DE18B7" w:rsidRDefault="003968B7" w:rsidP="003D71A1">
            <w:pPr>
              <w:spacing w:line="40" w:lineRule="atLeast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DE18B7">
              <w:rPr>
                <w:rFonts w:eastAsia="Calibri"/>
                <w:bCs/>
                <w:sz w:val="28"/>
                <w:szCs w:val="28"/>
                <w:lang w:eastAsia="en-US"/>
              </w:rPr>
              <w:t>Согласно техническим требованиям</w:t>
            </w:r>
          </w:p>
        </w:tc>
      </w:tr>
      <w:tr w:rsidR="009F545B" w:rsidRPr="00DE18B7" w14:paraId="0D2FE0CD" w14:textId="77777777" w:rsidTr="005D3B9D">
        <w:tc>
          <w:tcPr>
            <w:tcW w:w="661" w:type="dxa"/>
            <w:vAlign w:val="center"/>
          </w:tcPr>
          <w:p w14:paraId="01E1A5E6" w14:textId="61F3A457" w:rsidR="009F545B" w:rsidRPr="00DE18B7" w:rsidRDefault="001E5787" w:rsidP="003D71A1">
            <w:pPr>
              <w:spacing w:line="40" w:lineRule="atLeast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DE18B7">
              <w:rPr>
                <w:rFonts w:eastAsia="Calibri"/>
                <w:bCs/>
                <w:sz w:val="28"/>
                <w:szCs w:val="28"/>
                <w:lang w:eastAsia="en-US"/>
              </w:rPr>
              <w:t>2</w:t>
            </w:r>
            <w:r w:rsidR="009F545B" w:rsidRPr="00DE18B7">
              <w:rPr>
                <w:rFonts w:eastAsia="Calibri"/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929" w:type="dxa"/>
            <w:vAlign w:val="center"/>
          </w:tcPr>
          <w:p w14:paraId="48A6161C" w14:textId="1EDDD159" w:rsidR="009F545B" w:rsidRPr="00DE18B7" w:rsidRDefault="000C6159" w:rsidP="003D71A1">
            <w:pPr>
              <w:spacing w:line="40" w:lineRule="atLeast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DE18B7">
              <w:rPr>
                <w:rFonts w:eastAsia="Calibri"/>
                <w:bCs/>
                <w:sz w:val="28"/>
                <w:szCs w:val="28"/>
                <w:lang w:eastAsia="en-US"/>
              </w:rPr>
              <w:t>Синтетический монофиламентный нерассасывающийся шовный материал из полиуретанового эфира</w:t>
            </w:r>
          </w:p>
        </w:tc>
        <w:tc>
          <w:tcPr>
            <w:tcW w:w="1755" w:type="dxa"/>
            <w:vAlign w:val="center"/>
          </w:tcPr>
          <w:p w14:paraId="26AB1ACD" w14:textId="26818DCA" w:rsidR="009F545B" w:rsidRPr="00DE18B7" w:rsidRDefault="009F545B" w:rsidP="003D71A1">
            <w:pPr>
              <w:spacing w:line="40" w:lineRule="atLeast"/>
              <w:rPr>
                <w:bCs/>
                <w:sz w:val="28"/>
                <w:szCs w:val="28"/>
              </w:rPr>
            </w:pPr>
            <w:r w:rsidRPr="00DE18B7">
              <w:rPr>
                <w:bCs/>
                <w:sz w:val="28"/>
                <w:szCs w:val="28"/>
              </w:rPr>
              <w:t>Согласно техническим требованиям</w:t>
            </w:r>
          </w:p>
        </w:tc>
      </w:tr>
    </w:tbl>
    <w:p w14:paraId="5A7906A9" w14:textId="77777777" w:rsidR="003968B7" w:rsidRPr="00DE18B7" w:rsidRDefault="003968B7" w:rsidP="003D71A1">
      <w:pPr>
        <w:spacing w:line="40" w:lineRule="atLeast"/>
        <w:ind w:firstLine="709"/>
        <w:jc w:val="both"/>
        <w:rPr>
          <w:bCs/>
          <w:sz w:val="28"/>
          <w:szCs w:val="28"/>
        </w:rPr>
      </w:pPr>
      <w:r w:rsidRPr="00DE18B7">
        <w:rPr>
          <w:bCs/>
          <w:sz w:val="28"/>
          <w:szCs w:val="28"/>
        </w:rPr>
        <w:t>2. Технические требования:</w:t>
      </w:r>
    </w:p>
    <w:p w14:paraId="7001566F" w14:textId="1AA1C627" w:rsidR="003968B7" w:rsidRPr="00DE18B7" w:rsidRDefault="003968B7" w:rsidP="003D71A1">
      <w:pPr>
        <w:spacing w:line="40" w:lineRule="atLeast"/>
        <w:ind w:firstLine="709"/>
        <w:jc w:val="both"/>
        <w:rPr>
          <w:bCs/>
          <w:sz w:val="28"/>
          <w:szCs w:val="28"/>
        </w:rPr>
      </w:pPr>
      <w:r w:rsidRPr="00DE18B7">
        <w:rPr>
          <w:bCs/>
          <w:sz w:val="28"/>
          <w:szCs w:val="28"/>
        </w:rPr>
        <w:t>Понятие шовных материалов включает в себя различные нити и иглы, а также проволоку, используемые для сшивания краёв раны, лигирования (перевязки) сосудов и протоков, наложения анастомозов, имплантации искусственных клапанов сердца и т.д. Согласно метрической классификации</w:t>
      </w:r>
      <w:r w:rsidR="00A17AB4" w:rsidRPr="00DE18B7">
        <w:rPr>
          <w:bCs/>
          <w:sz w:val="28"/>
          <w:szCs w:val="28"/>
        </w:rPr>
        <w:t>,</w:t>
      </w:r>
      <w:r w:rsidRPr="00DE18B7">
        <w:rPr>
          <w:bCs/>
          <w:sz w:val="28"/>
          <w:szCs w:val="28"/>
        </w:rPr>
        <w:t xml:space="preserve"> используются нити от 0,1 до 10. В рамках группы шовный материал обладает набором специфических признаков, а окончательная характеристика нити складывается из набора групповых качеств.</w:t>
      </w:r>
    </w:p>
    <w:p w14:paraId="7E5DE6BE" w14:textId="77777777" w:rsidR="003968B7" w:rsidRPr="00DE18B7" w:rsidRDefault="003968B7" w:rsidP="003D71A1">
      <w:pPr>
        <w:spacing w:line="40" w:lineRule="atLeast"/>
        <w:ind w:firstLine="709"/>
        <w:rPr>
          <w:rFonts w:eastAsia="Calibri"/>
          <w:bCs/>
          <w:sz w:val="28"/>
          <w:szCs w:val="28"/>
          <w:lang w:eastAsia="en-US"/>
        </w:rPr>
      </w:pPr>
    </w:p>
    <w:p w14:paraId="736A0221" w14:textId="77777777" w:rsidR="003968B7" w:rsidRPr="00DE18B7" w:rsidRDefault="003968B7" w:rsidP="003D71A1">
      <w:pPr>
        <w:pStyle w:val="aff4"/>
        <w:spacing w:line="40" w:lineRule="atLeast"/>
        <w:jc w:val="center"/>
        <w:rPr>
          <w:bCs/>
          <w:sz w:val="28"/>
          <w:szCs w:val="28"/>
        </w:rPr>
      </w:pPr>
      <w:r w:rsidRPr="00DE18B7">
        <w:rPr>
          <w:bCs/>
          <w:sz w:val="28"/>
          <w:szCs w:val="28"/>
        </w:rPr>
        <w:t>ПОТРЕБИТЕЛЬСКИЕ И ФУНКЦИОНАЛЬНЫЕ (ТЕХНИЧЕСКИЕ) ПАРАМЕТРЫ (ХАРАКТЕРИСТИКИ)</w:t>
      </w:r>
    </w:p>
    <w:p w14:paraId="44E0969C" w14:textId="77777777" w:rsidR="003968B7" w:rsidRPr="00DE18B7" w:rsidRDefault="003968B7" w:rsidP="003D71A1">
      <w:pPr>
        <w:pStyle w:val="aff4"/>
        <w:spacing w:line="40" w:lineRule="atLeast"/>
        <w:ind w:firstLine="0"/>
        <w:rPr>
          <w:bCs/>
          <w:sz w:val="28"/>
          <w:szCs w:val="28"/>
        </w:rPr>
      </w:pPr>
    </w:p>
    <w:p w14:paraId="4A48B2A6" w14:textId="2C7B1973" w:rsidR="003968B7" w:rsidRPr="00DE18B7" w:rsidRDefault="001F6A21" w:rsidP="00101878">
      <w:pPr>
        <w:pStyle w:val="afd"/>
        <w:widowControl w:val="0"/>
        <w:numPr>
          <w:ilvl w:val="0"/>
          <w:numId w:val="10"/>
        </w:numPr>
        <w:tabs>
          <w:tab w:val="clear" w:pos="420"/>
          <w:tab w:val="left" w:pos="0"/>
        </w:tabs>
        <w:spacing w:after="0" w:line="40" w:lineRule="atLeast"/>
        <w:ind w:left="0" w:firstLine="0"/>
        <w:contextualSpacing w:val="0"/>
        <w:jc w:val="both"/>
        <w:rPr>
          <w:rFonts w:ascii="Times New Roman" w:hAnsi="Times New Roman"/>
          <w:bCs/>
          <w:sz w:val="28"/>
        </w:rPr>
      </w:pPr>
      <w:r w:rsidRPr="00DE18B7">
        <w:rPr>
          <w:rFonts w:ascii="Times New Roman" w:hAnsi="Times New Roman"/>
          <w:bCs/>
          <w:sz w:val="28"/>
        </w:rPr>
        <w:t xml:space="preserve"> </w:t>
      </w:r>
      <w:r w:rsidR="001C3A6F" w:rsidRPr="00DE18B7">
        <w:rPr>
          <w:rFonts w:ascii="Times New Roman" w:hAnsi="Times New Roman"/>
          <w:bCs/>
          <w:sz w:val="28"/>
        </w:rPr>
        <w:t>Плетёный нерассасывающийся шовный материал из полиэстера (полиэтилена терефталата) с полибутилатным (политетрафторэтиленовым) или силиконовым покрытием и сердцевидным кордом (для выполнения особо ответственных этапов операций).</w:t>
      </w:r>
    </w:p>
    <w:p w14:paraId="663FA054" w14:textId="77777777" w:rsidR="001F6A21" w:rsidRPr="00DE18B7" w:rsidRDefault="001F6A21" w:rsidP="00101878">
      <w:pPr>
        <w:widowControl w:val="0"/>
        <w:tabs>
          <w:tab w:val="left" w:pos="0"/>
        </w:tabs>
        <w:spacing w:line="40" w:lineRule="atLeast"/>
        <w:jc w:val="both"/>
        <w:rPr>
          <w:rFonts w:eastAsia="Calibri"/>
          <w:bCs/>
          <w:vanish/>
          <w:sz w:val="28"/>
          <w:szCs w:val="28"/>
          <w:lang w:eastAsia="en-US"/>
        </w:rPr>
      </w:pPr>
    </w:p>
    <w:p w14:paraId="5C56E2D4" w14:textId="60FCD9A3" w:rsidR="003968B7" w:rsidRPr="00DE18B7" w:rsidRDefault="001F6A21" w:rsidP="00101878">
      <w:pPr>
        <w:widowControl w:val="0"/>
        <w:tabs>
          <w:tab w:val="left" w:pos="0"/>
        </w:tabs>
        <w:spacing w:line="40" w:lineRule="atLeast"/>
        <w:jc w:val="both"/>
        <w:rPr>
          <w:bCs/>
          <w:i/>
          <w:sz w:val="28"/>
          <w:szCs w:val="28"/>
          <w:u w:val="single"/>
        </w:rPr>
      </w:pPr>
      <w:r w:rsidRPr="00DE18B7">
        <w:rPr>
          <w:bCs/>
          <w:i/>
          <w:sz w:val="28"/>
          <w:szCs w:val="28"/>
          <w:u w:val="single"/>
        </w:rPr>
        <w:t>1.1.</w:t>
      </w:r>
      <w:r w:rsidR="003968B7" w:rsidRPr="00DE18B7">
        <w:rPr>
          <w:bCs/>
          <w:i/>
          <w:sz w:val="28"/>
          <w:szCs w:val="28"/>
          <w:u w:val="single"/>
        </w:rPr>
        <w:t xml:space="preserve"> Требования к нити:</w:t>
      </w:r>
    </w:p>
    <w:p w14:paraId="0C48D3E8" w14:textId="79BF7836" w:rsidR="003968B7" w:rsidRPr="00DE18B7" w:rsidRDefault="003968B7" w:rsidP="00101878">
      <w:pPr>
        <w:pStyle w:val="afd"/>
        <w:numPr>
          <w:ilvl w:val="2"/>
          <w:numId w:val="10"/>
        </w:numPr>
        <w:tabs>
          <w:tab w:val="left" w:pos="0"/>
        </w:tabs>
        <w:spacing w:after="0" w:line="40" w:lineRule="atLeast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DE18B7">
        <w:rPr>
          <w:rFonts w:ascii="Times New Roman" w:hAnsi="Times New Roman"/>
          <w:bCs/>
          <w:sz w:val="28"/>
          <w:szCs w:val="28"/>
        </w:rPr>
        <w:t>*Мелкое и компактное плетение нити не менее, чем из 16 волокон, для обеспечения высокой прочности, мягкости и гибкости нити</w:t>
      </w:r>
      <w:r w:rsidR="00746879" w:rsidRPr="00DE18B7">
        <w:rPr>
          <w:rFonts w:ascii="Times New Roman" w:hAnsi="Times New Roman"/>
          <w:bCs/>
          <w:sz w:val="28"/>
          <w:szCs w:val="28"/>
        </w:rPr>
        <w:t>, с наличием в плетении дополнительной сердцевинной нити, состоящей не менее чем из 3 волокон, для обеспечения повышенной прочности нити</w:t>
      </w:r>
      <w:r w:rsidRPr="00DE18B7">
        <w:rPr>
          <w:rFonts w:ascii="Times New Roman" w:hAnsi="Times New Roman"/>
          <w:bCs/>
          <w:sz w:val="28"/>
          <w:szCs w:val="28"/>
        </w:rPr>
        <w:t>. (Требуется документальное подтверждение).</w:t>
      </w:r>
    </w:p>
    <w:p w14:paraId="53C30AB3" w14:textId="4D04D039" w:rsidR="003968B7" w:rsidRPr="00DE18B7" w:rsidRDefault="003968B7" w:rsidP="00101878">
      <w:pPr>
        <w:pStyle w:val="afd"/>
        <w:numPr>
          <w:ilvl w:val="1"/>
          <w:numId w:val="10"/>
        </w:numPr>
        <w:tabs>
          <w:tab w:val="clear" w:pos="420"/>
          <w:tab w:val="left" w:pos="0"/>
        </w:tabs>
        <w:spacing w:after="0" w:line="40" w:lineRule="atLeast"/>
        <w:ind w:left="0" w:firstLine="0"/>
        <w:contextualSpacing w:val="0"/>
        <w:jc w:val="both"/>
        <w:rPr>
          <w:rFonts w:ascii="Times New Roman" w:hAnsi="Times New Roman"/>
          <w:bCs/>
          <w:i/>
          <w:sz w:val="28"/>
          <w:szCs w:val="28"/>
          <w:u w:val="single"/>
        </w:rPr>
      </w:pPr>
      <w:r w:rsidRPr="00DE18B7">
        <w:rPr>
          <w:rFonts w:ascii="Times New Roman" w:hAnsi="Times New Roman"/>
          <w:bCs/>
          <w:i/>
          <w:sz w:val="28"/>
          <w:szCs w:val="28"/>
          <w:u w:val="single"/>
        </w:rPr>
        <w:t>Требования к игле:</w:t>
      </w:r>
    </w:p>
    <w:p w14:paraId="1328FD65" w14:textId="3DD8A873" w:rsidR="003968B7" w:rsidRPr="00DE18B7" w:rsidRDefault="003968B7" w:rsidP="00101878">
      <w:pPr>
        <w:numPr>
          <w:ilvl w:val="2"/>
          <w:numId w:val="10"/>
        </w:numPr>
        <w:tabs>
          <w:tab w:val="left" w:pos="0"/>
        </w:tabs>
        <w:spacing w:line="40" w:lineRule="atLeast"/>
        <w:ind w:left="0" w:firstLine="0"/>
        <w:jc w:val="both"/>
        <w:rPr>
          <w:bCs/>
          <w:sz w:val="28"/>
          <w:szCs w:val="28"/>
        </w:rPr>
      </w:pPr>
      <w:r w:rsidRPr="00DE18B7">
        <w:rPr>
          <w:bCs/>
          <w:sz w:val="28"/>
          <w:szCs w:val="28"/>
        </w:rPr>
        <w:t>*Игла изготовлена из легированной нержавеющей стали с содержанием углерода 0,15%, содержанием хрома 17-19% и никеля – 8-10%, либо из мартенситной легированной нержавеющей стали с содержанием углерода 0,02%, хрома – 11-12,5% и никеля – 10,75-11,5% (</w:t>
      </w:r>
      <w:r w:rsidR="00357BA2" w:rsidRPr="00DE18B7">
        <w:rPr>
          <w:bCs/>
          <w:sz w:val="28"/>
          <w:szCs w:val="28"/>
        </w:rPr>
        <w:t>д</w:t>
      </w:r>
      <w:r w:rsidRPr="00DE18B7">
        <w:rPr>
          <w:bCs/>
          <w:sz w:val="28"/>
          <w:szCs w:val="28"/>
        </w:rPr>
        <w:t>ля подтверждения необходимо предоставить сертификат от поставщика игл.)</w:t>
      </w:r>
      <w:r w:rsidR="00357BA2" w:rsidRPr="00DE18B7">
        <w:rPr>
          <w:bCs/>
          <w:sz w:val="28"/>
          <w:szCs w:val="28"/>
        </w:rPr>
        <w:t xml:space="preserve"> с  с</w:t>
      </w:r>
      <w:r w:rsidRPr="00DE18B7">
        <w:rPr>
          <w:bCs/>
          <w:sz w:val="28"/>
          <w:szCs w:val="28"/>
        </w:rPr>
        <w:t>оотношение</w:t>
      </w:r>
      <w:r w:rsidR="00357BA2" w:rsidRPr="00DE18B7">
        <w:rPr>
          <w:bCs/>
          <w:sz w:val="28"/>
          <w:szCs w:val="28"/>
        </w:rPr>
        <w:t>м</w:t>
      </w:r>
      <w:r w:rsidRPr="00DE18B7">
        <w:rPr>
          <w:bCs/>
          <w:sz w:val="28"/>
          <w:szCs w:val="28"/>
        </w:rPr>
        <w:t xml:space="preserve"> диаметра иглы и нити стремящееся к отношению 1:1 (для уменьшения травматизации тканей и обеспечения герметичности шва).</w:t>
      </w:r>
    </w:p>
    <w:p w14:paraId="645A8394" w14:textId="111F1383" w:rsidR="003968B7" w:rsidRPr="00DE18B7" w:rsidRDefault="003968B7" w:rsidP="00101878">
      <w:pPr>
        <w:numPr>
          <w:ilvl w:val="2"/>
          <w:numId w:val="10"/>
        </w:numPr>
        <w:tabs>
          <w:tab w:val="left" w:pos="0"/>
        </w:tabs>
        <w:spacing w:line="40" w:lineRule="atLeast"/>
        <w:ind w:left="0" w:firstLine="0"/>
        <w:jc w:val="both"/>
        <w:rPr>
          <w:bCs/>
          <w:sz w:val="28"/>
          <w:szCs w:val="28"/>
        </w:rPr>
      </w:pPr>
      <w:r w:rsidRPr="00DE18B7">
        <w:rPr>
          <w:bCs/>
          <w:sz w:val="28"/>
          <w:szCs w:val="28"/>
        </w:rPr>
        <w:t>Лазерное сверление ушка иглы с дальнейшим обжимом места крепления нити к ушку</w:t>
      </w:r>
      <w:r w:rsidR="00357BA2" w:rsidRPr="00DE18B7">
        <w:rPr>
          <w:bCs/>
          <w:sz w:val="28"/>
          <w:szCs w:val="28"/>
        </w:rPr>
        <w:t xml:space="preserve"> д</w:t>
      </w:r>
      <w:r w:rsidRPr="00DE18B7">
        <w:rPr>
          <w:bCs/>
          <w:sz w:val="28"/>
          <w:szCs w:val="28"/>
        </w:rPr>
        <w:t>ля обеспечения сглаживания места перехода иглы в нить и повышения надежности фиксации нити.</w:t>
      </w:r>
      <w:r w:rsidR="00357BA2" w:rsidRPr="00DE18B7">
        <w:rPr>
          <w:bCs/>
          <w:sz w:val="28"/>
          <w:szCs w:val="28"/>
        </w:rPr>
        <w:t xml:space="preserve"> (предоставить сертификат</w:t>
      </w:r>
      <w:r w:rsidRPr="00DE18B7">
        <w:rPr>
          <w:bCs/>
          <w:sz w:val="28"/>
          <w:szCs w:val="28"/>
        </w:rPr>
        <w:t>)</w:t>
      </w:r>
    </w:p>
    <w:tbl>
      <w:tblPr>
        <w:tblW w:w="9214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7512"/>
        <w:gridCol w:w="1276"/>
      </w:tblGrid>
      <w:tr w:rsidR="003968B7" w:rsidRPr="00DE18B7" w14:paraId="5B399F88" w14:textId="77777777" w:rsidTr="005D3B9D">
        <w:trPr>
          <w:cantSplit/>
          <w:trHeight w:val="635"/>
        </w:trPr>
        <w:tc>
          <w:tcPr>
            <w:tcW w:w="426" w:type="dxa"/>
            <w:vAlign w:val="center"/>
          </w:tcPr>
          <w:p w14:paraId="077851E9" w14:textId="77777777" w:rsidR="003968B7" w:rsidRPr="00DE18B7" w:rsidRDefault="003968B7" w:rsidP="00101878">
            <w:pPr>
              <w:tabs>
                <w:tab w:val="left" w:pos="0"/>
              </w:tabs>
              <w:spacing w:line="40" w:lineRule="atLeast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DE18B7">
              <w:rPr>
                <w:rFonts w:eastAsia="Calibri"/>
                <w:bCs/>
                <w:sz w:val="28"/>
                <w:szCs w:val="28"/>
                <w:lang w:eastAsia="en-US"/>
              </w:rPr>
              <w:lastRenderedPageBreak/>
              <w:t>№</w:t>
            </w:r>
          </w:p>
        </w:tc>
        <w:tc>
          <w:tcPr>
            <w:tcW w:w="7512" w:type="dxa"/>
            <w:tcBorders>
              <w:right w:val="single" w:sz="4" w:space="0" w:color="auto"/>
            </w:tcBorders>
            <w:vAlign w:val="center"/>
          </w:tcPr>
          <w:p w14:paraId="2DEB189C" w14:textId="77777777" w:rsidR="003968B7" w:rsidRPr="00DE18B7" w:rsidRDefault="003968B7" w:rsidP="00101878">
            <w:pPr>
              <w:tabs>
                <w:tab w:val="left" w:pos="0"/>
              </w:tabs>
              <w:spacing w:line="40" w:lineRule="atLeast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DE18B7">
              <w:rPr>
                <w:rFonts w:eastAsia="Calibri"/>
                <w:bCs/>
                <w:sz w:val="28"/>
                <w:szCs w:val="28"/>
                <w:lang w:eastAsia="en-US"/>
              </w:rPr>
              <w:t>Товарная позиция и параметры технического задания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1BDEA8" w14:textId="77777777" w:rsidR="003968B7" w:rsidRPr="00DE18B7" w:rsidRDefault="003968B7" w:rsidP="00101878">
            <w:pPr>
              <w:tabs>
                <w:tab w:val="left" w:pos="0"/>
              </w:tabs>
              <w:spacing w:line="40" w:lineRule="atLeast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DE18B7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Число штук</w:t>
            </w:r>
          </w:p>
        </w:tc>
      </w:tr>
      <w:tr w:rsidR="009B5B4C" w:rsidRPr="00DE18B7" w14:paraId="5FC852B7" w14:textId="77777777" w:rsidTr="005D3B9D">
        <w:trPr>
          <w:cantSplit/>
          <w:trHeight w:val="635"/>
        </w:trPr>
        <w:tc>
          <w:tcPr>
            <w:tcW w:w="426" w:type="dxa"/>
            <w:vAlign w:val="center"/>
          </w:tcPr>
          <w:p w14:paraId="663B7888" w14:textId="47968CC9" w:rsidR="009B5B4C" w:rsidRPr="00DE18B7" w:rsidRDefault="009B5B4C" w:rsidP="00101878">
            <w:pPr>
              <w:tabs>
                <w:tab w:val="left" w:pos="0"/>
              </w:tabs>
              <w:spacing w:line="40" w:lineRule="atLeast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DE18B7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7512" w:type="dxa"/>
            <w:tcBorders>
              <w:right w:val="single" w:sz="4" w:space="0" w:color="auto"/>
            </w:tcBorders>
            <w:vAlign w:val="center"/>
          </w:tcPr>
          <w:p w14:paraId="128BD9D8" w14:textId="277AA0FF" w:rsidR="009B5B4C" w:rsidRPr="00DE18B7" w:rsidRDefault="009B5B4C" w:rsidP="00101878">
            <w:pPr>
              <w:tabs>
                <w:tab w:val="left" w:pos="0"/>
              </w:tabs>
              <w:spacing w:line="40" w:lineRule="atLeast"/>
              <w:rPr>
                <w:rFonts w:eastAsia="Calibri"/>
                <w:bCs/>
                <w:i/>
                <w:color w:val="000000"/>
                <w:sz w:val="28"/>
                <w:szCs w:val="28"/>
                <w:lang w:eastAsia="en-US"/>
              </w:rPr>
            </w:pPr>
            <w:r w:rsidRPr="00DE18B7">
              <w:rPr>
                <w:rFonts w:eastAsia="Calibri"/>
                <w:i/>
                <w:sz w:val="28"/>
                <w:szCs w:val="28"/>
                <w:lang w:eastAsia="en-US"/>
              </w:rPr>
              <w:t xml:space="preserve">  </w:t>
            </w:r>
            <w:r w:rsidRPr="00DE18B7">
              <w:rPr>
                <w:rFonts w:eastAsia="Calibri"/>
                <w:i/>
                <w:color w:val="000000"/>
                <w:sz w:val="28"/>
                <w:szCs w:val="28"/>
                <w:lang w:eastAsia="en-US"/>
              </w:rPr>
              <w:t xml:space="preserve">Нить: </w:t>
            </w:r>
            <w:r w:rsidRPr="00DE18B7">
              <w:rPr>
                <w:rFonts w:eastAsia="Calibri"/>
                <w:color w:val="000000"/>
                <w:sz w:val="28"/>
                <w:szCs w:val="28"/>
                <w:lang w:eastAsia="en-US"/>
              </w:rPr>
              <w:t>EP3 (2/0), 70-90 см, неокрашенная,</w:t>
            </w:r>
            <w:r w:rsidRPr="00DE18B7">
              <w:rPr>
                <w:rFonts w:eastAsia="Calibri"/>
                <w:i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DE18B7">
              <w:rPr>
                <w:rFonts w:eastAsia="Calibri"/>
                <w:i/>
                <w:iCs/>
                <w:color w:val="000000"/>
                <w:sz w:val="28"/>
                <w:szCs w:val="28"/>
                <w:lang w:eastAsia="en-US"/>
              </w:rPr>
              <w:t>игла:</w:t>
            </w:r>
            <w:r w:rsidRPr="00DE18B7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½ с, 17,0-18,0 мм, колющая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30DE2E" w14:textId="7349457B" w:rsidR="009B5B4C" w:rsidRPr="00DE18B7" w:rsidRDefault="009B5B4C" w:rsidP="00101878">
            <w:pPr>
              <w:tabs>
                <w:tab w:val="left" w:pos="0"/>
              </w:tabs>
              <w:spacing w:line="40" w:lineRule="atLeast"/>
              <w:jc w:val="center"/>
              <w:rPr>
                <w:rFonts w:eastAsia="Calibri"/>
                <w:bCs/>
                <w:iCs/>
                <w:sz w:val="28"/>
                <w:szCs w:val="28"/>
                <w:lang w:eastAsia="en-US"/>
              </w:rPr>
            </w:pPr>
            <w:r w:rsidRPr="00DE18B7">
              <w:rPr>
                <w:rFonts w:eastAsia="Calibri"/>
                <w:iCs/>
                <w:sz w:val="28"/>
                <w:szCs w:val="28"/>
                <w:lang w:eastAsia="en-US"/>
              </w:rPr>
              <w:t>600</w:t>
            </w:r>
          </w:p>
        </w:tc>
      </w:tr>
    </w:tbl>
    <w:p w14:paraId="7115E1C5" w14:textId="11D48428" w:rsidR="00F0469E" w:rsidRPr="00DE18B7" w:rsidRDefault="00F0469E" w:rsidP="00101878">
      <w:pPr>
        <w:pStyle w:val="afd"/>
        <w:numPr>
          <w:ilvl w:val="0"/>
          <w:numId w:val="10"/>
        </w:numPr>
        <w:tabs>
          <w:tab w:val="clear" w:pos="420"/>
          <w:tab w:val="left" w:pos="0"/>
        </w:tabs>
        <w:spacing w:after="0" w:line="40" w:lineRule="atLeast"/>
        <w:ind w:left="0" w:firstLine="0"/>
        <w:contextualSpacing w:val="0"/>
        <w:jc w:val="both"/>
        <w:rPr>
          <w:rFonts w:ascii="Times New Roman" w:hAnsi="Times New Roman"/>
          <w:bCs/>
          <w:sz w:val="28"/>
        </w:rPr>
      </w:pPr>
      <w:r w:rsidRPr="00DE18B7">
        <w:rPr>
          <w:rFonts w:ascii="Times New Roman" w:hAnsi="Times New Roman"/>
          <w:bCs/>
          <w:sz w:val="28"/>
        </w:rPr>
        <w:t>Синтетический монофиламентный нерассасывающийся шовный материал из полиуретанового эфира.</w:t>
      </w:r>
    </w:p>
    <w:p w14:paraId="6F8330C9" w14:textId="55044CAD" w:rsidR="00F0469E" w:rsidRPr="00DE18B7" w:rsidRDefault="00F0469E" w:rsidP="00101878">
      <w:pPr>
        <w:pStyle w:val="afd"/>
        <w:numPr>
          <w:ilvl w:val="1"/>
          <w:numId w:val="10"/>
        </w:numPr>
        <w:tabs>
          <w:tab w:val="clear" w:pos="420"/>
          <w:tab w:val="left" w:pos="0"/>
        </w:tabs>
        <w:spacing w:after="0" w:line="40" w:lineRule="atLeast"/>
        <w:ind w:left="0" w:firstLine="0"/>
        <w:contextualSpacing w:val="0"/>
        <w:jc w:val="both"/>
        <w:rPr>
          <w:rFonts w:ascii="Times New Roman" w:hAnsi="Times New Roman"/>
          <w:bCs/>
          <w:i/>
          <w:sz w:val="28"/>
          <w:szCs w:val="28"/>
          <w:u w:val="single"/>
        </w:rPr>
      </w:pPr>
      <w:r w:rsidRPr="00DE18B7">
        <w:rPr>
          <w:rFonts w:ascii="Times New Roman" w:hAnsi="Times New Roman"/>
          <w:bCs/>
          <w:i/>
          <w:sz w:val="28"/>
          <w:szCs w:val="28"/>
          <w:u w:val="single"/>
        </w:rPr>
        <w:t>Требования к нити:</w:t>
      </w:r>
    </w:p>
    <w:p w14:paraId="16F3705B" w14:textId="5D8CF121" w:rsidR="00F0469E" w:rsidRPr="00DE18B7" w:rsidRDefault="00F0469E" w:rsidP="00101878">
      <w:pPr>
        <w:numPr>
          <w:ilvl w:val="2"/>
          <w:numId w:val="10"/>
        </w:numPr>
        <w:tabs>
          <w:tab w:val="left" w:pos="0"/>
          <w:tab w:val="left" w:pos="709"/>
        </w:tabs>
        <w:spacing w:line="40" w:lineRule="atLeast"/>
        <w:ind w:left="0" w:firstLine="0"/>
        <w:jc w:val="both"/>
        <w:rPr>
          <w:bCs/>
          <w:sz w:val="28"/>
          <w:szCs w:val="28"/>
        </w:rPr>
      </w:pPr>
      <w:r w:rsidRPr="00DE18B7">
        <w:rPr>
          <w:bCs/>
          <w:sz w:val="28"/>
          <w:szCs w:val="28"/>
        </w:rPr>
        <w:t>*</w:t>
      </w:r>
      <w:r w:rsidR="00357BA2" w:rsidRPr="00DE18B7">
        <w:rPr>
          <w:bCs/>
          <w:sz w:val="28"/>
          <w:szCs w:val="28"/>
        </w:rPr>
        <w:t>Нить должна не разрушаться ферментами, сохранять устойчивость в течение длительного срока после наложения швов</w:t>
      </w:r>
      <w:r w:rsidR="001E5787" w:rsidRPr="00DE18B7">
        <w:rPr>
          <w:bCs/>
          <w:sz w:val="28"/>
          <w:szCs w:val="28"/>
        </w:rPr>
        <w:t>, не срастаться с тканью (информация должна быть отражена в инструкции)</w:t>
      </w:r>
      <w:r w:rsidRPr="00DE18B7">
        <w:rPr>
          <w:bCs/>
          <w:sz w:val="28"/>
          <w:szCs w:val="28"/>
        </w:rPr>
        <w:t xml:space="preserve">. </w:t>
      </w:r>
    </w:p>
    <w:p w14:paraId="6843E610" w14:textId="030B60C6" w:rsidR="00F0469E" w:rsidRPr="00DE18B7" w:rsidRDefault="00F0469E" w:rsidP="00101878">
      <w:pPr>
        <w:pStyle w:val="afd"/>
        <w:numPr>
          <w:ilvl w:val="1"/>
          <w:numId w:val="10"/>
        </w:numPr>
        <w:tabs>
          <w:tab w:val="clear" w:pos="420"/>
          <w:tab w:val="left" w:pos="0"/>
        </w:tabs>
        <w:spacing w:after="0" w:line="40" w:lineRule="atLeast"/>
        <w:ind w:left="0" w:firstLine="0"/>
        <w:contextualSpacing w:val="0"/>
        <w:jc w:val="both"/>
        <w:rPr>
          <w:rFonts w:ascii="Times New Roman" w:hAnsi="Times New Roman"/>
          <w:bCs/>
          <w:i/>
          <w:sz w:val="28"/>
          <w:szCs w:val="28"/>
          <w:u w:val="single"/>
        </w:rPr>
      </w:pPr>
      <w:r w:rsidRPr="00DE18B7">
        <w:rPr>
          <w:rFonts w:ascii="Times New Roman" w:hAnsi="Times New Roman"/>
          <w:bCs/>
          <w:i/>
          <w:sz w:val="28"/>
          <w:szCs w:val="28"/>
          <w:u w:val="single"/>
        </w:rPr>
        <w:t>Требование к игле:</w:t>
      </w:r>
    </w:p>
    <w:p w14:paraId="53E0C530" w14:textId="77777777" w:rsidR="001E5787" w:rsidRPr="00DE18B7" w:rsidRDefault="001E5787" w:rsidP="00101878">
      <w:pPr>
        <w:numPr>
          <w:ilvl w:val="2"/>
          <w:numId w:val="10"/>
        </w:numPr>
        <w:tabs>
          <w:tab w:val="left" w:pos="0"/>
        </w:tabs>
        <w:spacing w:line="40" w:lineRule="atLeast"/>
        <w:ind w:left="0" w:firstLine="0"/>
        <w:jc w:val="both"/>
        <w:rPr>
          <w:bCs/>
          <w:sz w:val="28"/>
          <w:szCs w:val="28"/>
        </w:rPr>
      </w:pPr>
      <w:r w:rsidRPr="00DE18B7">
        <w:rPr>
          <w:bCs/>
          <w:sz w:val="28"/>
          <w:szCs w:val="28"/>
        </w:rPr>
        <w:t>*Игла изготовлена из легированной нержавеющей стали с содержанием углерода 0,15%, содержанием хрома 17-19% и никеля – 8-10%, либо из мартенситной легированной нержавеющей стали с содержанием углерода 0,02%, хрома – 11-12,5% и никеля – 10,75-11,5% (для подтверждения необходимо предоставить сертификат от поставщика игл.) с  соотношением диаметра иглы и нити стремящееся к отношению 1:1 (для уменьшения травматизации тканей и обеспечения герметичности шва).</w:t>
      </w:r>
    </w:p>
    <w:p w14:paraId="299BABE2" w14:textId="5B510C6B" w:rsidR="00F0469E" w:rsidRPr="00DE18B7" w:rsidRDefault="001E5787" w:rsidP="00101878">
      <w:pPr>
        <w:numPr>
          <w:ilvl w:val="2"/>
          <w:numId w:val="10"/>
        </w:numPr>
        <w:tabs>
          <w:tab w:val="left" w:pos="0"/>
        </w:tabs>
        <w:spacing w:line="40" w:lineRule="atLeast"/>
        <w:ind w:left="0" w:firstLine="0"/>
        <w:jc w:val="both"/>
        <w:rPr>
          <w:bCs/>
          <w:sz w:val="28"/>
          <w:szCs w:val="28"/>
        </w:rPr>
      </w:pPr>
      <w:r w:rsidRPr="00DE18B7">
        <w:rPr>
          <w:bCs/>
          <w:sz w:val="28"/>
          <w:szCs w:val="28"/>
        </w:rPr>
        <w:t>Лазерное сверление ушка иглы с дальнейшим обжимом места крепления нити к ушку для обеспечения сглаживания места перехода иглы в нить и повышения надежности фиксации нити. (предоставить сертификат)</w:t>
      </w:r>
    </w:p>
    <w:tbl>
      <w:tblPr>
        <w:tblW w:w="935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7512"/>
        <w:gridCol w:w="1418"/>
      </w:tblGrid>
      <w:tr w:rsidR="009B5B4C" w:rsidRPr="00DE18B7" w14:paraId="061B51AA" w14:textId="77777777" w:rsidTr="00901122">
        <w:trPr>
          <w:cantSplit/>
          <w:trHeight w:val="635"/>
        </w:trPr>
        <w:tc>
          <w:tcPr>
            <w:tcW w:w="426" w:type="dxa"/>
            <w:vAlign w:val="center"/>
          </w:tcPr>
          <w:p w14:paraId="7A9C786E" w14:textId="77777777" w:rsidR="009B5B4C" w:rsidRPr="00DE18B7" w:rsidRDefault="009B5B4C" w:rsidP="00101878">
            <w:pPr>
              <w:tabs>
                <w:tab w:val="left" w:pos="0"/>
              </w:tabs>
              <w:spacing w:line="40" w:lineRule="atLeast"/>
              <w:jc w:val="center"/>
              <w:rPr>
                <w:b/>
                <w:sz w:val="28"/>
                <w:szCs w:val="28"/>
              </w:rPr>
            </w:pPr>
            <w:r w:rsidRPr="00DE18B7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7512" w:type="dxa"/>
            <w:tcBorders>
              <w:right w:val="single" w:sz="4" w:space="0" w:color="auto"/>
            </w:tcBorders>
            <w:vAlign w:val="center"/>
          </w:tcPr>
          <w:p w14:paraId="5FC51B0E" w14:textId="77777777" w:rsidR="009B5B4C" w:rsidRPr="00DE18B7" w:rsidRDefault="009B5B4C" w:rsidP="00101878">
            <w:pPr>
              <w:tabs>
                <w:tab w:val="left" w:pos="0"/>
              </w:tabs>
              <w:spacing w:line="40" w:lineRule="atLeast"/>
              <w:jc w:val="center"/>
              <w:rPr>
                <w:b/>
                <w:sz w:val="28"/>
                <w:szCs w:val="28"/>
              </w:rPr>
            </w:pPr>
            <w:r w:rsidRPr="00DE18B7">
              <w:rPr>
                <w:b/>
                <w:sz w:val="28"/>
                <w:szCs w:val="28"/>
              </w:rPr>
              <w:t>Товарная позиция и параметры технического задания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ABD51C" w14:textId="77777777" w:rsidR="009B5B4C" w:rsidRPr="00DE18B7" w:rsidRDefault="009B5B4C" w:rsidP="00101878">
            <w:pPr>
              <w:tabs>
                <w:tab w:val="left" w:pos="0"/>
              </w:tabs>
              <w:spacing w:line="40" w:lineRule="atLeast"/>
              <w:jc w:val="center"/>
              <w:rPr>
                <w:b/>
                <w:sz w:val="28"/>
                <w:szCs w:val="28"/>
              </w:rPr>
            </w:pPr>
            <w:r w:rsidRPr="00DE18B7">
              <w:rPr>
                <w:b/>
                <w:iCs/>
                <w:sz w:val="28"/>
                <w:szCs w:val="28"/>
              </w:rPr>
              <w:t>Число штук</w:t>
            </w:r>
          </w:p>
        </w:tc>
      </w:tr>
      <w:tr w:rsidR="009B5B4C" w:rsidRPr="00DE18B7" w14:paraId="1C217177" w14:textId="77777777" w:rsidTr="00901122">
        <w:trPr>
          <w:trHeight w:val="539"/>
        </w:trPr>
        <w:tc>
          <w:tcPr>
            <w:tcW w:w="426" w:type="dxa"/>
            <w:vAlign w:val="center"/>
          </w:tcPr>
          <w:p w14:paraId="6118ACF7" w14:textId="5F05C94A" w:rsidR="009B5B4C" w:rsidRPr="00DE18B7" w:rsidRDefault="009B5B4C" w:rsidP="00101878">
            <w:pPr>
              <w:tabs>
                <w:tab w:val="left" w:pos="0"/>
              </w:tabs>
              <w:spacing w:line="40" w:lineRule="atLeast"/>
              <w:jc w:val="center"/>
              <w:rPr>
                <w:sz w:val="28"/>
                <w:szCs w:val="28"/>
              </w:rPr>
            </w:pPr>
            <w:r w:rsidRPr="00DE18B7">
              <w:rPr>
                <w:sz w:val="28"/>
                <w:szCs w:val="28"/>
              </w:rPr>
              <w:t>1.</w:t>
            </w:r>
          </w:p>
        </w:tc>
        <w:tc>
          <w:tcPr>
            <w:tcW w:w="7512" w:type="dxa"/>
            <w:vAlign w:val="center"/>
          </w:tcPr>
          <w:p w14:paraId="0AB06124" w14:textId="5B530A62" w:rsidR="009B5B4C" w:rsidRPr="00DE18B7" w:rsidRDefault="009B5B4C" w:rsidP="00101878">
            <w:pPr>
              <w:tabs>
                <w:tab w:val="left" w:pos="0"/>
              </w:tabs>
              <w:spacing w:line="40" w:lineRule="atLeast"/>
              <w:rPr>
                <w:rFonts w:eastAsia="Calibri"/>
                <w:i/>
                <w:sz w:val="28"/>
                <w:szCs w:val="28"/>
                <w:lang w:eastAsia="en-US"/>
              </w:rPr>
            </w:pPr>
            <w:r w:rsidRPr="00DE18B7">
              <w:rPr>
                <w:rFonts w:eastAsia="Calibri"/>
                <w:i/>
                <w:sz w:val="28"/>
                <w:szCs w:val="28"/>
                <w:lang w:eastAsia="en-US"/>
              </w:rPr>
              <w:t xml:space="preserve">  Нить:</w:t>
            </w:r>
            <w:r w:rsidRPr="00DE18B7">
              <w:rPr>
                <w:rFonts w:eastAsia="Calibri"/>
                <w:sz w:val="28"/>
                <w:szCs w:val="28"/>
                <w:lang w:eastAsia="en-US"/>
              </w:rPr>
              <w:t xml:space="preserve"> EP1,0 (5/0), 45-90 см, </w:t>
            </w:r>
            <w:r w:rsidRPr="00DE18B7">
              <w:rPr>
                <w:rFonts w:eastAsia="Calibri"/>
                <w:i/>
                <w:sz w:val="28"/>
                <w:szCs w:val="28"/>
                <w:lang w:eastAsia="en-US"/>
              </w:rPr>
              <w:t>игла:</w:t>
            </w:r>
            <w:r w:rsidRPr="00DE18B7">
              <w:rPr>
                <w:rFonts w:eastAsia="Calibri"/>
                <w:sz w:val="28"/>
                <w:szCs w:val="28"/>
                <w:lang w:eastAsia="en-US"/>
              </w:rPr>
              <w:t xml:space="preserve"> ⅜</w:t>
            </w:r>
            <w:r w:rsidRPr="00DE18B7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с, 16,0-17,0 мм, режущая</w:t>
            </w:r>
          </w:p>
        </w:tc>
        <w:tc>
          <w:tcPr>
            <w:tcW w:w="1418" w:type="dxa"/>
            <w:vAlign w:val="center"/>
          </w:tcPr>
          <w:p w14:paraId="2B8B5AA7" w14:textId="0400949B" w:rsidR="009B5B4C" w:rsidRPr="00DE18B7" w:rsidRDefault="009B5B4C" w:rsidP="00101878">
            <w:pPr>
              <w:tabs>
                <w:tab w:val="left" w:pos="0"/>
              </w:tabs>
              <w:spacing w:line="40" w:lineRule="atLeast"/>
              <w:jc w:val="center"/>
              <w:rPr>
                <w:rFonts w:eastAsia="Calibri"/>
                <w:iCs/>
                <w:sz w:val="28"/>
                <w:szCs w:val="28"/>
                <w:lang w:eastAsia="en-US"/>
              </w:rPr>
            </w:pPr>
            <w:r w:rsidRPr="00DE18B7">
              <w:rPr>
                <w:sz w:val="28"/>
                <w:szCs w:val="28"/>
              </w:rPr>
              <w:t>84</w:t>
            </w:r>
          </w:p>
        </w:tc>
      </w:tr>
      <w:tr w:rsidR="009B5B4C" w:rsidRPr="00DE18B7" w14:paraId="6FDC371A" w14:textId="77777777" w:rsidTr="00901122">
        <w:trPr>
          <w:trHeight w:val="539"/>
        </w:trPr>
        <w:tc>
          <w:tcPr>
            <w:tcW w:w="426" w:type="dxa"/>
            <w:vAlign w:val="center"/>
          </w:tcPr>
          <w:p w14:paraId="4A0AAFEE" w14:textId="48AE4E3F" w:rsidR="009B5B4C" w:rsidRPr="00DE18B7" w:rsidRDefault="009B5B4C" w:rsidP="00101878">
            <w:pPr>
              <w:tabs>
                <w:tab w:val="left" w:pos="0"/>
              </w:tabs>
              <w:spacing w:line="40" w:lineRule="atLeast"/>
              <w:jc w:val="center"/>
              <w:rPr>
                <w:sz w:val="28"/>
                <w:szCs w:val="28"/>
              </w:rPr>
            </w:pPr>
            <w:r w:rsidRPr="00DE18B7">
              <w:rPr>
                <w:sz w:val="28"/>
                <w:szCs w:val="28"/>
              </w:rPr>
              <w:t>2.</w:t>
            </w:r>
          </w:p>
        </w:tc>
        <w:tc>
          <w:tcPr>
            <w:tcW w:w="7512" w:type="dxa"/>
            <w:vAlign w:val="center"/>
          </w:tcPr>
          <w:p w14:paraId="170C252A" w14:textId="322DA293" w:rsidR="009B5B4C" w:rsidRPr="00DE18B7" w:rsidRDefault="009B5B4C" w:rsidP="00101878">
            <w:pPr>
              <w:tabs>
                <w:tab w:val="left" w:pos="0"/>
              </w:tabs>
              <w:spacing w:line="40" w:lineRule="atLeast"/>
              <w:rPr>
                <w:rFonts w:eastAsia="Calibri"/>
                <w:i/>
                <w:sz w:val="28"/>
                <w:szCs w:val="28"/>
                <w:lang w:eastAsia="en-US"/>
              </w:rPr>
            </w:pPr>
            <w:r w:rsidRPr="00DE18B7">
              <w:rPr>
                <w:rFonts w:eastAsia="Calibri"/>
                <w:i/>
                <w:color w:val="000000"/>
                <w:sz w:val="28"/>
                <w:szCs w:val="28"/>
                <w:lang w:eastAsia="en-US"/>
              </w:rPr>
              <w:t xml:space="preserve">  Нить: </w:t>
            </w:r>
            <w:r w:rsidRPr="00DE18B7">
              <w:rPr>
                <w:rFonts w:eastAsia="Calibri"/>
                <w:sz w:val="28"/>
                <w:szCs w:val="28"/>
                <w:lang w:eastAsia="en-US"/>
              </w:rPr>
              <w:t xml:space="preserve">EP2 (3/0), 70-90 см, </w:t>
            </w:r>
            <w:r w:rsidRPr="00DE18B7">
              <w:rPr>
                <w:rFonts w:eastAsia="Calibri"/>
                <w:i/>
                <w:sz w:val="28"/>
                <w:szCs w:val="28"/>
                <w:lang w:eastAsia="en-US"/>
              </w:rPr>
              <w:t>игла:</w:t>
            </w:r>
            <w:r w:rsidRPr="00DE18B7">
              <w:rPr>
                <w:rFonts w:eastAsia="Calibri"/>
                <w:sz w:val="28"/>
                <w:szCs w:val="28"/>
                <w:lang w:eastAsia="en-US"/>
              </w:rPr>
              <w:t xml:space="preserve"> ⅜</w:t>
            </w:r>
            <w:r w:rsidRPr="00DE18B7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с, 18,0-19,0 мм, режущая</w:t>
            </w:r>
          </w:p>
        </w:tc>
        <w:tc>
          <w:tcPr>
            <w:tcW w:w="1418" w:type="dxa"/>
            <w:vAlign w:val="center"/>
          </w:tcPr>
          <w:p w14:paraId="47FA7EB8" w14:textId="1509B411" w:rsidR="009B5B4C" w:rsidRPr="00DE18B7" w:rsidRDefault="009B5B4C" w:rsidP="00101878">
            <w:pPr>
              <w:tabs>
                <w:tab w:val="left" w:pos="0"/>
              </w:tabs>
              <w:spacing w:line="40" w:lineRule="atLeast"/>
              <w:jc w:val="center"/>
              <w:rPr>
                <w:rFonts w:eastAsia="Calibri"/>
                <w:iCs/>
                <w:sz w:val="28"/>
                <w:szCs w:val="28"/>
                <w:lang w:eastAsia="en-US"/>
              </w:rPr>
            </w:pPr>
            <w:r w:rsidRPr="00DE18B7">
              <w:rPr>
                <w:sz w:val="28"/>
                <w:szCs w:val="28"/>
              </w:rPr>
              <w:t>180</w:t>
            </w:r>
          </w:p>
        </w:tc>
      </w:tr>
    </w:tbl>
    <w:p w14:paraId="37A603B7" w14:textId="77777777" w:rsidR="009B5B4C" w:rsidRPr="00DE18B7" w:rsidRDefault="009B5B4C" w:rsidP="00101878">
      <w:pPr>
        <w:tabs>
          <w:tab w:val="left" w:pos="0"/>
        </w:tabs>
        <w:spacing w:line="40" w:lineRule="atLeast"/>
        <w:jc w:val="both"/>
        <w:rPr>
          <w:sz w:val="28"/>
          <w:szCs w:val="28"/>
        </w:rPr>
      </w:pPr>
      <w:r w:rsidRPr="00DE18B7">
        <w:rPr>
          <w:sz w:val="28"/>
          <w:szCs w:val="28"/>
        </w:rPr>
        <w:t>3.</w:t>
      </w:r>
      <w:r w:rsidRPr="00DE18B7">
        <w:rPr>
          <w:sz w:val="28"/>
          <w:szCs w:val="28"/>
        </w:rPr>
        <w:tab/>
      </w:r>
      <w:r w:rsidRPr="00DE18B7">
        <w:rPr>
          <w:color w:val="000000"/>
          <w:sz w:val="28"/>
          <w:szCs w:val="28"/>
        </w:rPr>
        <w:t>Требования, предъявляемые к качеству товара, гарантийному сроку (годности, стерильности):</w:t>
      </w:r>
    </w:p>
    <w:p w14:paraId="76E94F3B" w14:textId="77777777" w:rsidR="009B5B4C" w:rsidRPr="00DE18B7" w:rsidRDefault="009B5B4C" w:rsidP="00101878">
      <w:pPr>
        <w:pStyle w:val="afd"/>
        <w:tabs>
          <w:tab w:val="left" w:pos="0"/>
        </w:tabs>
        <w:autoSpaceDE w:val="0"/>
        <w:autoSpaceDN w:val="0"/>
        <w:adjustRightInd w:val="0"/>
        <w:spacing w:after="0" w:line="40" w:lineRule="atLeast"/>
        <w:ind w:left="0"/>
        <w:jc w:val="both"/>
        <w:rPr>
          <w:rFonts w:ascii="Times New Roman" w:hAnsi="Times New Roman"/>
          <w:sz w:val="28"/>
          <w:szCs w:val="28"/>
        </w:rPr>
      </w:pPr>
      <w:r w:rsidRPr="00DE18B7">
        <w:rPr>
          <w:rFonts w:ascii="Times New Roman" w:eastAsia="MS Mincho" w:hAnsi="Times New Roman"/>
          <w:sz w:val="28"/>
          <w:szCs w:val="28"/>
          <w:lang w:eastAsia="ja-JP"/>
        </w:rPr>
        <w:t>3.1.</w:t>
      </w:r>
      <w:r w:rsidRPr="00DE18B7">
        <w:rPr>
          <w:rFonts w:ascii="Times New Roman" w:eastAsia="MS Mincho" w:hAnsi="Times New Roman"/>
          <w:sz w:val="28"/>
          <w:szCs w:val="28"/>
          <w:lang w:eastAsia="ja-JP"/>
        </w:rPr>
        <w:tab/>
        <w:t>С</w:t>
      </w:r>
      <w:r w:rsidRPr="00DE18B7">
        <w:rPr>
          <w:rFonts w:ascii="Times New Roman" w:hAnsi="Times New Roman"/>
          <w:sz w:val="28"/>
          <w:szCs w:val="28"/>
        </w:rPr>
        <w:t>рок годности (стерильности) на дату поставки должен составлять не менее 80% от срока годности (стерильности), установленного производителем.</w:t>
      </w:r>
    </w:p>
    <w:p w14:paraId="6F917CC6" w14:textId="77777777" w:rsidR="009B5B4C" w:rsidRPr="00DE18B7" w:rsidRDefault="009B5B4C" w:rsidP="00101878">
      <w:pPr>
        <w:tabs>
          <w:tab w:val="left" w:pos="0"/>
        </w:tabs>
        <w:spacing w:line="40" w:lineRule="atLeast"/>
        <w:jc w:val="both"/>
        <w:rPr>
          <w:i/>
          <w:iCs/>
          <w:color w:val="000000"/>
          <w:sz w:val="22"/>
          <w:szCs w:val="22"/>
        </w:rPr>
      </w:pPr>
      <w:r w:rsidRPr="00DE18B7">
        <w:rPr>
          <w:i/>
          <w:iCs/>
          <w:color w:val="000000"/>
          <w:sz w:val="22"/>
          <w:szCs w:val="22"/>
        </w:rPr>
        <w:t>Пункты задания, обозначенные символом «*» являются обязательными, т.к. обеспечивают специальные характеристики шовного материала, связанные с его применением в детской хирургии в т.ч. кардиохирургии, а также безопасность пациента. В случае их невыполнения предложение участника отклоняется.</w:t>
      </w:r>
    </w:p>
    <w:p w14:paraId="3D70230A" w14:textId="77777777" w:rsidR="00785B2D" w:rsidRDefault="00785B2D" w:rsidP="00101878">
      <w:pPr>
        <w:pStyle w:val="11"/>
        <w:tabs>
          <w:tab w:val="left" w:pos="0"/>
        </w:tabs>
        <w:spacing w:after="0" w:line="40" w:lineRule="atLeast"/>
        <w:ind w:left="0"/>
        <w:jc w:val="both"/>
        <w:rPr>
          <w:rFonts w:ascii="Times New Roman" w:hAnsi="Times New Roman"/>
          <w:sz w:val="28"/>
          <w:szCs w:val="28"/>
        </w:rPr>
      </w:pPr>
    </w:p>
    <w:p w14:paraId="3B6C98F6" w14:textId="07B4C82D" w:rsidR="009B5B4C" w:rsidRPr="00DE18B7" w:rsidRDefault="009B5B4C" w:rsidP="00101878">
      <w:pPr>
        <w:pStyle w:val="11"/>
        <w:tabs>
          <w:tab w:val="left" w:pos="0"/>
        </w:tabs>
        <w:spacing w:after="0" w:line="40" w:lineRule="atLeast"/>
        <w:ind w:left="0"/>
        <w:jc w:val="both"/>
        <w:rPr>
          <w:rFonts w:ascii="Times New Roman" w:hAnsi="Times New Roman"/>
          <w:sz w:val="28"/>
          <w:szCs w:val="28"/>
        </w:rPr>
      </w:pPr>
      <w:r w:rsidRPr="00DE18B7">
        <w:rPr>
          <w:rFonts w:ascii="Times New Roman" w:hAnsi="Times New Roman"/>
          <w:sz w:val="28"/>
          <w:szCs w:val="28"/>
        </w:rPr>
        <w:t>Разработчик:</w:t>
      </w:r>
    </w:p>
    <w:p w14:paraId="5034F7E6" w14:textId="77777777" w:rsidR="009B5B4C" w:rsidRPr="00DE18B7" w:rsidRDefault="009B5B4C" w:rsidP="00101878">
      <w:pPr>
        <w:tabs>
          <w:tab w:val="left" w:pos="0"/>
        </w:tabs>
        <w:spacing w:line="40" w:lineRule="atLeast"/>
        <w:jc w:val="both"/>
        <w:rPr>
          <w:sz w:val="28"/>
          <w:szCs w:val="28"/>
          <w:u w:val="single"/>
        </w:rPr>
      </w:pPr>
    </w:p>
    <w:p w14:paraId="1B1706ED" w14:textId="77777777" w:rsidR="009B5B4C" w:rsidRPr="00DE18B7" w:rsidRDefault="009B5B4C" w:rsidP="00101878">
      <w:pPr>
        <w:tabs>
          <w:tab w:val="left" w:pos="0"/>
        </w:tabs>
        <w:spacing w:line="40" w:lineRule="atLeast"/>
        <w:jc w:val="both"/>
        <w:rPr>
          <w:sz w:val="28"/>
          <w:szCs w:val="28"/>
        </w:rPr>
      </w:pPr>
      <w:r w:rsidRPr="00DE18B7">
        <w:rPr>
          <w:sz w:val="28"/>
          <w:szCs w:val="28"/>
        </w:rPr>
        <w:t>Зав. операционным отделением</w:t>
      </w:r>
    </w:p>
    <w:p w14:paraId="5D7179CD" w14:textId="5BE805A6" w:rsidR="00FF2CB9" w:rsidRDefault="009B5B4C" w:rsidP="00101878">
      <w:pPr>
        <w:tabs>
          <w:tab w:val="left" w:pos="0"/>
        </w:tabs>
        <w:spacing w:line="40" w:lineRule="atLeast"/>
        <w:jc w:val="both"/>
        <w:rPr>
          <w:sz w:val="28"/>
          <w:szCs w:val="28"/>
        </w:rPr>
      </w:pPr>
      <w:r w:rsidRPr="00DE18B7">
        <w:rPr>
          <w:sz w:val="28"/>
          <w:szCs w:val="28"/>
        </w:rPr>
        <w:t>РНПЦ детской хирургии</w:t>
      </w:r>
      <w:r w:rsidRPr="00DE18B7">
        <w:rPr>
          <w:sz w:val="28"/>
          <w:szCs w:val="28"/>
        </w:rPr>
        <w:tab/>
      </w:r>
      <w:r w:rsidRPr="00DE18B7">
        <w:rPr>
          <w:sz w:val="28"/>
          <w:szCs w:val="28"/>
        </w:rPr>
        <w:tab/>
      </w:r>
      <w:r w:rsidRPr="00DE18B7">
        <w:rPr>
          <w:sz w:val="28"/>
          <w:szCs w:val="28"/>
        </w:rPr>
        <w:tab/>
      </w:r>
      <w:r w:rsidRPr="00DE18B7">
        <w:rPr>
          <w:sz w:val="28"/>
          <w:szCs w:val="28"/>
        </w:rPr>
        <w:tab/>
      </w:r>
      <w:r w:rsidRPr="00DE18B7">
        <w:rPr>
          <w:sz w:val="28"/>
          <w:szCs w:val="28"/>
        </w:rPr>
        <w:tab/>
      </w:r>
      <w:r w:rsidRPr="00DE18B7">
        <w:rPr>
          <w:sz w:val="28"/>
          <w:szCs w:val="28"/>
        </w:rPr>
        <w:tab/>
        <w:t>Е.А. Алесин</w:t>
      </w:r>
    </w:p>
    <w:p w14:paraId="6F2D8FF0" w14:textId="77777777" w:rsidR="00FF2CB9" w:rsidRDefault="00FF2CB9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C6764EF" w14:textId="77777777" w:rsidR="00101878" w:rsidRPr="00DE18B7" w:rsidRDefault="00101878" w:rsidP="00101878">
      <w:pPr>
        <w:keepNext/>
        <w:tabs>
          <w:tab w:val="left" w:pos="0"/>
        </w:tabs>
        <w:spacing w:line="40" w:lineRule="atLeast"/>
        <w:jc w:val="right"/>
        <w:rPr>
          <w:bCs/>
          <w:sz w:val="28"/>
          <w:szCs w:val="28"/>
        </w:rPr>
      </w:pPr>
      <w:r w:rsidRPr="00DE18B7">
        <w:rPr>
          <w:bCs/>
          <w:sz w:val="28"/>
          <w:szCs w:val="28"/>
        </w:rPr>
        <w:lastRenderedPageBreak/>
        <w:t>Приложение 2</w:t>
      </w:r>
    </w:p>
    <w:p w14:paraId="25982002" w14:textId="77777777" w:rsidR="00101878" w:rsidRPr="00DE18B7" w:rsidRDefault="00101878" w:rsidP="00101878">
      <w:pPr>
        <w:tabs>
          <w:tab w:val="left" w:pos="0"/>
        </w:tabs>
        <w:spacing w:line="40" w:lineRule="atLeast"/>
        <w:jc w:val="center"/>
        <w:rPr>
          <w:bCs/>
          <w:sz w:val="28"/>
          <w:szCs w:val="28"/>
        </w:rPr>
      </w:pPr>
      <w:r w:rsidRPr="00DE18B7">
        <w:rPr>
          <w:bCs/>
          <w:sz w:val="28"/>
          <w:szCs w:val="28"/>
        </w:rPr>
        <w:t>Технические характеристики (описание) изделий медицинского назначения к Лот №2 «Комплект рассасывающегося хирургического шовного материала для детской хирургии»</w:t>
      </w:r>
    </w:p>
    <w:p w14:paraId="3196A156" w14:textId="123DB97A" w:rsidR="007F2097" w:rsidRPr="00DE18B7" w:rsidRDefault="007F2097" w:rsidP="00101878">
      <w:pPr>
        <w:tabs>
          <w:tab w:val="left" w:pos="0"/>
        </w:tabs>
        <w:spacing w:line="40" w:lineRule="atLeast"/>
        <w:jc w:val="both"/>
        <w:rPr>
          <w:bCs/>
          <w:sz w:val="28"/>
          <w:szCs w:val="28"/>
        </w:rPr>
      </w:pPr>
      <w:r w:rsidRPr="00DE18B7">
        <w:rPr>
          <w:bCs/>
          <w:sz w:val="28"/>
          <w:szCs w:val="28"/>
        </w:rPr>
        <w:t>1. Состав (комплектация) изделий: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1"/>
        <w:gridCol w:w="6929"/>
        <w:gridCol w:w="1755"/>
      </w:tblGrid>
      <w:tr w:rsidR="007F2097" w:rsidRPr="00DE18B7" w14:paraId="619CDC21" w14:textId="77777777" w:rsidTr="00396886">
        <w:tc>
          <w:tcPr>
            <w:tcW w:w="661" w:type="dxa"/>
            <w:vAlign w:val="center"/>
          </w:tcPr>
          <w:p w14:paraId="7AB83090" w14:textId="77777777" w:rsidR="007F2097" w:rsidRPr="00DE18B7" w:rsidRDefault="007F2097" w:rsidP="00101878">
            <w:pPr>
              <w:tabs>
                <w:tab w:val="left" w:pos="0"/>
              </w:tabs>
              <w:spacing w:line="40" w:lineRule="atLeast"/>
              <w:jc w:val="center"/>
              <w:rPr>
                <w:rFonts w:eastAsia="Calibri"/>
                <w:bCs/>
                <w:i/>
                <w:sz w:val="28"/>
                <w:szCs w:val="28"/>
                <w:lang w:eastAsia="en-US"/>
              </w:rPr>
            </w:pPr>
            <w:r w:rsidRPr="00DE18B7">
              <w:rPr>
                <w:rFonts w:eastAsia="Calibri"/>
                <w:bCs/>
                <w:i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6929" w:type="dxa"/>
            <w:vAlign w:val="center"/>
          </w:tcPr>
          <w:p w14:paraId="072BF9BB" w14:textId="77777777" w:rsidR="007F2097" w:rsidRPr="00DE18B7" w:rsidRDefault="007F2097" w:rsidP="00101878">
            <w:pPr>
              <w:tabs>
                <w:tab w:val="left" w:pos="0"/>
              </w:tabs>
              <w:spacing w:line="40" w:lineRule="atLeast"/>
              <w:jc w:val="center"/>
              <w:rPr>
                <w:rFonts w:eastAsia="Calibri"/>
                <w:bCs/>
                <w:i/>
                <w:sz w:val="28"/>
                <w:szCs w:val="28"/>
                <w:lang w:eastAsia="en-US"/>
              </w:rPr>
            </w:pPr>
            <w:r w:rsidRPr="00DE18B7">
              <w:rPr>
                <w:rFonts w:eastAsia="Calibri"/>
                <w:bCs/>
                <w:i/>
                <w:sz w:val="28"/>
                <w:szCs w:val="28"/>
                <w:lang w:eastAsia="en-US"/>
              </w:rPr>
              <w:t>Модель, описание</w:t>
            </w:r>
          </w:p>
        </w:tc>
        <w:tc>
          <w:tcPr>
            <w:tcW w:w="1755" w:type="dxa"/>
            <w:vAlign w:val="center"/>
          </w:tcPr>
          <w:p w14:paraId="3D182053" w14:textId="77777777" w:rsidR="007F2097" w:rsidRPr="00DE18B7" w:rsidRDefault="007F2097" w:rsidP="00101878">
            <w:pPr>
              <w:tabs>
                <w:tab w:val="left" w:pos="0"/>
              </w:tabs>
              <w:spacing w:line="40" w:lineRule="atLeast"/>
              <w:jc w:val="center"/>
              <w:rPr>
                <w:rFonts w:eastAsia="Calibri"/>
                <w:bCs/>
                <w:i/>
                <w:sz w:val="28"/>
                <w:szCs w:val="28"/>
                <w:lang w:eastAsia="en-US"/>
              </w:rPr>
            </w:pPr>
            <w:r w:rsidRPr="00DE18B7">
              <w:rPr>
                <w:rFonts w:eastAsia="Calibri"/>
                <w:bCs/>
                <w:i/>
                <w:sz w:val="28"/>
                <w:szCs w:val="28"/>
                <w:lang w:eastAsia="en-US"/>
              </w:rPr>
              <w:t>Количество</w:t>
            </w:r>
          </w:p>
        </w:tc>
      </w:tr>
      <w:tr w:rsidR="007F2097" w:rsidRPr="00DE18B7" w14:paraId="37542C92" w14:textId="77777777" w:rsidTr="00396886">
        <w:tc>
          <w:tcPr>
            <w:tcW w:w="661" w:type="dxa"/>
            <w:vAlign w:val="center"/>
          </w:tcPr>
          <w:p w14:paraId="2E34C377" w14:textId="00D1AE67" w:rsidR="007F2097" w:rsidRPr="00DE18B7" w:rsidRDefault="008432F6" w:rsidP="00101878">
            <w:pPr>
              <w:tabs>
                <w:tab w:val="left" w:pos="0"/>
              </w:tabs>
              <w:spacing w:line="40" w:lineRule="atLeast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DE18B7">
              <w:rPr>
                <w:rFonts w:eastAsia="Calibri"/>
                <w:bCs/>
                <w:sz w:val="28"/>
                <w:szCs w:val="28"/>
                <w:lang w:eastAsia="en-US"/>
              </w:rPr>
              <w:t>1</w:t>
            </w:r>
            <w:r w:rsidR="007F2097" w:rsidRPr="00DE18B7">
              <w:rPr>
                <w:rFonts w:eastAsia="Calibri"/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929" w:type="dxa"/>
            <w:vAlign w:val="center"/>
          </w:tcPr>
          <w:p w14:paraId="393B657A" w14:textId="77777777" w:rsidR="007F2097" w:rsidRPr="00DE18B7" w:rsidRDefault="007F2097" w:rsidP="00101878">
            <w:pPr>
              <w:tabs>
                <w:tab w:val="left" w:pos="0"/>
              </w:tabs>
              <w:spacing w:line="40" w:lineRule="atLeast"/>
              <w:rPr>
                <w:rFonts w:eastAsia="Calibri"/>
                <w:bCs/>
                <w:i/>
                <w:sz w:val="28"/>
                <w:szCs w:val="28"/>
                <w:lang w:eastAsia="en-US"/>
              </w:rPr>
            </w:pPr>
            <w:r w:rsidRPr="00DE18B7">
              <w:rPr>
                <w:rFonts w:eastAsia="Calibri"/>
                <w:bCs/>
                <w:sz w:val="28"/>
                <w:szCs w:val="28"/>
                <w:lang w:eastAsia="en-US"/>
              </w:rPr>
              <w:t>Синтетический рассасывающийся полифиламентный хирургический шовный материал на основе полимера полигликолевой кислоты (полигликолида) с покрытием (для выполнения высокотехнологичных, сложных и ответственных этапов операций).</w:t>
            </w:r>
          </w:p>
        </w:tc>
        <w:tc>
          <w:tcPr>
            <w:tcW w:w="1755" w:type="dxa"/>
            <w:vAlign w:val="center"/>
          </w:tcPr>
          <w:p w14:paraId="36B0CA78" w14:textId="77777777" w:rsidR="007F2097" w:rsidRPr="00DE18B7" w:rsidRDefault="007F2097" w:rsidP="00101878">
            <w:pPr>
              <w:tabs>
                <w:tab w:val="left" w:pos="0"/>
              </w:tabs>
              <w:spacing w:line="40" w:lineRule="atLeast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DE18B7">
              <w:rPr>
                <w:rFonts w:eastAsia="Calibri"/>
                <w:bCs/>
                <w:sz w:val="28"/>
                <w:szCs w:val="28"/>
                <w:lang w:eastAsia="en-US"/>
              </w:rPr>
              <w:t>Согласно техническим требованиям</w:t>
            </w:r>
          </w:p>
        </w:tc>
      </w:tr>
      <w:tr w:rsidR="007F2097" w:rsidRPr="00DE18B7" w14:paraId="7AA93CD0" w14:textId="77777777" w:rsidTr="00396886">
        <w:tc>
          <w:tcPr>
            <w:tcW w:w="661" w:type="dxa"/>
            <w:vAlign w:val="center"/>
          </w:tcPr>
          <w:p w14:paraId="333EA1C0" w14:textId="6C15A85E" w:rsidR="007F2097" w:rsidRPr="00DE18B7" w:rsidRDefault="008432F6" w:rsidP="00101878">
            <w:pPr>
              <w:tabs>
                <w:tab w:val="left" w:pos="0"/>
              </w:tabs>
              <w:spacing w:line="40" w:lineRule="atLeast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DE18B7">
              <w:rPr>
                <w:rFonts w:eastAsia="Calibri"/>
                <w:bCs/>
                <w:sz w:val="28"/>
                <w:szCs w:val="28"/>
                <w:lang w:eastAsia="en-US"/>
              </w:rPr>
              <w:t>2</w:t>
            </w:r>
            <w:r w:rsidR="007F2097" w:rsidRPr="00DE18B7">
              <w:rPr>
                <w:rFonts w:eastAsia="Calibri"/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929" w:type="dxa"/>
            <w:vAlign w:val="center"/>
          </w:tcPr>
          <w:p w14:paraId="04D00BE2" w14:textId="77777777" w:rsidR="007F2097" w:rsidRPr="00DE18B7" w:rsidRDefault="007F2097" w:rsidP="00101878">
            <w:pPr>
              <w:tabs>
                <w:tab w:val="left" w:pos="0"/>
              </w:tabs>
              <w:spacing w:line="40" w:lineRule="atLeast"/>
              <w:rPr>
                <w:bCs/>
                <w:sz w:val="28"/>
                <w:szCs w:val="28"/>
              </w:rPr>
            </w:pPr>
            <w:r w:rsidRPr="00DE18B7">
              <w:rPr>
                <w:rFonts w:eastAsia="Calibri"/>
                <w:bCs/>
                <w:sz w:val="28"/>
                <w:szCs w:val="28"/>
                <w:lang w:eastAsia="en-US"/>
              </w:rPr>
              <w:t>Синтетический рассасывающийся монофиламентный хирургический шовный материал на основе сополимера гликолида</w:t>
            </w:r>
            <w:r w:rsidRPr="00DE18B7">
              <w:rPr>
                <w:bCs/>
                <w:sz w:val="28"/>
                <w:szCs w:val="22"/>
              </w:rPr>
              <w:t xml:space="preserve"> </w:t>
            </w:r>
            <w:r w:rsidRPr="00DE18B7">
              <w:rPr>
                <w:rFonts w:eastAsia="Calibri"/>
                <w:bCs/>
                <w:sz w:val="28"/>
                <w:szCs w:val="28"/>
                <w:lang w:eastAsia="en-US"/>
              </w:rPr>
              <w:t>и капролактона для высокотехнологичных, сложных и ответственных этапов операций</w:t>
            </w:r>
          </w:p>
        </w:tc>
        <w:tc>
          <w:tcPr>
            <w:tcW w:w="1755" w:type="dxa"/>
            <w:vAlign w:val="center"/>
          </w:tcPr>
          <w:p w14:paraId="3C649B5E" w14:textId="77777777" w:rsidR="007F2097" w:rsidRPr="00DE18B7" w:rsidRDefault="007F2097" w:rsidP="00101878">
            <w:pPr>
              <w:tabs>
                <w:tab w:val="left" w:pos="0"/>
              </w:tabs>
              <w:spacing w:line="40" w:lineRule="atLeast"/>
              <w:rPr>
                <w:bCs/>
                <w:sz w:val="28"/>
                <w:szCs w:val="28"/>
              </w:rPr>
            </w:pPr>
            <w:r w:rsidRPr="00DE18B7">
              <w:rPr>
                <w:bCs/>
                <w:sz w:val="28"/>
                <w:szCs w:val="28"/>
              </w:rPr>
              <w:t>Согласно техническим требованиям</w:t>
            </w:r>
          </w:p>
        </w:tc>
      </w:tr>
      <w:tr w:rsidR="007F2097" w:rsidRPr="00DE18B7" w14:paraId="19E9F3D8" w14:textId="77777777" w:rsidTr="00396886">
        <w:tc>
          <w:tcPr>
            <w:tcW w:w="661" w:type="dxa"/>
            <w:vAlign w:val="center"/>
          </w:tcPr>
          <w:p w14:paraId="12F0D16D" w14:textId="272DA343" w:rsidR="007F2097" w:rsidRPr="00DE18B7" w:rsidRDefault="008432F6" w:rsidP="00101878">
            <w:pPr>
              <w:tabs>
                <w:tab w:val="left" w:pos="0"/>
              </w:tabs>
              <w:spacing w:line="40" w:lineRule="atLeast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DE18B7">
              <w:rPr>
                <w:rFonts w:eastAsia="Calibri"/>
                <w:bCs/>
                <w:sz w:val="28"/>
                <w:szCs w:val="28"/>
                <w:lang w:eastAsia="en-US"/>
              </w:rPr>
              <w:t>3</w:t>
            </w:r>
            <w:r w:rsidR="007F2097" w:rsidRPr="00DE18B7">
              <w:rPr>
                <w:rFonts w:eastAsia="Calibri"/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929" w:type="dxa"/>
            <w:vAlign w:val="center"/>
          </w:tcPr>
          <w:p w14:paraId="3B9EF819" w14:textId="77777777" w:rsidR="007F2097" w:rsidRPr="00DE18B7" w:rsidRDefault="007F2097" w:rsidP="00101878">
            <w:pPr>
              <w:tabs>
                <w:tab w:val="left" w:pos="0"/>
              </w:tabs>
              <w:spacing w:line="40" w:lineRule="atLeast"/>
              <w:rPr>
                <w:rFonts w:eastAsia="Calibri"/>
                <w:bCs/>
                <w:sz w:val="28"/>
                <w:szCs w:val="28"/>
                <w:highlight w:val="cyan"/>
                <w:lang w:eastAsia="en-US"/>
              </w:rPr>
            </w:pPr>
            <w:r w:rsidRPr="00DE18B7">
              <w:rPr>
                <w:rFonts w:eastAsia="Calibri"/>
                <w:bCs/>
                <w:sz w:val="28"/>
                <w:szCs w:val="28"/>
                <w:lang w:eastAsia="en-US"/>
              </w:rPr>
              <w:t>Синтетический рассасывающийся монофиламентный хирургический шовный материал на основе полидиоксанона для высокотехнологичных, сложных и ответственных этапов операций</w:t>
            </w:r>
          </w:p>
        </w:tc>
        <w:tc>
          <w:tcPr>
            <w:tcW w:w="1755" w:type="dxa"/>
            <w:vAlign w:val="center"/>
          </w:tcPr>
          <w:p w14:paraId="5CA0A515" w14:textId="77777777" w:rsidR="007F2097" w:rsidRPr="00DE18B7" w:rsidRDefault="007F2097" w:rsidP="00101878">
            <w:pPr>
              <w:tabs>
                <w:tab w:val="left" w:pos="0"/>
              </w:tabs>
              <w:spacing w:line="40" w:lineRule="atLeast"/>
              <w:rPr>
                <w:bCs/>
                <w:sz w:val="28"/>
                <w:szCs w:val="28"/>
                <w:highlight w:val="cyan"/>
              </w:rPr>
            </w:pPr>
            <w:r w:rsidRPr="00DE18B7">
              <w:rPr>
                <w:bCs/>
                <w:sz w:val="28"/>
                <w:szCs w:val="28"/>
              </w:rPr>
              <w:t>Согласно техническим требованиям</w:t>
            </w:r>
          </w:p>
        </w:tc>
      </w:tr>
    </w:tbl>
    <w:p w14:paraId="3F3C5772" w14:textId="77777777" w:rsidR="007F2097" w:rsidRPr="00DE18B7" w:rsidRDefault="007F2097" w:rsidP="00101878">
      <w:pPr>
        <w:tabs>
          <w:tab w:val="left" w:pos="0"/>
        </w:tabs>
        <w:spacing w:line="40" w:lineRule="atLeast"/>
        <w:jc w:val="both"/>
        <w:rPr>
          <w:bCs/>
          <w:sz w:val="28"/>
          <w:szCs w:val="28"/>
        </w:rPr>
      </w:pPr>
      <w:r w:rsidRPr="00DE18B7">
        <w:rPr>
          <w:bCs/>
          <w:sz w:val="28"/>
          <w:szCs w:val="28"/>
        </w:rPr>
        <w:t>2. Технические требования:</w:t>
      </w:r>
    </w:p>
    <w:p w14:paraId="08F3902D" w14:textId="77777777" w:rsidR="007F2097" w:rsidRPr="00DE18B7" w:rsidRDefault="007F2097" w:rsidP="00101878">
      <w:pPr>
        <w:tabs>
          <w:tab w:val="left" w:pos="0"/>
        </w:tabs>
        <w:spacing w:line="40" w:lineRule="atLeast"/>
        <w:jc w:val="both"/>
        <w:rPr>
          <w:bCs/>
          <w:sz w:val="28"/>
          <w:szCs w:val="28"/>
        </w:rPr>
      </w:pPr>
      <w:r w:rsidRPr="00DE18B7">
        <w:rPr>
          <w:bCs/>
          <w:sz w:val="28"/>
          <w:szCs w:val="28"/>
        </w:rPr>
        <w:t>Понятие шовных материалов включает в себя различные нити и иглы, а также проволоку, используемые для сшивания краёв раны, лигирования (перевязки) сосудов и протоков, наложения анастомозов, имплантации искусственных клапанов сердца и т.д. Согласно метрической классификации, используются нити от 0,1 до 10. В рамках группы шовный материал обладает набором специфических признаков, а окончательная характеристика нити складывается из набора групповых качеств.</w:t>
      </w:r>
    </w:p>
    <w:p w14:paraId="02EEC713" w14:textId="77777777" w:rsidR="007F2097" w:rsidRPr="00DE18B7" w:rsidRDefault="007F2097" w:rsidP="00101878">
      <w:pPr>
        <w:tabs>
          <w:tab w:val="left" w:pos="0"/>
        </w:tabs>
        <w:spacing w:line="40" w:lineRule="atLeast"/>
        <w:rPr>
          <w:rFonts w:eastAsia="Calibri"/>
          <w:bCs/>
          <w:sz w:val="28"/>
          <w:szCs w:val="28"/>
          <w:lang w:eastAsia="en-US"/>
        </w:rPr>
      </w:pPr>
    </w:p>
    <w:p w14:paraId="55769E11" w14:textId="68AF65FE" w:rsidR="007F2097" w:rsidRPr="00DE18B7" w:rsidRDefault="007F2097" w:rsidP="00101878">
      <w:pPr>
        <w:pStyle w:val="aff4"/>
        <w:tabs>
          <w:tab w:val="left" w:pos="0"/>
        </w:tabs>
        <w:spacing w:line="40" w:lineRule="atLeast"/>
        <w:ind w:firstLine="0"/>
        <w:jc w:val="center"/>
        <w:rPr>
          <w:bCs/>
          <w:sz w:val="28"/>
          <w:szCs w:val="28"/>
        </w:rPr>
      </w:pPr>
      <w:r w:rsidRPr="00DE18B7">
        <w:rPr>
          <w:bCs/>
          <w:sz w:val="28"/>
          <w:szCs w:val="28"/>
        </w:rPr>
        <w:t>ПОТРЕБИТЕЛЬСКИЕ И ФУНКЦИОНАЛЬНЫЕ (ТЕХНИЧЕСКИЕ) ПАРАМЕТРЫ (ХАРАКТЕРИСТИКИ)</w:t>
      </w:r>
    </w:p>
    <w:p w14:paraId="429AD2E9" w14:textId="47722150" w:rsidR="007F2097" w:rsidRPr="00DE18B7" w:rsidRDefault="00F779A8" w:rsidP="00101878">
      <w:pPr>
        <w:widowControl w:val="0"/>
        <w:tabs>
          <w:tab w:val="left" w:pos="0"/>
        </w:tabs>
        <w:spacing w:line="40" w:lineRule="atLeast"/>
        <w:jc w:val="both"/>
        <w:rPr>
          <w:bCs/>
          <w:sz w:val="28"/>
        </w:rPr>
      </w:pPr>
      <w:r w:rsidRPr="00DE18B7">
        <w:rPr>
          <w:bCs/>
          <w:sz w:val="28"/>
        </w:rPr>
        <w:t>1.</w:t>
      </w:r>
      <w:r w:rsidR="007F2097" w:rsidRPr="00DE18B7">
        <w:rPr>
          <w:bCs/>
          <w:sz w:val="28"/>
        </w:rPr>
        <w:t>Синтетический рассасывающийся полифиламентный хирургический шовный материал на основе полимера полигликолевой кислоты (полигликолида) с покрытием для высокотехнологичных, сложных и ответственных этапов операций.</w:t>
      </w:r>
    </w:p>
    <w:p w14:paraId="5647BDF4" w14:textId="603E1E21" w:rsidR="007F2097" w:rsidRPr="00DE18B7" w:rsidRDefault="00260DC6" w:rsidP="00101878">
      <w:pPr>
        <w:pStyle w:val="afd"/>
        <w:tabs>
          <w:tab w:val="left" w:pos="0"/>
        </w:tabs>
        <w:spacing w:after="0" w:line="40" w:lineRule="atLeast"/>
        <w:ind w:left="0"/>
        <w:contextualSpacing w:val="0"/>
        <w:jc w:val="both"/>
        <w:rPr>
          <w:rFonts w:ascii="Times New Roman" w:hAnsi="Times New Roman"/>
          <w:bCs/>
          <w:i/>
          <w:sz w:val="28"/>
          <w:szCs w:val="28"/>
          <w:u w:val="single"/>
        </w:rPr>
      </w:pPr>
      <w:r w:rsidRPr="00DE18B7">
        <w:rPr>
          <w:rFonts w:ascii="Times New Roman" w:hAnsi="Times New Roman"/>
          <w:bCs/>
          <w:i/>
          <w:sz w:val="28"/>
          <w:szCs w:val="28"/>
          <w:u w:val="single"/>
        </w:rPr>
        <w:t>1.1.</w:t>
      </w:r>
      <w:r w:rsidR="00DE18B7" w:rsidRPr="00DE18B7">
        <w:rPr>
          <w:rFonts w:ascii="Times New Roman" w:hAnsi="Times New Roman"/>
          <w:bCs/>
          <w:i/>
          <w:sz w:val="28"/>
          <w:szCs w:val="28"/>
          <w:u w:val="single"/>
        </w:rPr>
        <w:tab/>
      </w:r>
      <w:r w:rsidR="007F2097" w:rsidRPr="00DE18B7">
        <w:rPr>
          <w:rFonts w:ascii="Times New Roman" w:hAnsi="Times New Roman"/>
          <w:bCs/>
          <w:i/>
          <w:sz w:val="28"/>
          <w:szCs w:val="28"/>
          <w:u w:val="single"/>
        </w:rPr>
        <w:t>Требования к нити:</w:t>
      </w:r>
    </w:p>
    <w:p w14:paraId="0D17DFEA" w14:textId="2AB53156" w:rsidR="007F2097" w:rsidRDefault="00260DC6" w:rsidP="00101878">
      <w:pPr>
        <w:tabs>
          <w:tab w:val="left" w:pos="0"/>
        </w:tabs>
        <w:spacing w:line="40" w:lineRule="atLeast"/>
        <w:jc w:val="both"/>
        <w:rPr>
          <w:bCs/>
          <w:sz w:val="28"/>
          <w:szCs w:val="28"/>
        </w:rPr>
      </w:pPr>
      <w:r w:rsidRPr="00DE18B7">
        <w:rPr>
          <w:bCs/>
          <w:sz w:val="28"/>
          <w:szCs w:val="28"/>
        </w:rPr>
        <w:t>1.1.1.</w:t>
      </w:r>
      <w:r w:rsidR="0013068B" w:rsidRPr="00DE18B7">
        <w:rPr>
          <w:bCs/>
          <w:sz w:val="28"/>
          <w:szCs w:val="28"/>
        </w:rPr>
        <w:t>*</w:t>
      </w:r>
      <w:r w:rsidR="007F2097" w:rsidRPr="00DE18B7">
        <w:rPr>
          <w:bCs/>
          <w:sz w:val="28"/>
          <w:szCs w:val="28"/>
        </w:rPr>
        <w:t>Остаточная прочность на разрыв через 3 недели – не более 35%, срок полного рассасывания 60-90 дней.</w:t>
      </w:r>
      <w:r w:rsidR="0013068B">
        <w:rPr>
          <w:bCs/>
          <w:sz w:val="28"/>
          <w:szCs w:val="28"/>
        </w:rPr>
        <w:t xml:space="preserve"> </w:t>
      </w:r>
      <w:r w:rsidR="0013068B" w:rsidRPr="00AF356B">
        <w:rPr>
          <w:sz w:val="28"/>
          <w:szCs w:val="28"/>
        </w:rPr>
        <w:t>(Информация должна быть отражена в официальной инструкции.)</w:t>
      </w:r>
    </w:p>
    <w:p w14:paraId="5C3D42D8" w14:textId="6565DDC0" w:rsidR="007F2097" w:rsidRPr="00DE18B7" w:rsidRDefault="00DB59A0" w:rsidP="00101878">
      <w:pPr>
        <w:widowControl w:val="0"/>
        <w:tabs>
          <w:tab w:val="left" w:pos="0"/>
        </w:tabs>
        <w:spacing w:line="40" w:lineRule="atLeast"/>
        <w:jc w:val="both"/>
        <w:rPr>
          <w:bCs/>
          <w:i/>
          <w:sz w:val="28"/>
          <w:szCs w:val="28"/>
          <w:u w:val="single"/>
        </w:rPr>
      </w:pPr>
      <w:r w:rsidRPr="00DE18B7">
        <w:rPr>
          <w:bCs/>
          <w:i/>
          <w:sz w:val="28"/>
          <w:szCs w:val="28"/>
          <w:u w:val="single"/>
        </w:rPr>
        <w:t>1</w:t>
      </w:r>
      <w:r w:rsidR="00260DC6" w:rsidRPr="00DE18B7">
        <w:rPr>
          <w:bCs/>
          <w:i/>
          <w:sz w:val="28"/>
          <w:szCs w:val="28"/>
          <w:u w:val="single"/>
        </w:rPr>
        <w:t>.</w:t>
      </w:r>
      <w:r w:rsidRPr="00DE18B7">
        <w:rPr>
          <w:bCs/>
          <w:i/>
          <w:sz w:val="28"/>
          <w:szCs w:val="28"/>
          <w:u w:val="single"/>
        </w:rPr>
        <w:t>2</w:t>
      </w:r>
      <w:r w:rsidR="00260DC6" w:rsidRPr="00DE18B7">
        <w:rPr>
          <w:bCs/>
          <w:i/>
          <w:sz w:val="28"/>
          <w:szCs w:val="28"/>
          <w:u w:val="single"/>
        </w:rPr>
        <w:t>.</w:t>
      </w:r>
      <w:r w:rsidR="00DE18B7" w:rsidRPr="00DE18B7">
        <w:rPr>
          <w:bCs/>
          <w:i/>
          <w:sz w:val="28"/>
          <w:szCs w:val="28"/>
          <w:u w:val="single"/>
        </w:rPr>
        <w:tab/>
      </w:r>
      <w:r w:rsidR="007F2097" w:rsidRPr="00DE18B7">
        <w:rPr>
          <w:bCs/>
          <w:i/>
          <w:sz w:val="28"/>
          <w:szCs w:val="28"/>
          <w:u w:val="single"/>
        </w:rPr>
        <w:t>Требования к игле:</w:t>
      </w:r>
    </w:p>
    <w:p w14:paraId="7B138291" w14:textId="5CFBD4CB" w:rsidR="00BB2211" w:rsidRPr="00DE18B7" w:rsidRDefault="00DB59A0" w:rsidP="00DE18B7">
      <w:pPr>
        <w:tabs>
          <w:tab w:val="left" w:pos="0"/>
        </w:tabs>
        <w:spacing w:line="40" w:lineRule="atLeast"/>
        <w:jc w:val="both"/>
        <w:rPr>
          <w:bCs/>
          <w:sz w:val="28"/>
          <w:szCs w:val="28"/>
        </w:rPr>
      </w:pPr>
      <w:r w:rsidRPr="00DE18B7">
        <w:rPr>
          <w:bCs/>
          <w:sz w:val="28"/>
          <w:szCs w:val="28"/>
        </w:rPr>
        <w:t>1</w:t>
      </w:r>
      <w:r w:rsidR="00260DC6" w:rsidRPr="00DE18B7">
        <w:rPr>
          <w:bCs/>
          <w:sz w:val="28"/>
          <w:szCs w:val="28"/>
        </w:rPr>
        <w:t>.</w:t>
      </w:r>
      <w:r w:rsidRPr="00DE18B7">
        <w:rPr>
          <w:bCs/>
          <w:sz w:val="28"/>
          <w:szCs w:val="28"/>
        </w:rPr>
        <w:t>2</w:t>
      </w:r>
      <w:r w:rsidR="00260DC6" w:rsidRPr="00DE18B7">
        <w:rPr>
          <w:bCs/>
          <w:sz w:val="28"/>
          <w:szCs w:val="28"/>
        </w:rPr>
        <w:t>.1.</w:t>
      </w:r>
      <w:r w:rsidR="00BB2211" w:rsidRPr="00DE18B7">
        <w:rPr>
          <w:bCs/>
          <w:sz w:val="28"/>
          <w:szCs w:val="28"/>
        </w:rPr>
        <w:t>*Игла изготовлена из легированной нержавеющей стали с содержанием углерода 0,15%, содержанием хрома 17-19% и никеля – 8-10%, либо из мартенситной легированной нержавеющей стали с содержанием углерода 0,02%, хрома – 11-12,5% и никеля – 10,75-11,5% (для подтверждения необходимо предоставить сертификат от поставщика игл.) с  соотношением диаметра иглы и нити стремящееся к отношению 1:1 (для уменьшения травматизации тканей и обеспечения герметичности шва).</w:t>
      </w:r>
    </w:p>
    <w:p w14:paraId="7E7DCC79" w14:textId="5EA4E0CA" w:rsidR="007F2097" w:rsidRPr="00DE18B7" w:rsidRDefault="00DB59A0" w:rsidP="00DE18B7">
      <w:pPr>
        <w:tabs>
          <w:tab w:val="left" w:pos="0"/>
        </w:tabs>
        <w:spacing w:line="40" w:lineRule="atLeast"/>
        <w:jc w:val="both"/>
        <w:rPr>
          <w:bCs/>
          <w:sz w:val="28"/>
          <w:szCs w:val="28"/>
        </w:rPr>
      </w:pPr>
      <w:r w:rsidRPr="00DE18B7">
        <w:rPr>
          <w:bCs/>
          <w:sz w:val="28"/>
          <w:szCs w:val="28"/>
        </w:rPr>
        <w:lastRenderedPageBreak/>
        <w:t>1</w:t>
      </w:r>
      <w:r w:rsidR="00260DC6" w:rsidRPr="00DE18B7">
        <w:rPr>
          <w:bCs/>
          <w:sz w:val="28"/>
          <w:szCs w:val="28"/>
        </w:rPr>
        <w:t>.</w:t>
      </w:r>
      <w:r w:rsidRPr="00DE18B7">
        <w:rPr>
          <w:bCs/>
          <w:sz w:val="28"/>
          <w:szCs w:val="28"/>
        </w:rPr>
        <w:t>2</w:t>
      </w:r>
      <w:r w:rsidR="00260DC6" w:rsidRPr="00DE18B7">
        <w:rPr>
          <w:bCs/>
          <w:sz w:val="28"/>
          <w:szCs w:val="28"/>
        </w:rPr>
        <w:t xml:space="preserve">.2. </w:t>
      </w:r>
      <w:r w:rsidR="00BB2211" w:rsidRPr="00DE18B7">
        <w:rPr>
          <w:bCs/>
          <w:sz w:val="28"/>
          <w:szCs w:val="28"/>
        </w:rPr>
        <w:t>Лазерное сверление ушка иглы с дальнейшим обжимом места крепления нити к ушку для обеспечения сглаживания места перехода иглы в нить и повышения надежности фиксации нити. (предоставить сертификат)</w:t>
      </w:r>
    </w:p>
    <w:tbl>
      <w:tblPr>
        <w:tblW w:w="935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7796"/>
        <w:gridCol w:w="1134"/>
      </w:tblGrid>
      <w:tr w:rsidR="009B5B4C" w:rsidRPr="00DE18B7" w14:paraId="5E37C973" w14:textId="77777777" w:rsidTr="00901122">
        <w:trPr>
          <w:cantSplit/>
          <w:trHeight w:val="635"/>
        </w:trPr>
        <w:tc>
          <w:tcPr>
            <w:tcW w:w="426" w:type="dxa"/>
            <w:vAlign w:val="center"/>
          </w:tcPr>
          <w:p w14:paraId="0A603C9D" w14:textId="77777777" w:rsidR="009B5B4C" w:rsidRPr="00DE18B7" w:rsidRDefault="009B5B4C" w:rsidP="00101878">
            <w:pPr>
              <w:tabs>
                <w:tab w:val="left" w:pos="0"/>
              </w:tabs>
              <w:spacing w:line="40" w:lineRule="atLeast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DE18B7">
              <w:rPr>
                <w:rFonts w:eastAsia="Calibri"/>
                <w:bCs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7796" w:type="dxa"/>
            <w:tcBorders>
              <w:right w:val="single" w:sz="4" w:space="0" w:color="auto"/>
            </w:tcBorders>
            <w:vAlign w:val="center"/>
          </w:tcPr>
          <w:p w14:paraId="290208C3" w14:textId="77777777" w:rsidR="009B5B4C" w:rsidRPr="00DE18B7" w:rsidRDefault="009B5B4C" w:rsidP="00101878">
            <w:pPr>
              <w:tabs>
                <w:tab w:val="left" w:pos="0"/>
              </w:tabs>
              <w:spacing w:line="40" w:lineRule="atLeast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DE18B7">
              <w:rPr>
                <w:rFonts w:eastAsia="Calibri"/>
                <w:bCs/>
                <w:sz w:val="28"/>
                <w:szCs w:val="28"/>
                <w:lang w:eastAsia="en-US"/>
              </w:rPr>
              <w:t>Товарная позиция и параметры технического задания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16DD62" w14:textId="77777777" w:rsidR="009B5B4C" w:rsidRPr="00DE18B7" w:rsidRDefault="009B5B4C" w:rsidP="00101878">
            <w:pPr>
              <w:tabs>
                <w:tab w:val="left" w:pos="0"/>
              </w:tabs>
              <w:spacing w:line="40" w:lineRule="atLeast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DE18B7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Число штук</w:t>
            </w:r>
          </w:p>
        </w:tc>
      </w:tr>
      <w:tr w:rsidR="009B5B4C" w:rsidRPr="00DE18B7" w14:paraId="04CD9FAD" w14:textId="77777777" w:rsidTr="00901122">
        <w:trPr>
          <w:cantSplit/>
          <w:trHeight w:val="433"/>
        </w:trPr>
        <w:tc>
          <w:tcPr>
            <w:tcW w:w="426" w:type="dxa"/>
            <w:vAlign w:val="center"/>
          </w:tcPr>
          <w:p w14:paraId="1D381A3F" w14:textId="77777777" w:rsidR="009B5B4C" w:rsidRPr="00DE18B7" w:rsidRDefault="009B5B4C" w:rsidP="00101878">
            <w:pPr>
              <w:tabs>
                <w:tab w:val="left" w:pos="0"/>
              </w:tabs>
              <w:spacing w:line="40" w:lineRule="atLeas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E18B7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7796" w:type="dxa"/>
            <w:tcBorders>
              <w:right w:val="single" w:sz="4" w:space="0" w:color="auto"/>
            </w:tcBorders>
            <w:vAlign w:val="center"/>
          </w:tcPr>
          <w:p w14:paraId="0C5391B8" w14:textId="77777777" w:rsidR="009B5B4C" w:rsidRPr="00DE18B7" w:rsidRDefault="009B5B4C" w:rsidP="00101878">
            <w:pPr>
              <w:tabs>
                <w:tab w:val="left" w:pos="0"/>
              </w:tabs>
              <w:spacing w:line="40" w:lineRule="atLeast"/>
              <w:rPr>
                <w:rFonts w:eastAsia="Calibri"/>
                <w:i/>
                <w:sz w:val="28"/>
                <w:szCs w:val="28"/>
                <w:lang w:eastAsia="en-US"/>
              </w:rPr>
            </w:pPr>
            <w:r w:rsidRPr="00DE18B7">
              <w:rPr>
                <w:rFonts w:eastAsia="Calibri"/>
                <w:i/>
                <w:sz w:val="28"/>
                <w:szCs w:val="28"/>
                <w:lang w:eastAsia="en-US"/>
              </w:rPr>
              <w:t xml:space="preserve">  Нить:</w:t>
            </w:r>
            <w:r w:rsidRPr="00DE18B7">
              <w:rPr>
                <w:rFonts w:eastAsia="Calibri"/>
                <w:sz w:val="28"/>
                <w:szCs w:val="28"/>
                <w:lang w:eastAsia="en-US"/>
              </w:rPr>
              <w:t xml:space="preserve"> EP1,5 (4/0), 70-90 см, </w:t>
            </w:r>
            <w:r w:rsidRPr="00DE18B7">
              <w:rPr>
                <w:rFonts w:eastAsia="Calibri"/>
                <w:i/>
                <w:sz w:val="28"/>
                <w:szCs w:val="28"/>
                <w:lang w:eastAsia="en-US"/>
              </w:rPr>
              <w:t>игла:</w:t>
            </w:r>
            <w:r w:rsidRPr="00DE18B7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DE18B7">
              <w:rPr>
                <w:rFonts w:eastAsia="Calibri"/>
                <w:color w:val="000000"/>
                <w:sz w:val="28"/>
                <w:szCs w:val="28"/>
                <w:lang w:eastAsia="en-US"/>
              </w:rPr>
              <w:t>½ с, 17,0-18,0 мм, колющая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0A0779" w14:textId="77777777" w:rsidR="009B5B4C" w:rsidRPr="00DE18B7" w:rsidRDefault="009B5B4C" w:rsidP="00101878">
            <w:pPr>
              <w:tabs>
                <w:tab w:val="left" w:pos="0"/>
              </w:tabs>
              <w:spacing w:line="40" w:lineRule="atLeast"/>
              <w:jc w:val="center"/>
              <w:rPr>
                <w:rFonts w:eastAsia="Calibri"/>
                <w:iCs/>
                <w:sz w:val="28"/>
                <w:szCs w:val="28"/>
                <w:lang w:eastAsia="en-US"/>
              </w:rPr>
            </w:pPr>
            <w:r w:rsidRPr="00DE18B7">
              <w:rPr>
                <w:rFonts w:eastAsia="Calibri"/>
                <w:iCs/>
                <w:sz w:val="28"/>
                <w:szCs w:val="28"/>
                <w:lang w:eastAsia="en-US"/>
              </w:rPr>
              <w:t>396</w:t>
            </w:r>
          </w:p>
        </w:tc>
      </w:tr>
      <w:tr w:rsidR="009B5B4C" w:rsidRPr="00DE18B7" w14:paraId="38BF0DF4" w14:textId="77777777" w:rsidTr="00901122">
        <w:trPr>
          <w:cantSplit/>
          <w:trHeight w:val="433"/>
        </w:trPr>
        <w:tc>
          <w:tcPr>
            <w:tcW w:w="426" w:type="dxa"/>
            <w:vAlign w:val="center"/>
          </w:tcPr>
          <w:p w14:paraId="5F7366EB" w14:textId="77777777" w:rsidR="009B5B4C" w:rsidRPr="00DE18B7" w:rsidRDefault="009B5B4C" w:rsidP="00101878">
            <w:pPr>
              <w:tabs>
                <w:tab w:val="left" w:pos="0"/>
              </w:tabs>
              <w:spacing w:line="40" w:lineRule="atLeas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E18B7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7796" w:type="dxa"/>
            <w:tcBorders>
              <w:right w:val="single" w:sz="4" w:space="0" w:color="auto"/>
            </w:tcBorders>
            <w:vAlign w:val="center"/>
          </w:tcPr>
          <w:p w14:paraId="6940329D" w14:textId="77777777" w:rsidR="009B5B4C" w:rsidRPr="00DE18B7" w:rsidRDefault="009B5B4C" w:rsidP="00101878">
            <w:pPr>
              <w:tabs>
                <w:tab w:val="left" w:pos="0"/>
              </w:tabs>
              <w:spacing w:line="40" w:lineRule="atLeast"/>
              <w:rPr>
                <w:rFonts w:eastAsia="Calibri"/>
                <w:i/>
                <w:sz w:val="28"/>
                <w:szCs w:val="28"/>
                <w:lang w:eastAsia="en-US"/>
              </w:rPr>
            </w:pPr>
            <w:r w:rsidRPr="00DE18B7">
              <w:rPr>
                <w:rFonts w:eastAsia="Calibri"/>
                <w:i/>
                <w:sz w:val="28"/>
                <w:szCs w:val="28"/>
                <w:lang w:eastAsia="en-US"/>
              </w:rPr>
              <w:t xml:space="preserve">  Нить:</w:t>
            </w:r>
            <w:r w:rsidRPr="00DE18B7">
              <w:rPr>
                <w:rFonts w:eastAsia="Calibri"/>
                <w:sz w:val="28"/>
                <w:szCs w:val="28"/>
                <w:lang w:eastAsia="en-US"/>
              </w:rPr>
              <w:t xml:space="preserve"> EP2 (3/0), 70-90 см, </w:t>
            </w:r>
            <w:r w:rsidRPr="00DE18B7">
              <w:rPr>
                <w:rFonts w:eastAsia="Calibri"/>
                <w:i/>
                <w:sz w:val="28"/>
                <w:szCs w:val="28"/>
                <w:lang w:eastAsia="en-US"/>
              </w:rPr>
              <w:t>игла:</w:t>
            </w:r>
            <w:r w:rsidRPr="00DE18B7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DE18B7">
              <w:rPr>
                <w:rFonts w:eastAsia="Calibri"/>
                <w:color w:val="000000"/>
                <w:sz w:val="28"/>
                <w:szCs w:val="28"/>
                <w:lang w:eastAsia="en-US"/>
              </w:rPr>
              <w:t>½ с, 17,0-18,0 мм, колющая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E2AACB" w14:textId="77777777" w:rsidR="009B5B4C" w:rsidRPr="00DE18B7" w:rsidRDefault="009B5B4C" w:rsidP="00101878">
            <w:pPr>
              <w:tabs>
                <w:tab w:val="left" w:pos="0"/>
              </w:tabs>
              <w:spacing w:line="40" w:lineRule="atLeast"/>
              <w:jc w:val="center"/>
              <w:rPr>
                <w:rFonts w:eastAsia="Calibri"/>
                <w:iCs/>
                <w:sz w:val="28"/>
                <w:szCs w:val="28"/>
                <w:lang w:eastAsia="en-US"/>
              </w:rPr>
            </w:pPr>
            <w:r w:rsidRPr="00DE18B7">
              <w:rPr>
                <w:rFonts w:eastAsia="Calibri"/>
                <w:iCs/>
                <w:sz w:val="28"/>
                <w:szCs w:val="28"/>
                <w:lang w:eastAsia="en-US"/>
              </w:rPr>
              <w:t>696</w:t>
            </w:r>
          </w:p>
        </w:tc>
      </w:tr>
      <w:tr w:rsidR="009B5B4C" w:rsidRPr="00DE18B7" w14:paraId="517E5C86" w14:textId="77777777" w:rsidTr="00901122">
        <w:trPr>
          <w:cantSplit/>
          <w:trHeight w:val="433"/>
        </w:trPr>
        <w:tc>
          <w:tcPr>
            <w:tcW w:w="426" w:type="dxa"/>
            <w:vAlign w:val="center"/>
          </w:tcPr>
          <w:p w14:paraId="14872C2D" w14:textId="77777777" w:rsidR="009B5B4C" w:rsidRPr="00DE18B7" w:rsidRDefault="009B5B4C" w:rsidP="00101878">
            <w:pPr>
              <w:tabs>
                <w:tab w:val="left" w:pos="0"/>
              </w:tabs>
              <w:spacing w:line="40" w:lineRule="atLeas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E18B7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7796" w:type="dxa"/>
            <w:tcBorders>
              <w:right w:val="single" w:sz="4" w:space="0" w:color="auto"/>
            </w:tcBorders>
            <w:vAlign w:val="center"/>
          </w:tcPr>
          <w:p w14:paraId="20B6685B" w14:textId="77777777" w:rsidR="009B5B4C" w:rsidRPr="00DE18B7" w:rsidRDefault="009B5B4C" w:rsidP="00101878">
            <w:pPr>
              <w:tabs>
                <w:tab w:val="left" w:pos="0"/>
              </w:tabs>
              <w:spacing w:line="40" w:lineRule="atLeast"/>
              <w:rPr>
                <w:rFonts w:eastAsia="Calibri"/>
                <w:i/>
                <w:sz w:val="28"/>
                <w:szCs w:val="28"/>
                <w:lang w:eastAsia="en-US"/>
              </w:rPr>
            </w:pPr>
            <w:r w:rsidRPr="00DE18B7">
              <w:rPr>
                <w:rFonts w:eastAsia="Calibri"/>
                <w:i/>
                <w:sz w:val="28"/>
                <w:szCs w:val="28"/>
                <w:lang w:eastAsia="en-US"/>
              </w:rPr>
              <w:t xml:space="preserve">  Нить: </w:t>
            </w:r>
            <w:r w:rsidRPr="00DE18B7">
              <w:rPr>
                <w:rFonts w:eastAsia="Calibri"/>
                <w:sz w:val="28"/>
                <w:szCs w:val="28"/>
                <w:lang w:eastAsia="en-US"/>
              </w:rPr>
              <w:t xml:space="preserve">EP2 (3/0), 70-90 см, </w:t>
            </w:r>
            <w:r w:rsidRPr="00DE18B7">
              <w:rPr>
                <w:rFonts w:eastAsia="Calibri"/>
                <w:i/>
                <w:iCs/>
                <w:sz w:val="28"/>
                <w:szCs w:val="28"/>
                <w:lang w:eastAsia="en-US"/>
              </w:rPr>
              <w:t>игла:</w:t>
            </w:r>
            <w:r w:rsidRPr="00DE18B7">
              <w:rPr>
                <w:rFonts w:eastAsia="Calibri"/>
                <w:sz w:val="28"/>
                <w:szCs w:val="28"/>
                <w:lang w:eastAsia="en-US"/>
              </w:rPr>
              <w:t xml:space="preserve"> ½ с, 21,0-22,0 мм, колющая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CE32C5" w14:textId="77777777" w:rsidR="009B5B4C" w:rsidRPr="00DE18B7" w:rsidRDefault="009B5B4C" w:rsidP="00101878">
            <w:pPr>
              <w:tabs>
                <w:tab w:val="left" w:pos="0"/>
              </w:tabs>
              <w:spacing w:line="40" w:lineRule="atLeast"/>
              <w:jc w:val="center"/>
              <w:rPr>
                <w:rFonts w:eastAsia="Calibri"/>
                <w:iCs/>
                <w:sz w:val="28"/>
                <w:szCs w:val="28"/>
                <w:lang w:eastAsia="en-US"/>
              </w:rPr>
            </w:pPr>
            <w:r w:rsidRPr="00DE18B7">
              <w:rPr>
                <w:rFonts w:eastAsia="Calibri"/>
                <w:iCs/>
                <w:sz w:val="28"/>
                <w:szCs w:val="28"/>
                <w:lang w:eastAsia="en-US"/>
              </w:rPr>
              <w:t>48</w:t>
            </w:r>
          </w:p>
        </w:tc>
      </w:tr>
      <w:tr w:rsidR="009B5B4C" w:rsidRPr="00DE18B7" w14:paraId="30992651" w14:textId="77777777" w:rsidTr="00901122">
        <w:trPr>
          <w:cantSplit/>
          <w:trHeight w:val="433"/>
        </w:trPr>
        <w:tc>
          <w:tcPr>
            <w:tcW w:w="426" w:type="dxa"/>
            <w:vAlign w:val="center"/>
          </w:tcPr>
          <w:p w14:paraId="77B059EB" w14:textId="77777777" w:rsidR="009B5B4C" w:rsidRPr="00DE18B7" w:rsidRDefault="009B5B4C" w:rsidP="00101878">
            <w:pPr>
              <w:tabs>
                <w:tab w:val="left" w:pos="0"/>
              </w:tabs>
              <w:spacing w:line="40" w:lineRule="atLeas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E18B7"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7796" w:type="dxa"/>
            <w:tcBorders>
              <w:right w:val="single" w:sz="4" w:space="0" w:color="auto"/>
            </w:tcBorders>
            <w:vAlign w:val="center"/>
          </w:tcPr>
          <w:p w14:paraId="43767306" w14:textId="77777777" w:rsidR="009B5B4C" w:rsidRPr="00DE18B7" w:rsidRDefault="009B5B4C" w:rsidP="00101878">
            <w:pPr>
              <w:tabs>
                <w:tab w:val="left" w:pos="0"/>
              </w:tabs>
              <w:spacing w:line="40" w:lineRule="atLeast"/>
              <w:rPr>
                <w:rFonts w:eastAsia="Calibri"/>
                <w:sz w:val="28"/>
                <w:szCs w:val="28"/>
                <w:lang w:eastAsia="en-US"/>
              </w:rPr>
            </w:pPr>
            <w:r w:rsidRPr="00DE18B7">
              <w:rPr>
                <w:rFonts w:eastAsia="Calibri"/>
                <w:i/>
                <w:sz w:val="28"/>
                <w:szCs w:val="28"/>
                <w:lang w:eastAsia="en-US"/>
              </w:rPr>
              <w:t xml:space="preserve">  Нить: </w:t>
            </w:r>
            <w:r w:rsidRPr="00DE18B7">
              <w:rPr>
                <w:rFonts w:eastAsia="Calibri"/>
                <w:sz w:val="28"/>
                <w:szCs w:val="28"/>
                <w:lang w:eastAsia="en-US"/>
              </w:rPr>
              <w:t xml:space="preserve">EP3 (2/0), 70-90 см, </w:t>
            </w:r>
            <w:r w:rsidRPr="00DE18B7">
              <w:rPr>
                <w:rFonts w:eastAsia="Calibri"/>
                <w:i/>
                <w:iCs/>
                <w:sz w:val="28"/>
                <w:szCs w:val="28"/>
                <w:lang w:eastAsia="en-US"/>
              </w:rPr>
              <w:t>игла:</w:t>
            </w:r>
            <w:r w:rsidRPr="00DE18B7">
              <w:rPr>
                <w:rFonts w:eastAsia="Calibri"/>
                <w:sz w:val="28"/>
                <w:szCs w:val="28"/>
                <w:lang w:eastAsia="en-US"/>
              </w:rPr>
              <w:t xml:space="preserve"> ½ с, 21,0-22,0 мм, колющая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278153" w14:textId="77777777" w:rsidR="009B5B4C" w:rsidRPr="00DE18B7" w:rsidRDefault="009B5B4C" w:rsidP="00101878">
            <w:pPr>
              <w:tabs>
                <w:tab w:val="left" w:pos="0"/>
              </w:tabs>
              <w:spacing w:line="40" w:lineRule="atLeast"/>
              <w:jc w:val="center"/>
              <w:rPr>
                <w:rFonts w:eastAsia="Calibri"/>
                <w:iCs/>
                <w:sz w:val="28"/>
                <w:szCs w:val="28"/>
                <w:lang w:eastAsia="en-US"/>
              </w:rPr>
            </w:pPr>
            <w:r w:rsidRPr="00DE18B7">
              <w:rPr>
                <w:rFonts w:eastAsia="Calibri"/>
                <w:iCs/>
                <w:sz w:val="28"/>
                <w:szCs w:val="28"/>
                <w:lang w:eastAsia="en-US"/>
              </w:rPr>
              <w:t>156</w:t>
            </w:r>
          </w:p>
        </w:tc>
      </w:tr>
      <w:tr w:rsidR="009B5B4C" w:rsidRPr="00DE18B7" w14:paraId="5F25C3BE" w14:textId="77777777" w:rsidTr="00901122">
        <w:trPr>
          <w:cantSplit/>
          <w:trHeight w:val="433"/>
        </w:trPr>
        <w:tc>
          <w:tcPr>
            <w:tcW w:w="426" w:type="dxa"/>
            <w:vAlign w:val="center"/>
          </w:tcPr>
          <w:p w14:paraId="7E5FD11B" w14:textId="77777777" w:rsidR="009B5B4C" w:rsidRPr="00DE18B7" w:rsidRDefault="009B5B4C" w:rsidP="00101878">
            <w:pPr>
              <w:tabs>
                <w:tab w:val="left" w:pos="0"/>
              </w:tabs>
              <w:spacing w:line="40" w:lineRule="atLeas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E18B7"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7796" w:type="dxa"/>
            <w:tcBorders>
              <w:right w:val="single" w:sz="4" w:space="0" w:color="auto"/>
            </w:tcBorders>
            <w:vAlign w:val="center"/>
          </w:tcPr>
          <w:p w14:paraId="3CE5F74A" w14:textId="77777777" w:rsidR="009B5B4C" w:rsidRPr="00DE18B7" w:rsidRDefault="009B5B4C" w:rsidP="00101878">
            <w:pPr>
              <w:tabs>
                <w:tab w:val="left" w:pos="0"/>
              </w:tabs>
              <w:spacing w:line="40" w:lineRule="atLeast"/>
              <w:rPr>
                <w:rFonts w:eastAsia="Calibri"/>
                <w:i/>
                <w:sz w:val="28"/>
                <w:szCs w:val="28"/>
                <w:lang w:eastAsia="en-US"/>
              </w:rPr>
            </w:pPr>
            <w:r w:rsidRPr="00DE18B7">
              <w:rPr>
                <w:rFonts w:eastAsia="Calibri"/>
                <w:i/>
                <w:sz w:val="28"/>
                <w:szCs w:val="28"/>
                <w:lang w:eastAsia="en-US"/>
              </w:rPr>
              <w:t xml:space="preserve">  Нить: </w:t>
            </w:r>
            <w:r w:rsidRPr="00DE18B7">
              <w:rPr>
                <w:rFonts w:eastAsia="Calibri"/>
                <w:sz w:val="28"/>
                <w:szCs w:val="28"/>
                <w:lang w:eastAsia="en-US"/>
              </w:rPr>
              <w:t xml:space="preserve">EP3,5 (0), 70-90 см, </w:t>
            </w:r>
            <w:r w:rsidRPr="00DE18B7">
              <w:rPr>
                <w:rFonts w:eastAsia="Calibri"/>
                <w:i/>
                <w:iCs/>
                <w:sz w:val="28"/>
                <w:szCs w:val="28"/>
                <w:lang w:eastAsia="en-US"/>
              </w:rPr>
              <w:t>игла:</w:t>
            </w:r>
            <w:r w:rsidRPr="00DE18B7">
              <w:rPr>
                <w:rFonts w:eastAsia="Calibri"/>
                <w:sz w:val="28"/>
                <w:szCs w:val="28"/>
                <w:lang w:eastAsia="en-US"/>
              </w:rPr>
              <w:t xml:space="preserve"> ⅜ с, 29,0-32,0 мм, режущая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D4C9CBC" w14:textId="77777777" w:rsidR="009B5B4C" w:rsidRPr="00DE18B7" w:rsidRDefault="009B5B4C" w:rsidP="00101878">
            <w:pPr>
              <w:tabs>
                <w:tab w:val="left" w:pos="0"/>
              </w:tabs>
              <w:spacing w:line="40" w:lineRule="atLeast"/>
              <w:jc w:val="center"/>
              <w:rPr>
                <w:rFonts w:eastAsia="Calibri"/>
                <w:iCs/>
                <w:sz w:val="28"/>
                <w:szCs w:val="28"/>
                <w:lang w:eastAsia="en-US"/>
              </w:rPr>
            </w:pPr>
            <w:r w:rsidRPr="00DE18B7">
              <w:rPr>
                <w:rFonts w:eastAsia="Calibri"/>
                <w:iCs/>
                <w:sz w:val="28"/>
                <w:szCs w:val="28"/>
                <w:lang w:eastAsia="en-US"/>
              </w:rPr>
              <w:t>48</w:t>
            </w:r>
          </w:p>
        </w:tc>
      </w:tr>
      <w:tr w:rsidR="009B5B4C" w:rsidRPr="00DE18B7" w14:paraId="2C4C85FD" w14:textId="77777777" w:rsidTr="00901122">
        <w:trPr>
          <w:cantSplit/>
          <w:trHeight w:val="433"/>
        </w:trPr>
        <w:tc>
          <w:tcPr>
            <w:tcW w:w="426" w:type="dxa"/>
            <w:vAlign w:val="center"/>
          </w:tcPr>
          <w:p w14:paraId="46D33BFF" w14:textId="77777777" w:rsidR="009B5B4C" w:rsidRPr="00DE18B7" w:rsidRDefault="009B5B4C" w:rsidP="00101878">
            <w:pPr>
              <w:tabs>
                <w:tab w:val="left" w:pos="0"/>
              </w:tabs>
              <w:spacing w:line="40" w:lineRule="atLeas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E18B7"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7796" w:type="dxa"/>
            <w:tcBorders>
              <w:right w:val="single" w:sz="4" w:space="0" w:color="auto"/>
            </w:tcBorders>
            <w:vAlign w:val="center"/>
          </w:tcPr>
          <w:p w14:paraId="30B175A9" w14:textId="77777777" w:rsidR="009B5B4C" w:rsidRPr="00DE18B7" w:rsidRDefault="009B5B4C" w:rsidP="00101878">
            <w:pPr>
              <w:tabs>
                <w:tab w:val="left" w:pos="0"/>
              </w:tabs>
              <w:spacing w:line="40" w:lineRule="atLeast"/>
              <w:rPr>
                <w:rFonts w:eastAsia="Calibri"/>
                <w:i/>
                <w:sz w:val="28"/>
                <w:szCs w:val="28"/>
                <w:lang w:eastAsia="en-US"/>
              </w:rPr>
            </w:pPr>
            <w:r w:rsidRPr="00DE18B7">
              <w:rPr>
                <w:rFonts w:eastAsia="Calibri"/>
                <w:i/>
                <w:sz w:val="28"/>
                <w:szCs w:val="28"/>
                <w:lang w:eastAsia="en-US"/>
              </w:rPr>
              <w:t xml:space="preserve">  Нить: </w:t>
            </w:r>
            <w:r w:rsidRPr="00DE18B7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EP4 (1), 70-90 см, </w:t>
            </w:r>
            <w:r w:rsidRPr="00DE18B7">
              <w:rPr>
                <w:rFonts w:eastAsia="Calibri"/>
                <w:i/>
                <w:iCs/>
                <w:color w:val="000000"/>
                <w:sz w:val="28"/>
                <w:szCs w:val="28"/>
                <w:lang w:eastAsia="en-US"/>
              </w:rPr>
              <w:t>игла:</w:t>
            </w:r>
            <w:r w:rsidRPr="00DE18B7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½ с, 31,0-31,5 мм, колющая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FBADF0" w14:textId="77777777" w:rsidR="009B5B4C" w:rsidRPr="00DE18B7" w:rsidRDefault="009B5B4C" w:rsidP="00101878">
            <w:pPr>
              <w:tabs>
                <w:tab w:val="left" w:pos="0"/>
              </w:tabs>
              <w:spacing w:line="40" w:lineRule="atLeast"/>
              <w:jc w:val="center"/>
              <w:rPr>
                <w:rFonts w:eastAsia="Calibri"/>
                <w:iCs/>
                <w:sz w:val="28"/>
                <w:szCs w:val="28"/>
                <w:lang w:eastAsia="en-US"/>
              </w:rPr>
            </w:pPr>
            <w:r w:rsidRPr="00DE18B7">
              <w:rPr>
                <w:rFonts w:eastAsia="Calibri"/>
                <w:iCs/>
                <w:sz w:val="28"/>
                <w:szCs w:val="28"/>
                <w:lang w:eastAsia="en-US"/>
              </w:rPr>
              <w:t>120</w:t>
            </w:r>
          </w:p>
        </w:tc>
      </w:tr>
    </w:tbl>
    <w:p w14:paraId="0BEC4173" w14:textId="196D6CDA" w:rsidR="007F2097" w:rsidRPr="00DE18B7" w:rsidRDefault="002D125F" w:rsidP="00101878">
      <w:pPr>
        <w:tabs>
          <w:tab w:val="left" w:pos="0"/>
        </w:tabs>
        <w:spacing w:line="40" w:lineRule="atLeast"/>
        <w:jc w:val="both"/>
        <w:rPr>
          <w:bCs/>
          <w:sz w:val="28"/>
          <w:szCs w:val="28"/>
        </w:rPr>
      </w:pPr>
      <w:r w:rsidRPr="00DE18B7">
        <w:rPr>
          <w:bCs/>
          <w:sz w:val="28"/>
        </w:rPr>
        <w:t xml:space="preserve">2. </w:t>
      </w:r>
      <w:r w:rsidR="007F2097" w:rsidRPr="00DE18B7">
        <w:rPr>
          <w:bCs/>
          <w:sz w:val="28"/>
        </w:rPr>
        <w:t>Синтетический рассасывающийся монофиламентный хирургический шовный материал на основе сополимера гликолида и капролактона для высокотехнологичных, сложных и ответственных этапов операций.</w:t>
      </w:r>
    </w:p>
    <w:p w14:paraId="01978165" w14:textId="67CA1E5C" w:rsidR="007F2097" w:rsidRPr="00DE18B7" w:rsidRDefault="002D125F" w:rsidP="00101878">
      <w:pPr>
        <w:tabs>
          <w:tab w:val="left" w:pos="0"/>
        </w:tabs>
        <w:spacing w:line="40" w:lineRule="atLeast"/>
        <w:jc w:val="both"/>
        <w:rPr>
          <w:bCs/>
          <w:i/>
          <w:sz w:val="28"/>
          <w:szCs w:val="28"/>
          <w:u w:val="single"/>
        </w:rPr>
      </w:pPr>
      <w:r w:rsidRPr="00DE18B7">
        <w:rPr>
          <w:bCs/>
          <w:i/>
          <w:sz w:val="28"/>
          <w:szCs w:val="28"/>
          <w:u w:val="single"/>
        </w:rPr>
        <w:t>2.1.</w:t>
      </w:r>
      <w:r w:rsidR="007F2097" w:rsidRPr="00DE18B7">
        <w:rPr>
          <w:bCs/>
          <w:i/>
          <w:sz w:val="28"/>
          <w:szCs w:val="28"/>
          <w:u w:val="single"/>
        </w:rPr>
        <w:t xml:space="preserve"> Требования к нити:</w:t>
      </w:r>
    </w:p>
    <w:p w14:paraId="6BFAAEC3" w14:textId="7DB846F0" w:rsidR="007F2097" w:rsidRPr="00DE18B7" w:rsidRDefault="00DB59A0" w:rsidP="00101878">
      <w:pPr>
        <w:tabs>
          <w:tab w:val="left" w:pos="0"/>
        </w:tabs>
        <w:spacing w:line="40" w:lineRule="atLeast"/>
        <w:jc w:val="both"/>
        <w:rPr>
          <w:bCs/>
          <w:sz w:val="28"/>
          <w:szCs w:val="28"/>
        </w:rPr>
      </w:pPr>
      <w:r w:rsidRPr="00DE18B7">
        <w:rPr>
          <w:bCs/>
          <w:sz w:val="28"/>
          <w:szCs w:val="28"/>
        </w:rPr>
        <w:t>2.1.1.</w:t>
      </w:r>
      <w:r w:rsidR="0013068B" w:rsidRPr="00DE18B7">
        <w:rPr>
          <w:bCs/>
          <w:sz w:val="28"/>
          <w:szCs w:val="28"/>
        </w:rPr>
        <w:t>*</w:t>
      </w:r>
      <w:r w:rsidR="007F2097" w:rsidRPr="00DE18B7">
        <w:rPr>
          <w:bCs/>
          <w:sz w:val="28"/>
          <w:szCs w:val="28"/>
        </w:rPr>
        <w:t>Остаточная прочность на разрыв</w:t>
      </w:r>
      <w:r w:rsidR="00A26C0F" w:rsidRPr="00DE18B7">
        <w:rPr>
          <w:bCs/>
          <w:sz w:val="28"/>
          <w:szCs w:val="28"/>
        </w:rPr>
        <w:t xml:space="preserve"> </w:t>
      </w:r>
      <w:r w:rsidR="007F2097" w:rsidRPr="00DE18B7">
        <w:rPr>
          <w:bCs/>
          <w:sz w:val="28"/>
          <w:szCs w:val="28"/>
        </w:rPr>
        <w:t xml:space="preserve">через 14 дней не менее </w:t>
      </w:r>
      <w:r w:rsidR="00A26C0F" w:rsidRPr="00DE18B7">
        <w:rPr>
          <w:bCs/>
          <w:sz w:val="28"/>
          <w:szCs w:val="28"/>
        </w:rPr>
        <w:t>20</w:t>
      </w:r>
      <w:r w:rsidR="007F2097" w:rsidRPr="00DE18B7">
        <w:rPr>
          <w:bCs/>
          <w:sz w:val="28"/>
          <w:szCs w:val="28"/>
        </w:rPr>
        <w:t xml:space="preserve"> % первоначальной прочности, срок полного рассасывания 90-120 дней.</w:t>
      </w:r>
      <w:r w:rsidR="0013068B" w:rsidRPr="0013068B">
        <w:rPr>
          <w:sz w:val="28"/>
          <w:szCs w:val="28"/>
        </w:rPr>
        <w:t xml:space="preserve"> </w:t>
      </w:r>
      <w:r w:rsidR="0013068B" w:rsidRPr="00AF356B">
        <w:rPr>
          <w:sz w:val="28"/>
          <w:szCs w:val="28"/>
        </w:rPr>
        <w:t>(Информация должна быть отражена в официальной инструкции.)</w:t>
      </w:r>
    </w:p>
    <w:p w14:paraId="67BB3685" w14:textId="5AD4C355" w:rsidR="007F2097" w:rsidRPr="00DE18B7" w:rsidRDefault="00DB59A0" w:rsidP="00101878">
      <w:pPr>
        <w:widowControl w:val="0"/>
        <w:tabs>
          <w:tab w:val="left" w:pos="0"/>
        </w:tabs>
        <w:spacing w:line="40" w:lineRule="atLeast"/>
        <w:jc w:val="both"/>
        <w:rPr>
          <w:bCs/>
          <w:i/>
          <w:sz w:val="28"/>
          <w:szCs w:val="28"/>
          <w:u w:val="single"/>
        </w:rPr>
      </w:pPr>
      <w:r w:rsidRPr="00DE18B7">
        <w:rPr>
          <w:bCs/>
          <w:i/>
          <w:sz w:val="28"/>
          <w:szCs w:val="28"/>
          <w:u w:val="single"/>
        </w:rPr>
        <w:t>2.2.</w:t>
      </w:r>
      <w:r w:rsidR="005D2B61">
        <w:rPr>
          <w:bCs/>
          <w:i/>
          <w:sz w:val="28"/>
          <w:szCs w:val="28"/>
          <w:u w:val="single"/>
        </w:rPr>
        <w:t xml:space="preserve"> </w:t>
      </w:r>
      <w:r w:rsidR="007F2097" w:rsidRPr="00DE18B7">
        <w:rPr>
          <w:bCs/>
          <w:i/>
          <w:sz w:val="28"/>
          <w:szCs w:val="28"/>
          <w:u w:val="single"/>
        </w:rPr>
        <w:t>Требование к игле:</w:t>
      </w:r>
    </w:p>
    <w:p w14:paraId="23E58728" w14:textId="78012ACE" w:rsidR="00A26C0F" w:rsidRPr="00DE18B7" w:rsidRDefault="00DB59A0" w:rsidP="00101878">
      <w:pPr>
        <w:tabs>
          <w:tab w:val="left" w:pos="0"/>
        </w:tabs>
        <w:spacing w:line="40" w:lineRule="atLeast"/>
        <w:jc w:val="both"/>
        <w:rPr>
          <w:bCs/>
          <w:sz w:val="28"/>
          <w:szCs w:val="28"/>
        </w:rPr>
      </w:pPr>
      <w:r w:rsidRPr="00DE18B7">
        <w:rPr>
          <w:bCs/>
          <w:sz w:val="28"/>
          <w:szCs w:val="28"/>
        </w:rPr>
        <w:t>2.2.1.</w:t>
      </w:r>
      <w:r w:rsidR="00A26C0F" w:rsidRPr="00DE18B7">
        <w:rPr>
          <w:bCs/>
          <w:sz w:val="28"/>
          <w:szCs w:val="28"/>
        </w:rPr>
        <w:t>*Игла изготовлена из легированной нержавеющей стали с содержанием углерода 0,15%, содержанием хрома 17-19% и никеля – 8-10%, либо из мартенситной легированной нержавеющей стали с содержанием углерода 0,02%, хрома – 11-12,5% и никеля – 10,75-11,5% (для подтверждения необходимо предоставить сертификат от поставщика игл.) с  соотношением диаметра иглы и нити стремящееся к отношению 1:1 (для уменьшения травматизации тканей и обеспечения герметичности шва).</w:t>
      </w:r>
    </w:p>
    <w:p w14:paraId="12608978" w14:textId="20FE677C" w:rsidR="009B5B4C" w:rsidRPr="00DE18B7" w:rsidRDefault="00DB59A0" w:rsidP="00101878">
      <w:pPr>
        <w:tabs>
          <w:tab w:val="left" w:pos="0"/>
        </w:tabs>
        <w:spacing w:line="40" w:lineRule="atLeast"/>
        <w:jc w:val="both"/>
        <w:rPr>
          <w:bCs/>
          <w:sz w:val="28"/>
          <w:szCs w:val="28"/>
        </w:rPr>
      </w:pPr>
      <w:r w:rsidRPr="00DE18B7">
        <w:rPr>
          <w:bCs/>
          <w:sz w:val="28"/>
          <w:szCs w:val="28"/>
        </w:rPr>
        <w:t>2.2.2.</w:t>
      </w:r>
      <w:r w:rsidR="005D2B61">
        <w:rPr>
          <w:bCs/>
          <w:sz w:val="28"/>
          <w:szCs w:val="28"/>
        </w:rPr>
        <w:t xml:space="preserve"> </w:t>
      </w:r>
      <w:r w:rsidR="00A26C0F" w:rsidRPr="00DE18B7">
        <w:rPr>
          <w:bCs/>
          <w:sz w:val="28"/>
          <w:szCs w:val="28"/>
        </w:rPr>
        <w:t>Лазерное сверление ушка иглы с дальнейшим обжимом места крепления нити к ушку для обеспечения сглаживания места перехода иглы в нить и повышения надежности фиксации нити. (предоставить сертификат)</w:t>
      </w:r>
    </w:p>
    <w:tbl>
      <w:tblPr>
        <w:tblW w:w="935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7512"/>
        <w:gridCol w:w="1418"/>
      </w:tblGrid>
      <w:tr w:rsidR="009B5B4C" w:rsidRPr="00DE18B7" w14:paraId="0E3105E4" w14:textId="77777777" w:rsidTr="00901122">
        <w:trPr>
          <w:cantSplit/>
          <w:trHeight w:val="635"/>
        </w:trPr>
        <w:tc>
          <w:tcPr>
            <w:tcW w:w="426" w:type="dxa"/>
            <w:vAlign w:val="center"/>
          </w:tcPr>
          <w:p w14:paraId="5F575920" w14:textId="77777777" w:rsidR="009B5B4C" w:rsidRPr="00DE18B7" w:rsidRDefault="009B5B4C" w:rsidP="00101878">
            <w:pPr>
              <w:tabs>
                <w:tab w:val="left" w:pos="0"/>
              </w:tabs>
              <w:spacing w:line="40" w:lineRule="atLeast"/>
              <w:jc w:val="center"/>
              <w:rPr>
                <w:bCs/>
                <w:sz w:val="28"/>
                <w:szCs w:val="28"/>
              </w:rPr>
            </w:pPr>
            <w:r w:rsidRPr="00DE18B7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7512" w:type="dxa"/>
            <w:tcBorders>
              <w:right w:val="single" w:sz="4" w:space="0" w:color="auto"/>
            </w:tcBorders>
            <w:vAlign w:val="center"/>
          </w:tcPr>
          <w:p w14:paraId="35031C55" w14:textId="77777777" w:rsidR="009B5B4C" w:rsidRPr="00DE18B7" w:rsidRDefault="009B5B4C" w:rsidP="00101878">
            <w:pPr>
              <w:tabs>
                <w:tab w:val="left" w:pos="0"/>
              </w:tabs>
              <w:spacing w:line="40" w:lineRule="atLeast"/>
              <w:jc w:val="center"/>
              <w:rPr>
                <w:bCs/>
                <w:sz w:val="28"/>
                <w:szCs w:val="28"/>
              </w:rPr>
            </w:pPr>
            <w:r w:rsidRPr="00DE18B7">
              <w:rPr>
                <w:bCs/>
                <w:sz w:val="28"/>
                <w:szCs w:val="28"/>
              </w:rPr>
              <w:t>Товарная позиция и параметры технического задания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62BE72" w14:textId="77777777" w:rsidR="009B5B4C" w:rsidRPr="00DE18B7" w:rsidRDefault="009B5B4C" w:rsidP="00101878">
            <w:pPr>
              <w:tabs>
                <w:tab w:val="left" w:pos="0"/>
              </w:tabs>
              <w:spacing w:line="40" w:lineRule="atLeast"/>
              <w:jc w:val="center"/>
              <w:rPr>
                <w:bCs/>
                <w:sz w:val="28"/>
                <w:szCs w:val="28"/>
              </w:rPr>
            </w:pPr>
            <w:r w:rsidRPr="00DE18B7">
              <w:rPr>
                <w:bCs/>
                <w:iCs/>
                <w:sz w:val="28"/>
                <w:szCs w:val="28"/>
              </w:rPr>
              <w:t>Число штук</w:t>
            </w:r>
          </w:p>
        </w:tc>
      </w:tr>
      <w:tr w:rsidR="009B5B4C" w:rsidRPr="00DE18B7" w14:paraId="091473B0" w14:textId="77777777" w:rsidTr="00901122">
        <w:trPr>
          <w:cantSplit/>
          <w:trHeight w:val="635"/>
        </w:trPr>
        <w:tc>
          <w:tcPr>
            <w:tcW w:w="426" w:type="dxa"/>
            <w:vAlign w:val="center"/>
          </w:tcPr>
          <w:p w14:paraId="09BBB394" w14:textId="77777777" w:rsidR="009B5B4C" w:rsidRPr="00DE18B7" w:rsidRDefault="009B5B4C" w:rsidP="00101878">
            <w:pPr>
              <w:tabs>
                <w:tab w:val="left" w:pos="0"/>
              </w:tabs>
              <w:spacing w:line="40" w:lineRule="atLeast"/>
              <w:jc w:val="center"/>
              <w:rPr>
                <w:b/>
                <w:sz w:val="28"/>
                <w:szCs w:val="28"/>
              </w:rPr>
            </w:pPr>
            <w:r w:rsidRPr="00DE18B7">
              <w:rPr>
                <w:sz w:val="28"/>
                <w:szCs w:val="28"/>
              </w:rPr>
              <w:t>1</w:t>
            </w:r>
            <w:r w:rsidRPr="00DE18B7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7512" w:type="dxa"/>
            <w:tcBorders>
              <w:right w:val="single" w:sz="4" w:space="0" w:color="auto"/>
            </w:tcBorders>
            <w:vAlign w:val="center"/>
          </w:tcPr>
          <w:p w14:paraId="00E4EDA4" w14:textId="77777777" w:rsidR="009B5B4C" w:rsidRPr="00DE18B7" w:rsidRDefault="009B5B4C" w:rsidP="00101878">
            <w:pPr>
              <w:tabs>
                <w:tab w:val="left" w:pos="0"/>
              </w:tabs>
              <w:spacing w:line="40" w:lineRule="atLeast"/>
              <w:rPr>
                <w:b/>
                <w:sz w:val="28"/>
                <w:szCs w:val="28"/>
              </w:rPr>
            </w:pPr>
            <w:r w:rsidRPr="00DE18B7">
              <w:rPr>
                <w:rFonts w:eastAsia="Calibri"/>
                <w:i/>
                <w:sz w:val="28"/>
                <w:szCs w:val="28"/>
                <w:lang w:eastAsia="en-US"/>
              </w:rPr>
              <w:t xml:space="preserve">  Нить:</w:t>
            </w:r>
            <w:r w:rsidRPr="00DE18B7">
              <w:rPr>
                <w:rFonts w:eastAsia="Calibri"/>
                <w:sz w:val="28"/>
                <w:szCs w:val="28"/>
                <w:lang w:eastAsia="en-US"/>
              </w:rPr>
              <w:t xml:space="preserve"> EP1,5 (4/0), 70-90 см, </w:t>
            </w:r>
            <w:r w:rsidRPr="00DE18B7">
              <w:rPr>
                <w:rFonts w:eastAsia="Calibri"/>
                <w:i/>
                <w:sz w:val="28"/>
                <w:szCs w:val="28"/>
                <w:lang w:eastAsia="en-US"/>
              </w:rPr>
              <w:t>игла:</w:t>
            </w:r>
            <w:r w:rsidRPr="00DE18B7">
              <w:rPr>
                <w:rFonts w:eastAsia="Calibri"/>
                <w:sz w:val="28"/>
                <w:szCs w:val="28"/>
                <w:lang w:eastAsia="en-US"/>
              </w:rPr>
              <w:t xml:space="preserve"> ⅜</w:t>
            </w:r>
            <w:r w:rsidRPr="00DE18B7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с, 18,0-19,0 мм, режущая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7D5AE2" w14:textId="77777777" w:rsidR="009B5B4C" w:rsidRPr="00DE18B7" w:rsidRDefault="009B5B4C" w:rsidP="00101878">
            <w:pPr>
              <w:tabs>
                <w:tab w:val="left" w:pos="0"/>
              </w:tabs>
              <w:spacing w:line="40" w:lineRule="atLeast"/>
              <w:jc w:val="center"/>
              <w:rPr>
                <w:sz w:val="28"/>
                <w:szCs w:val="28"/>
              </w:rPr>
            </w:pPr>
            <w:r w:rsidRPr="00DE18B7">
              <w:rPr>
                <w:sz w:val="28"/>
                <w:szCs w:val="28"/>
              </w:rPr>
              <w:t>2004</w:t>
            </w:r>
          </w:p>
        </w:tc>
      </w:tr>
      <w:tr w:rsidR="009B5B4C" w:rsidRPr="00DE18B7" w14:paraId="65881071" w14:textId="77777777" w:rsidTr="00901122">
        <w:trPr>
          <w:trHeight w:val="539"/>
        </w:trPr>
        <w:tc>
          <w:tcPr>
            <w:tcW w:w="426" w:type="dxa"/>
            <w:vAlign w:val="center"/>
          </w:tcPr>
          <w:p w14:paraId="70A6CEDF" w14:textId="77777777" w:rsidR="009B5B4C" w:rsidRPr="00DE18B7" w:rsidRDefault="009B5B4C" w:rsidP="00101878">
            <w:pPr>
              <w:tabs>
                <w:tab w:val="left" w:pos="0"/>
              </w:tabs>
              <w:spacing w:line="40" w:lineRule="atLeast"/>
              <w:jc w:val="center"/>
              <w:rPr>
                <w:sz w:val="28"/>
                <w:szCs w:val="28"/>
              </w:rPr>
            </w:pPr>
            <w:r w:rsidRPr="00DE18B7">
              <w:rPr>
                <w:sz w:val="28"/>
                <w:szCs w:val="28"/>
              </w:rPr>
              <w:t>2.</w:t>
            </w:r>
          </w:p>
        </w:tc>
        <w:tc>
          <w:tcPr>
            <w:tcW w:w="7512" w:type="dxa"/>
            <w:vAlign w:val="center"/>
          </w:tcPr>
          <w:p w14:paraId="4A5B3A18" w14:textId="77777777" w:rsidR="009B5B4C" w:rsidRPr="00DE18B7" w:rsidRDefault="009B5B4C" w:rsidP="00101878">
            <w:pPr>
              <w:tabs>
                <w:tab w:val="left" w:pos="0"/>
              </w:tabs>
              <w:spacing w:line="40" w:lineRule="atLeast"/>
              <w:rPr>
                <w:sz w:val="28"/>
                <w:szCs w:val="28"/>
              </w:rPr>
            </w:pPr>
            <w:r w:rsidRPr="00DE18B7">
              <w:rPr>
                <w:rFonts w:eastAsia="Calibri"/>
                <w:i/>
                <w:color w:val="000000"/>
                <w:sz w:val="28"/>
                <w:szCs w:val="28"/>
                <w:lang w:eastAsia="en-US"/>
              </w:rPr>
              <w:t xml:space="preserve">  Нить: </w:t>
            </w:r>
            <w:r w:rsidRPr="00DE18B7">
              <w:rPr>
                <w:rFonts w:eastAsia="Calibri"/>
                <w:sz w:val="28"/>
                <w:szCs w:val="28"/>
                <w:lang w:eastAsia="en-US"/>
              </w:rPr>
              <w:t xml:space="preserve">EP2 (3/0), 70-90 см, </w:t>
            </w:r>
            <w:r w:rsidRPr="00DE18B7">
              <w:rPr>
                <w:rFonts w:eastAsia="Calibri"/>
                <w:i/>
                <w:sz w:val="28"/>
                <w:szCs w:val="28"/>
                <w:lang w:eastAsia="en-US"/>
              </w:rPr>
              <w:t>игла:</w:t>
            </w:r>
            <w:r w:rsidRPr="00DE18B7">
              <w:rPr>
                <w:rFonts w:eastAsia="Calibri"/>
                <w:sz w:val="28"/>
                <w:szCs w:val="28"/>
                <w:lang w:eastAsia="en-US"/>
              </w:rPr>
              <w:t xml:space="preserve"> ⅜</w:t>
            </w:r>
            <w:r w:rsidRPr="00DE18B7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с, 18,0-19,0 мм, режущая</w:t>
            </w:r>
          </w:p>
        </w:tc>
        <w:tc>
          <w:tcPr>
            <w:tcW w:w="1418" w:type="dxa"/>
            <w:vAlign w:val="center"/>
          </w:tcPr>
          <w:p w14:paraId="28D098F1" w14:textId="77777777" w:rsidR="009B5B4C" w:rsidRPr="00DE18B7" w:rsidRDefault="009B5B4C" w:rsidP="00101878">
            <w:pPr>
              <w:tabs>
                <w:tab w:val="left" w:pos="0"/>
              </w:tabs>
              <w:spacing w:line="40" w:lineRule="atLeast"/>
              <w:jc w:val="center"/>
              <w:rPr>
                <w:sz w:val="28"/>
                <w:szCs w:val="28"/>
              </w:rPr>
            </w:pPr>
            <w:r w:rsidRPr="00DE18B7">
              <w:rPr>
                <w:sz w:val="28"/>
                <w:szCs w:val="28"/>
              </w:rPr>
              <w:t>360</w:t>
            </w:r>
          </w:p>
        </w:tc>
      </w:tr>
    </w:tbl>
    <w:p w14:paraId="01347C4A" w14:textId="0EFFAA54" w:rsidR="007F2097" w:rsidRPr="00DE18B7" w:rsidRDefault="007F2097" w:rsidP="00101878">
      <w:pPr>
        <w:pStyle w:val="afd"/>
        <w:widowControl w:val="0"/>
        <w:numPr>
          <w:ilvl w:val="0"/>
          <w:numId w:val="10"/>
        </w:numPr>
        <w:tabs>
          <w:tab w:val="clear" w:pos="420"/>
          <w:tab w:val="left" w:pos="0"/>
        </w:tabs>
        <w:spacing w:after="0" w:line="40" w:lineRule="atLeast"/>
        <w:ind w:left="0" w:firstLine="0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 w:rsidRPr="00DE18B7">
        <w:rPr>
          <w:rFonts w:ascii="Times New Roman" w:hAnsi="Times New Roman"/>
          <w:bCs/>
          <w:sz w:val="28"/>
        </w:rPr>
        <w:t>Синтетический рассасывающийся монофиламентный хирургический шовный материал на основе полидиоксанона для высокотехнологичных, сложных и ответственных этапов операций.</w:t>
      </w:r>
    </w:p>
    <w:p w14:paraId="5590C6C6" w14:textId="77777777" w:rsidR="007F2097" w:rsidRPr="00DE18B7" w:rsidRDefault="007F2097" w:rsidP="00101878">
      <w:pPr>
        <w:pStyle w:val="afd"/>
        <w:numPr>
          <w:ilvl w:val="1"/>
          <w:numId w:val="10"/>
        </w:numPr>
        <w:tabs>
          <w:tab w:val="clear" w:pos="420"/>
          <w:tab w:val="left" w:pos="0"/>
        </w:tabs>
        <w:spacing w:after="0" w:line="40" w:lineRule="atLeast"/>
        <w:ind w:left="0" w:firstLine="0"/>
        <w:contextualSpacing w:val="0"/>
        <w:jc w:val="both"/>
        <w:rPr>
          <w:rFonts w:ascii="Times New Roman" w:hAnsi="Times New Roman"/>
          <w:bCs/>
          <w:i/>
          <w:sz w:val="28"/>
          <w:szCs w:val="28"/>
          <w:u w:val="single"/>
        </w:rPr>
      </w:pPr>
      <w:r w:rsidRPr="00DE18B7">
        <w:rPr>
          <w:rFonts w:ascii="Times New Roman" w:hAnsi="Times New Roman"/>
          <w:bCs/>
          <w:i/>
          <w:sz w:val="28"/>
          <w:szCs w:val="28"/>
          <w:u w:val="single"/>
        </w:rPr>
        <w:t>Требования к нити:</w:t>
      </w:r>
    </w:p>
    <w:p w14:paraId="143CC951" w14:textId="0EF6C665" w:rsidR="007F2097" w:rsidRPr="00DE18B7" w:rsidRDefault="0013068B" w:rsidP="00101878">
      <w:pPr>
        <w:numPr>
          <w:ilvl w:val="2"/>
          <w:numId w:val="10"/>
        </w:numPr>
        <w:tabs>
          <w:tab w:val="left" w:pos="0"/>
          <w:tab w:val="left" w:pos="709"/>
        </w:tabs>
        <w:spacing w:line="40" w:lineRule="atLeast"/>
        <w:ind w:left="0" w:firstLine="0"/>
        <w:jc w:val="both"/>
        <w:rPr>
          <w:bCs/>
          <w:sz w:val="28"/>
          <w:szCs w:val="28"/>
        </w:rPr>
      </w:pPr>
      <w:r w:rsidRPr="00DE18B7">
        <w:rPr>
          <w:bCs/>
          <w:sz w:val="28"/>
          <w:szCs w:val="28"/>
        </w:rPr>
        <w:t>*</w:t>
      </w:r>
      <w:r w:rsidR="007F2097" w:rsidRPr="00DE18B7">
        <w:rPr>
          <w:bCs/>
          <w:sz w:val="28"/>
          <w:szCs w:val="28"/>
        </w:rPr>
        <w:t>Остаточная прочность на разрыв</w:t>
      </w:r>
      <w:r w:rsidR="000050BD" w:rsidRPr="00DE18B7">
        <w:rPr>
          <w:bCs/>
          <w:sz w:val="28"/>
          <w:szCs w:val="28"/>
        </w:rPr>
        <w:t xml:space="preserve"> через</w:t>
      </w:r>
      <w:r w:rsidR="007F2097" w:rsidRPr="00DE18B7">
        <w:rPr>
          <w:bCs/>
          <w:sz w:val="28"/>
          <w:szCs w:val="28"/>
        </w:rPr>
        <w:t xml:space="preserve"> </w:t>
      </w:r>
      <w:r w:rsidR="000050BD" w:rsidRPr="00DE18B7">
        <w:rPr>
          <w:bCs/>
          <w:sz w:val="28"/>
          <w:szCs w:val="28"/>
        </w:rPr>
        <w:t>6 недель</w:t>
      </w:r>
      <w:r w:rsidR="007F2097" w:rsidRPr="00DE18B7">
        <w:rPr>
          <w:bCs/>
          <w:sz w:val="28"/>
          <w:szCs w:val="28"/>
        </w:rPr>
        <w:t xml:space="preserve"> не менее 55 %, срок полного рассасывания 180-210 дней.</w:t>
      </w:r>
      <w:r>
        <w:rPr>
          <w:bCs/>
          <w:sz w:val="28"/>
          <w:szCs w:val="28"/>
        </w:rPr>
        <w:t xml:space="preserve"> </w:t>
      </w:r>
      <w:r w:rsidRPr="00AF356B">
        <w:rPr>
          <w:sz w:val="28"/>
          <w:szCs w:val="28"/>
        </w:rPr>
        <w:t>(Информация должна быть отражена в официальной инструкции.)</w:t>
      </w:r>
    </w:p>
    <w:p w14:paraId="60B8A053" w14:textId="12998ECC" w:rsidR="007F2097" w:rsidRPr="00DE18B7" w:rsidRDefault="007F2097" w:rsidP="00101878">
      <w:pPr>
        <w:pStyle w:val="afd"/>
        <w:numPr>
          <w:ilvl w:val="1"/>
          <w:numId w:val="10"/>
        </w:numPr>
        <w:tabs>
          <w:tab w:val="clear" w:pos="420"/>
          <w:tab w:val="left" w:pos="0"/>
        </w:tabs>
        <w:spacing w:after="0" w:line="40" w:lineRule="atLeast"/>
        <w:ind w:left="0" w:firstLine="0"/>
        <w:contextualSpacing w:val="0"/>
        <w:jc w:val="both"/>
        <w:rPr>
          <w:rFonts w:ascii="Times New Roman" w:hAnsi="Times New Roman"/>
          <w:bCs/>
          <w:i/>
          <w:sz w:val="28"/>
          <w:szCs w:val="28"/>
          <w:u w:val="single"/>
        </w:rPr>
      </w:pPr>
      <w:r w:rsidRPr="00DE18B7">
        <w:rPr>
          <w:rFonts w:ascii="Times New Roman" w:hAnsi="Times New Roman"/>
          <w:bCs/>
          <w:i/>
          <w:sz w:val="28"/>
          <w:szCs w:val="28"/>
          <w:u w:val="single"/>
        </w:rPr>
        <w:t>Требование к игле:</w:t>
      </w:r>
    </w:p>
    <w:p w14:paraId="5203E9B4" w14:textId="77777777" w:rsidR="000050BD" w:rsidRPr="00DE18B7" w:rsidRDefault="000050BD" w:rsidP="00101878">
      <w:pPr>
        <w:numPr>
          <w:ilvl w:val="2"/>
          <w:numId w:val="10"/>
        </w:numPr>
        <w:tabs>
          <w:tab w:val="left" w:pos="0"/>
        </w:tabs>
        <w:spacing w:line="40" w:lineRule="atLeast"/>
        <w:ind w:left="0" w:firstLine="0"/>
        <w:jc w:val="both"/>
        <w:rPr>
          <w:bCs/>
          <w:sz w:val="28"/>
          <w:szCs w:val="28"/>
        </w:rPr>
      </w:pPr>
      <w:r w:rsidRPr="00DE18B7">
        <w:rPr>
          <w:bCs/>
          <w:sz w:val="28"/>
          <w:szCs w:val="28"/>
        </w:rPr>
        <w:t xml:space="preserve">*Игла изготовлена из легированной нержавеющей стали с содержанием углерода 0,15%, содержанием хрома 17-19% и никеля – 8-10%, </w:t>
      </w:r>
      <w:r w:rsidRPr="00DE18B7">
        <w:rPr>
          <w:bCs/>
          <w:sz w:val="28"/>
          <w:szCs w:val="28"/>
        </w:rPr>
        <w:lastRenderedPageBreak/>
        <w:t>либо из мартенситной легированной нержавеющей стали с содержанием углерода 0,02%, хрома – 11-12,5% и никеля – 10,75-11,5% (для подтверждения необходимо предоставить сертификат от поставщика игл.) с  соотношением диаметра иглы и нити стремящееся к отношению 1:1 (для уменьшения травматизации тканей и обеспечения герметичности шва).</w:t>
      </w:r>
    </w:p>
    <w:p w14:paraId="2807E5B4" w14:textId="6D853380" w:rsidR="000050BD" w:rsidRPr="00DE18B7" w:rsidRDefault="000050BD" w:rsidP="00101878">
      <w:pPr>
        <w:numPr>
          <w:ilvl w:val="2"/>
          <w:numId w:val="10"/>
        </w:numPr>
        <w:tabs>
          <w:tab w:val="left" w:pos="0"/>
        </w:tabs>
        <w:spacing w:line="40" w:lineRule="atLeast"/>
        <w:ind w:left="0" w:firstLine="0"/>
        <w:jc w:val="both"/>
        <w:rPr>
          <w:bCs/>
          <w:i/>
          <w:sz w:val="28"/>
          <w:szCs w:val="28"/>
          <w:u w:val="single"/>
        </w:rPr>
      </w:pPr>
      <w:r w:rsidRPr="00DE18B7">
        <w:rPr>
          <w:bCs/>
          <w:sz w:val="28"/>
          <w:szCs w:val="28"/>
        </w:rPr>
        <w:t>Лазерное сверление ушка иглы с дальнейшим обжимом места крепления нити к ушку для обеспечения сглаживания места перехода иглы в нить и повышения надежности фиксации нити. (предоставить сертификат)</w:t>
      </w:r>
    </w:p>
    <w:tbl>
      <w:tblPr>
        <w:tblW w:w="935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7512"/>
        <w:gridCol w:w="1418"/>
      </w:tblGrid>
      <w:tr w:rsidR="00DE18B7" w:rsidRPr="00DE18B7" w14:paraId="04BBBF17" w14:textId="77777777" w:rsidTr="00901122">
        <w:trPr>
          <w:cantSplit/>
          <w:trHeight w:val="635"/>
        </w:trPr>
        <w:tc>
          <w:tcPr>
            <w:tcW w:w="426" w:type="dxa"/>
            <w:vAlign w:val="center"/>
          </w:tcPr>
          <w:p w14:paraId="554E0348" w14:textId="69685C8B" w:rsidR="00DE18B7" w:rsidRPr="00DE18B7" w:rsidRDefault="00DE18B7" w:rsidP="00DE18B7">
            <w:pPr>
              <w:tabs>
                <w:tab w:val="left" w:pos="0"/>
              </w:tabs>
              <w:spacing w:line="40" w:lineRule="atLeast"/>
              <w:jc w:val="center"/>
              <w:rPr>
                <w:bCs/>
                <w:sz w:val="28"/>
                <w:szCs w:val="28"/>
              </w:rPr>
            </w:pPr>
            <w:bookmarkStart w:id="3" w:name="_Hlk239500918"/>
            <w:r w:rsidRPr="00DE18B7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7512" w:type="dxa"/>
            <w:tcBorders>
              <w:right w:val="single" w:sz="4" w:space="0" w:color="auto"/>
            </w:tcBorders>
            <w:vAlign w:val="center"/>
          </w:tcPr>
          <w:p w14:paraId="2CE0D718" w14:textId="6A4DD82B" w:rsidR="00DE18B7" w:rsidRPr="00DE18B7" w:rsidRDefault="00DE18B7" w:rsidP="00DE18B7">
            <w:pPr>
              <w:tabs>
                <w:tab w:val="left" w:pos="0"/>
              </w:tabs>
              <w:spacing w:line="40" w:lineRule="atLeast"/>
              <w:jc w:val="center"/>
              <w:rPr>
                <w:bCs/>
                <w:sz w:val="28"/>
                <w:szCs w:val="28"/>
              </w:rPr>
            </w:pPr>
            <w:r w:rsidRPr="00DE18B7">
              <w:rPr>
                <w:bCs/>
                <w:sz w:val="28"/>
                <w:szCs w:val="28"/>
              </w:rPr>
              <w:t>Товарная позиция и параметры технического задания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A889D0" w14:textId="6A1DA665" w:rsidR="00DE18B7" w:rsidRPr="00DE18B7" w:rsidRDefault="00DE18B7" w:rsidP="00DE18B7">
            <w:pPr>
              <w:tabs>
                <w:tab w:val="left" w:pos="0"/>
              </w:tabs>
              <w:spacing w:line="40" w:lineRule="atLeast"/>
              <w:jc w:val="center"/>
              <w:rPr>
                <w:bCs/>
                <w:sz w:val="28"/>
                <w:szCs w:val="28"/>
              </w:rPr>
            </w:pPr>
            <w:r w:rsidRPr="00DE18B7">
              <w:rPr>
                <w:bCs/>
                <w:iCs/>
                <w:sz w:val="28"/>
                <w:szCs w:val="28"/>
              </w:rPr>
              <w:t>Число штук</w:t>
            </w:r>
          </w:p>
        </w:tc>
      </w:tr>
      <w:tr w:rsidR="00DE18B7" w:rsidRPr="00DE18B7" w14:paraId="4B94F512" w14:textId="77777777" w:rsidTr="00901122">
        <w:trPr>
          <w:trHeight w:val="539"/>
        </w:trPr>
        <w:tc>
          <w:tcPr>
            <w:tcW w:w="426" w:type="dxa"/>
            <w:vAlign w:val="center"/>
          </w:tcPr>
          <w:p w14:paraId="319E969F" w14:textId="2B8049F5" w:rsidR="00DE18B7" w:rsidRPr="00DE18B7" w:rsidRDefault="00DE18B7" w:rsidP="00DE18B7">
            <w:pPr>
              <w:tabs>
                <w:tab w:val="left" w:pos="0"/>
              </w:tabs>
              <w:spacing w:line="40" w:lineRule="atLeast"/>
              <w:jc w:val="center"/>
              <w:rPr>
                <w:bCs/>
                <w:sz w:val="28"/>
                <w:szCs w:val="28"/>
              </w:rPr>
            </w:pPr>
            <w:r w:rsidRPr="00DE18B7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7512" w:type="dxa"/>
            <w:vAlign w:val="center"/>
          </w:tcPr>
          <w:p w14:paraId="2C050D42" w14:textId="2ABCE1B2" w:rsidR="00DE18B7" w:rsidRPr="00DE18B7" w:rsidRDefault="00DE18B7" w:rsidP="00DE18B7">
            <w:pPr>
              <w:tabs>
                <w:tab w:val="left" w:pos="0"/>
              </w:tabs>
              <w:spacing w:line="40" w:lineRule="atLeast"/>
              <w:rPr>
                <w:rFonts w:eastAsia="Calibri"/>
                <w:bCs/>
                <w:i/>
                <w:sz w:val="28"/>
                <w:szCs w:val="28"/>
                <w:lang w:eastAsia="en-US"/>
              </w:rPr>
            </w:pPr>
            <w:r w:rsidRPr="00DE18B7">
              <w:rPr>
                <w:rFonts w:eastAsia="Calibri"/>
                <w:bCs/>
                <w:i/>
                <w:sz w:val="28"/>
                <w:szCs w:val="28"/>
                <w:lang w:eastAsia="en-US"/>
              </w:rPr>
              <w:t xml:space="preserve">  Нить:</w:t>
            </w:r>
            <w:r w:rsidRPr="00DE18B7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EP1 (5/0), 70-90 см, </w:t>
            </w:r>
            <w:r w:rsidRPr="00DE18B7">
              <w:rPr>
                <w:rFonts w:eastAsia="Calibri"/>
                <w:bCs/>
                <w:i/>
                <w:sz w:val="28"/>
                <w:szCs w:val="28"/>
                <w:lang w:eastAsia="en-US"/>
              </w:rPr>
              <w:t>игла:</w:t>
            </w:r>
            <w:r w:rsidRPr="00DE18B7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</w:t>
            </w:r>
            <w:r w:rsidRPr="00DE18B7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½ с, 12,0-13,0 мм, колющая</w:t>
            </w:r>
          </w:p>
        </w:tc>
        <w:tc>
          <w:tcPr>
            <w:tcW w:w="1418" w:type="dxa"/>
            <w:vAlign w:val="center"/>
          </w:tcPr>
          <w:p w14:paraId="58DA58FE" w14:textId="344E0E9B" w:rsidR="00DE18B7" w:rsidRPr="00DE18B7" w:rsidRDefault="00DE18B7" w:rsidP="00DE18B7">
            <w:pPr>
              <w:tabs>
                <w:tab w:val="left" w:pos="0"/>
              </w:tabs>
              <w:spacing w:line="40" w:lineRule="atLeast"/>
              <w:jc w:val="center"/>
              <w:rPr>
                <w:rFonts w:eastAsia="Calibri"/>
                <w:bCs/>
                <w:iCs/>
                <w:sz w:val="28"/>
                <w:szCs w:val="28"/>
                <w:lang w:eastAsia="en-US"/>
              </w:rPr>
            </w:pPr>
            <w:r w:rsidRPr="00DE18B7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72</w:t>
            </w:r>
          </w:p>
        </w:tc>
      </w:tr>
      <w:tr w:rsidR="00DE18B7" w:rsidRPr="00DE18B7" w14:paraId="52EF6BBB" w14:textId="77777777" w:rsidTr="00901122">
        <w:trPr>
          <w:trHeight w:val="539"/>
        </w:trPr>
        <w:tc>
          <w:tcPr>
            <w:tcW w:w="426" w:type="dxa"/>
            <w:vAlign w:val="center"/>
          </w:tcPr>
          <w:p w14:paraId="2C8A837D" w14:textId="76BBFA5A" w:rsidR="00DE18B7" w:rsidRPr="00DE18B7" w:rsidRDefault="00DE18B7" w:rsidP="00DE18B7">
            <w:pPr>
              <w:tabs>
                <w:tab w:val="left" w:pos="0"/>
              </w:tabs>
              <w:spacing w:line="40" w:lineRule="atLeast"/>
              <w:jc w:val="center"/>
              <w:rPr>
                <w:bCs/>
                <w:sz w:val="28"/>
                <w:szCs w:val="28"/>
              </w:rPr>
            </w:pPr>
            <w:r w:rsidRPr="00DE18B7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7512" w:type="dxa"/>
            <w:vAlign w:val="center"/>
          </w:tcPr>
          <w:p w14:paraId="58E324FB" w14:textId="67EFAFDA" w:rsidR="00DE18B7" w:rsidRPr="00DE18B7" w:rsidRDefault="00DE18B7" w:rsidP="00DE18B7">
            <w:pPr>
              <w:tabs>
                <w:tab w:val="left" w:pos="0"/>
              </w:tabs>
              <w:spacing w:line="40" w:lineRule="atLeast"/>
              <w:rPr>
                <w:rFonts w:eastAsia="Calibri"/>
                <w:bCs/>
                <w:i/>
                <w:sz w:val="28"/>
                <w:szCs w:val="28"/>
                <w:lang w:eastAsia="en-US"/>
              </w:rPr>
            </w:pPr>
            <w:r w:rsidRPr="00DE18B7">
              <w:rPr>
                <w:rFonts w:eastAsia="Calibri"/>
                <w:bCs/>
                <w:i/>
                <w:sz w:val="28"/>
                <w:szCs w:val="28"/>
                <w:lang w:eastAsia="en-US"/>
              </w:rPr>
              <w:t xml:space="preserve">  Нить:</w:t>
            </w:r>
            <w:r w:rsidRPr="00DE18B7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EP1,5 (4/0), 70-90 см, </w:t>
            </w:r>
            <w:r w:rsidRPr="00DE18B7">
              <w:rPr>
                <w:rFonts w:eastAsia="Calibri"/>
                <w:bCs/>
                <w:i/>
                <w:sz w:val="28"/>
                <w:szCs w:val="28"/>
                <w:lang w:eastAsia="en-US"/>
              </w:rPr>
              <w:t>игла:</w:t>
            </w:r>
            <w:r w:rsidRPr="00DE18B7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</w:t>
            </w:r>
            <w:r w:rsidRPr="00DE18B7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½ с, 17,0-18,0 мм, колющая</w:t>
            </w:r>
          </w:p>
        </w:tc>
        <w:tc>
          <w:tcPr>
            <w:tcW w:w="1418" w:type="dxa"/>
            <w:vAlign w:val="center"/>
          </w:tcPr>
          <w:p w14:paraId="1D0E9178" w14:textId="6202C607" w:rsidR="00DE18B7" w:rsidRPr="00DE18B7" w:rsidRDefault="00DE18B7" w:rsidP="00DE18B7">
            <w:pPr>
              <w:tabs>
                <w:tab w:val="left" w:pos="0"/>
              </w:tabs>
              <w:spacing w:line="40" w:lineRule="atLeast"/>
              <w:jc w:val="center"/>
              <w:rPr>
                <w:rFonts w:eastAsia="Calibri"/>
                <w:bCs/>
                <w:iCs/>
                <w:sz w:val="28"/>
                <w:szCs w:val="28"/>
                <w:lang w:eastAsia="en-US"/>
              </w:rPr>
            </w:pPr>
            <w:r w:rsidRPr="00DE18B7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72</w:t>
            </w:r>
          </w:p>
        </w:tc>
      </w:tr>
      <w:tr w:rsidR="00DE18B7" w:rsidRPr="00DE18B7" w14:paraId="48598B83" w14:textId="77777777" w:rsidTr="00901122">
        <w:trPr>
          <w:trHeight w:val="539"/>
        </w:trPr>
        <w:tc>
          <w:tcPr>
            <w:tcW w:w="426" w:type="dxa"/>
            <w:vAlign w:val="center"/>
          </w:tcPr>
          <w:p w14:paraId="4604B52F" w14:textId="3BEC2B26" w:rsidR="00DE18B7" w:rsidRPr="00DE18B7" w:rsidRDefault="00DE18B7" w:rsidP="00DE18B7">
            <w:pPr>
              <w:tabs>
                <w:tab w:val="left" w:pos="0"/>
              </w:tabs>
              <w:spacing w:line="40" w:lineRule="atLeast"/>
              <w:jc w:val="center"/>
              <w:rPr>
                <w:bCs/>
                <w:sz w:val="28"/>
                <w:szCs w:val="28"/>
              </w:rPr>
            </w:pPr>
            <w:r w:rsidRPr="00DE18B7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7512" w:type="dxa"/>
            <w:vAlign w:val="center"/>
          </w:tcPr>
          <w:p w14:paraId="3DA79428" w14:textId="305A3A79" w:rsidR="00DE18B7" w:rsidRPr="00DE18B7" w:rsidRDefault="00DE18B7" w:rsidP="00DE18B7">
            <w:pPr>
              <w:tabs>
                <w:tab w:val="left" w:pos="0"/>
              </w:tabs>
              <w:spacing w:line="40" w:lineRule="atLeast"/>
              <w:rPr>
                <w:rFonts w:eastAsia="Calibri"/>
                <w:bCs/>
                <w:i/>
                <w:sz w:val="28"/>
                <w:szCs w:val="28"/>
                <w:lang w:eastAsia="en-US"/>
              </w:rPr>
            </w:pPr>
            <w:r w:rsidRPr="00DE18B7">
              <w:rPr>
                <w:rFonts w:eastAsia="Calibri"/>
                <w:bCs/>
                <w:i/>
                <w:sz w:val="28"/>
                <w:szCs w:val="28"/>
                <w:lang w:eastAsia="en-US"/>
              </w:rPr>
              <w:t xml:space="preserve">  Нить:</w:t>
            </w:r>
            <w:r w:rsidRPr="00DE18B7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EP2 (3/0), 70-90 см, </w:t>
            </w:r>
            <w:r w:rsidRPr="00DE18B7">
              <w:rPr>
                <w:rFonts w:eastAsia="Calibri"/>
                <w:bCs/>
                <w:i/>
                <w:sz w:val="28"/>
                <w:szCs w:val="28"/>
                <w:lang w:eastAsia="en-US"/>
              </w:rPr>
              <w:t>игла:</w:t>
            </w:r>
            <w:r w:rsidRPr="00DE18B7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</w:t>
            </w:r>
            <w:r w:rsidRPr="00DE18B7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½ с, 17,0-18,0 мм, колющая</w:t>
            </w:r>
          </w:p>
        </w:tc>
        <w:tc>
          <w:tcPr>
            <w:tcW w:w="1418" w:type="dxa"/>
            <w:vAlign w:val="center"/>
          </w:tcPr>
          <w:p w14:paraId="60EB9254" w14:textId="68E21692" w:rsidR="00DE18B7" w:rsidRPr="00DE18B7" w:rsidRDefault="00DE18B7" w:rsidP="00DE18B7">
            <w:pPr>
              <w:tabs>
                <w:tab w:val="left" w:pos="0"/>
              </w:tabs>
              <w:spacing w:line="40" w:lineRule="atLeast"/>
              <w:jc w:val="center"/>
              <w:rPr>
                <w:rFonts w:eastAsia="Calibri"/>
                <w:bCs/>
                <w:iCs/>
                <w:sz w:val="28"/>
                <w:szCs w:val="28"/>
                <w:lang w:eastAsia="en-US"/>
              </w:rPr>
            </w:pPr>
            <w:r w:rsidRPr="00DE18B7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144</w:t>
            </w:r>
          </w:p>
        </w:tc>
      </w:tr>
    </w:tbl>
    <w:bookmarkEnd w:id="3"/>
    <w:p w14:paraId="603A2BB8" w14:textId="77777777" w:rsidR="009B5B4C" w:rsidRPr="00DE18B7" w:rsidRDefault="009B5B4C" w:rsidP="00101878">
      <w:pPr>
        <w:tabs>
          <w:tab w:val="left" w:pos="0"/>
        </w:tabs>
        <w:spacing w:line="40" w:lineRule="atLeast"/>
        <w:jc w:val="both"/>
        <w:rPr>
          <w:sz w:val="28"/>
          <w:szCs w:val="28"/>
        </w:rPr>
      </w:pPr>
      <w:r w:rsidRPr="00DE18B7">
        <w:rPr>
          <w:sz w:val="28"/>
          <w:szCs w:val="28"/>
        </w:rPr>
        <w:t>3.</w:t>
      </w:r>
      <w:r w:rsidRPr="00DE18B7">
        <w:rPr>
          <w:sz w:val="28"/>
          <w:szCs w:val="28"/>
        </w:rPr>
        <w:tab/>
      </w:r>
      <w:r w:rsidRPr="00DE18B7">
        <w:rPr>
          <w:color w:val="000000"/>
          <w:sz w:val="28"/>
          <w:szCs w:val="28"/>
        </w:rPr>
        <w:t>Требования, предъявляемые к качеству товара, гарантийному сроку (годности, стерильности):</w:t>
      </w:r>
    </w:p>
    <w:p w14:paraId="32AC1354" w14:textId="77777777" w:rsidR="009B5B4C" w:rsidRPr="00DE18B7" w:rsidRDefault="009B5B4C" w:rsidP="00101878">
      <w:pPr>
        <w:pStyle w:val="afd"/>
        <w:tabs>
          <w:tab w:val="left" w:pos="0"/>
        </w:tabs>
        <w:autoSpaceDE w:val="0"/>
        <w:autoSpaceDN w:val="0"/>
        <w:adjustRightInd w:val="0"/>
        <w:spacing w:after="0" w:line="40" w:lineRule="atLeast"/>
        <w:ind w:left="0"/>
        <w:jc w:val="both"/>
        <w:rPr>
          <w:rFonts w:ascii="Times New Roman" w:hAnsi="Times New Roman"/>
          <w:sz w:val="28"/>
          <w:szCs w:val="28"/>
        </w:rPr>
      </w:pPr>
      <w:r w:rsidRPr="00DE18B7">
        <w:rPr>
          <w:rFonts w:ascii="Times New Roman" w:eastAsia="MS Mincho" w:hAnsi="Times New Roman"/>
          <w:sz w:val="28"/>
          <w:szCs w:val="28"/>
          <w:lang w:eastAsia="ja-JP"/>
        </w:rPr>
        <w:t>3.1.</w:t>
      </w:r>
      <w:r w:rsidRPr="00DE18B7">
        <w:rPr>
          <w:rFonts w:ascii="Times New Roman" w:eastAsia="MS Mincho" w:hAnsi="Times New Roman"/>
          <w:sz w:val="28"/>
          <w:szCs w:val="28"/>
          <w:lang w:eastAsia="ja-JP"/>
        </w:rPr>
        <w:tab/>
        <w:t>С</w:t>
      </w:r>
      <w:r w:rsidRPr="00DE18B7">
        <w:rPr>
          <w:rFonts w:ascii="Times New Roman" w:hAnsi="Times New Roman"/>
          <w:sz w:val="28"/>
          <w:szCs w:val="28"/>
        </w:rPr>
        <w:t>рок годности (стерильности) на дату поставки должен составлять не менее 80% от срока годности (стерильности), установленного производителем.</w:t>
      </w:r>
    </w:p>
    <w:p w14:paraId="0E6E3D0F" w14:textId="77777777" w:rsidR="009B5B4C" w:rsidRPr="00DE18B7" w:rsidRDefault="009B5B4C" w:rsidP="00101878">
      <w:pPr>
        <w:tabs>
          <w:tab w:val="left" w:pos="0"/>
        </w:tabs>
        <w:spacing w:line="40" w:lineRule="atLeast"/>
        <w:jc w:val="both"/>
        <w:rPr>
          <w:i/>
          <w:iCs/>
          <w:color w:val="000000"/>
          <w:sz w:val="22"/>
          <w:szCs w:val="22"/>
        </w:rPr>
      </w:pPr>
      <w:r w:rsidRPr="00DE18B7">
        <w:rPr>
          <w:i/>
          <w:iCs/>
          <w:color w:val="000000"/>
          <w:sz w:val="22"/>
          <w:szCs w:val="22"/>
        </w:rPr>
        <w:t>Пункты задания, обозначенные символом «*» являются обязательными, т.к. обеспечивают специальные характеристики шовного материала, связанные с его применением в детской хирургии в т.ч. кардиохирургии, а также безопасность пациента. В случае их невыполнения предложение участника отклоняется.</w:t>
      </w:r>
    </w:p>
    <w:p w14:paraId="747F61BF" w14:textId="77777777" w:rsidR="009B5B4C" w:rsidRPr="00DE18B7" w:rsidRDefault="009B5B4C" w:rsidP="00101878">
      <w:pPr>
        <w:pStyle w:val="11"/>
        <w:tabs>
          <w:tab w:val="left" w:pos="0"/>
        </w:tabs>
        <w:spacing w:after="0" w:line="40" w:lineRule="atLeast"/>
        <w:ind w:left="0"/>
        <w:jc w:val="both"/>
        <w:rPr>
          <w:rFonts w:ascii="Times New Roman" w:hAnsi="Times New Roman"/>
          <w:sz w:val="28"/>
          <w:szCs w:val="28"/>
        </w:rPr>
      </w:pPr>
    </w:p>
    <w:p w14:paraId="36291D20" w14:textId="06EAB070" w:rsidR="009B5B4C" w:rsidRPr="00DE18B7" w:rsidRDefault="009B5B4C" w:rsidP="00101878">
      <w:pPr>
        <w:pStyle w:val="11"/>
        <w:tabs>
          <w:tab w:val="left" w:pos="0"/>
        </w:tabs>
        <w:spacing w:after="0" w:line="40" w:lineRule="atLeast"/>
        <w:ind w:left="0"/>
        <w:jc w:val="both"/>
        <w:rPr>
          <w:rFonts w:ascii="Times New Roman" w:hAnsi="Times New Roman"/>
          <w:sz w:val="28"/>
          <w:szCs w:val="28"/>
        </w:rPr>
      </w:pPr>
      <w:r w:rsidRPr="00DE18B7">
        <w:rPr>
          <w:rFonts w:ascii="Times New Roman" w:hAnsi="Times New Roman"/>
          <w:sz w:val="28"/>
          <w:szCs w:val="28"/>
        </w:rPr>
        <w:t>Разработчик:</w:t>
      </w:r>
    </w:p>
    <w:p w14:paraId="624F22B3" w14:textId="77777777" w:rsidR="009B5B4C" w:rsidRPr="00DE18B7" w:rsidRDefault="009B5B4C" w:rsidP="00101878">
      <w:pPr>
        <w:tabs>
          <w:tab w:val="left" w:pos="0"/>
        </w:tabs>
        <w:spacing w:line="40" w:lineRule="atLeast"/>
        <w:jc w:val="both"/>
        <w:rPr>
          <w:sz w:val="28"/>
          <w:szCs w:val="28"/>
          <w:u w:val="single"/>
        </w:rPr>
      </w:pPr>
    </w:p>
    <w:p w14:paraId="10F31136" w14:textId="77777777" w:rsidR="009B5B4C" w:rsidRPr="00DE18B7" w:rsidRDefault="009B5B4C" w:rsidP="00101878">
      <w:pPr>
        <w:tabs>
          <w:tab w:val="left" w:pos="0"/>
        </w:tabs>
        <w:spacing w:line="40" w:lineRule="atLeast"/>
        <w:jc w:val="both"/>
        <w:rPr>
          <w:sz w:val="28"/>
          <w:szCs w:val="28"/>
        </w:rPr>
      </w:pPr>
      <w:r w:rsidRPr="00DE18B7">
        <w:rPr>
          <w:sz w:val="28"/>
          <w:szCs w:val="28"/>
        </w:rPr>
        <w:t>Зав. операционным отделением</w:t>
      </w:r>
    </w:p>
    <w:p w14:paraId="58189E89" w14:textId="023D5B78" w:rsidR="004326BD" w:rsidRPr="00DE18B7" w:rsidRDefault="009B5B4C" w:rsidP="00101878">
      <w:pPr>
        <w:tabs>
          <w:tab w:val="left" w:pos="0"/>
        </w:tabs>
        <w:spacing w:line="40" w:lineRule="atLeast"/>
        <w:jc w:val="both"/>
        <w:rPr>
          <w:bCs/>
          <w:sz w:val="28"/>
          <w:szCs w:val="28"/>
        </w:rPr>
      </w:pPr>
      <w:r w:rsidRPr="00DE18B7">
        <w:rPr>
          <w:sz w:val="28"/>
          <w:szCs w:val="28"/>
        </w:rPr>
        <w:t>РНПЦ детской хирургии</w:t>
      </w:r>
      <w:r w:rsidRPr="00DE18B7">
        <w:rPr>
          <w:sz w:val="28"/>
          <w:szCs w:val="28"/>
        </w:rPr>
        <w:tab/>
      </w:r>
      <w:r w:rsidRPr="00DE18B7">
        <w:rPr>
          <w:sz w:val="28"/>
          <w:szCs w:val="28"/>
        </w:rPr>
        <w:tab/>
      </w:r>
      <w:r w:rsidRPr="00DE18B7">
        <w:rPr>
          <w:sz w:val="28"/>
          <w:szCs w:val="28"/>
        </w:rPr>
        <w:tab/>
      </w:r>
      <w:r w:rsidRPr="00DE18B7">
        <w:rPr>
          <w:sz w:val="28"/>
          <w:szCs w:val="28"/>
        </w:rPr>
        <w:tab/>
      </w:r>
      <w:r w:rsidRPr="00DE18B7">
        <w:rPr>
          <w:sz w:val="28"/>
          <w:szCs w:val="28"/>
        </w:rPr>
        <w:tab/>
      </w:r>
      <w:r w:rsidRPr="00DE18B7">
        <w:rPr>
          <w:sz w:val="28"/>
          <w:szCs w:val="28"/>
        </w:rPr>
        <w:tab/>
        <w:t>Е.А. Алесин</w:t>
      </w:r>
    </w:p>
    <w:sectPr w:rsidR="004326BD" w:rsidRPr="00DE18B7" w:rsidSect="00DE18B7">
      <w:pgSz w:w="11906" w:h="16838"/>
      <w:pgMar w:top="568" w:right="850" w:bottom="851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212062" w14:textId="77777777" w:rsidR="000E7251" w:rsidRDefault="000E7251" w:rsidP="000E7251">
      <w:r>
        <w:separator/>
      </w:r>
    </w:p>
  </w:endnote>
  <w:endnote w:type="continuationSeparator" w:id="0">
    <w:p w14:paraId="76DA2CC7" w14:textId="77777777" w:rsidR="000E7251" w:rsidRDefault="000E7251" w:rsidP="000E7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2EF2EE" w14:textId="77777777" w:rsidR="000E7251" w:rsidRDefault="000E7251" w:rsidP="000E7251">
      <w:r>
        <w:separator/>
      </w:r>
    </w:p>
  </w:footnote>
  <w:footnote w:type="continuationSeparator" w:id="0">
    <w:p w14:paraId="5983C9E3" w14:textId="77777777" w:rsidR="000E7251" w:rsidRDefault="000E7251" w:rsidP="000E72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813E1"/>
    <w:multiLevelType w:val="multilevel"/>
    <w:tmpl w:val="49C69B3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3823C62"/>
    <w:multiLevelType w:val="multilevel"/>
    <w:tmpl w:val="7466ED2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2160"/>
      </w:pPr>
      <w:rPr>
        <w:rFonts w:hint="default"/>
      </w:rPr>
    </w:lvl>
  </w:abstractNum>
  <w:abstractNum w:abstractNumId="2" w15:restartNumberingAfterBreak="0">
    <w:nsid w:val="0C7518D9"/>
    <w:multiLevelType w:val="multilevel"/>
    <w:tmpl w:val="AB8CB3B6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u w:val="none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2127364"/>
    <w:multiLevelType w:val="hybridMultilevel"/>
    <w:tmpl w:val="12C433F8"/>
    <w:lvl w:ilvl="0" w:tplc="23E21726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8F729DAE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B3CE946E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DC38FC80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7458E11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74881D50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DD4BF4C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753E468E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14890AE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7943DE3"/>
    <w:multiLevelType w:val="hybridMultilevel"/>
    <w:tmpl w:val="119260D4"/>
    <w:lvl w:ilvl="0" w:tplc="BB7E4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5" w15:restartNumberingAfterBreak="0">
    <w:nsid w:val="27A361A5"/>
    <w:multiLevelType w:val="multilevel"/>
    <w:tmpl w:val="8DEC125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6" w15:restartNumberingAfterBreak="0">
    <w:nsid w:val="2EFB0F05"/>
    <w:multiLevelType w:val="multilevel"/>
    <w:tmpl w:val="E87A54F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447E63BD"/>
    <w:multiLevelType w:val="multilevel"/>
    <w:tmpl w:val="49C69B3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48FC1C93"/>
    <w:multiLevelType w:val="multilevel"/>
    <w:tmpl w:val="CA6C0B8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9" w15:restartNumberingAfterBreak="0">
    <w:nsid w:val="55E277D1"/>
    <w:multiLevelType w:val="multilevel"/>
    <w:tmpl w:val="DF289F88"/>
    <w:lvl w:ilvl="0">
      <w:start w:val="2"/>
      <w:numFmt w:val="decimal"/>
      <w:lvlText w:val="%1."/>
      <w:lvlJc w:val="left"/>
      <w:pPr>
        <w:ind w:left="1065" w:hanging="705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5824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0" w15:restartNumberingAfterBreak="0">
    <w:nsid w:val="57A817EB"/>
    <w:multiLevelType w:val="hybridMultilevel"/>
    <w:tmpl w:val="AD2616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C7EFD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333BBA"/>
    <w:multiLevelType w:val="hybridMultilevel"/>
    <w:tmpl w:val="1096979E"/>
    <w:lvl w:ilvl="0" w:tplc="2E18B2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9E615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D3A4B9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963C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7CAF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B4619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7A83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FE95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50681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B53547"/>
    <w:multiLevelType w:val="multilevel"/>
    <w:tmpl w:val="49C69B3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69E25A45"/>
    <w:multiLevelType w:val="hybridMultilevel"/>
    <w:tmpl w:val="9A6CCFDA"/>
    <w:lvl w:ilvl="0" w:tplc="82149A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47ABF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91EF9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21448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71C98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58B45C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3DC3F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4B8FC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3FE6B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6A6869DE"/>
    <w:multiLevelType w:val="multilevel"/>
    <w:tmpl w:val="5290EE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11"/>
  </w:num>
  <w:num w:numId="3">
    <w:abstractNumId w:val="1"/>
  </w:num>
  <w:num w:numId="4">
    <w:abstractNumId w:val="8"/>
  </w:num>
  <w:num w:numId="5">
    <w:abstractNumId w:val="13"/>
  </w:num>
  <w:num w:numId="6">
    <w:abstractNumId w:val="10"/>
  </w:num>
  <w:num w:numId="7">
    <w:abstractNumId w:val="0"/>
  </w:num>
  <w:num w:numId="8">
    <w:abstractNumId w:val="4"/>
  </w:num>
  <w:num w:numId="9">
    <w:abstractNumId w:val="5"/>
  </w:num>
  <w:num w:numId="10">
    <w:abstractNumId w:val="12"/>
  </w:num>
  <w:num w:numId="11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4"/>
  </w:num>
  <w:num w:numId="14">
    <w:abstractNumId w:val="7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0EB"/>
    <w:rsid w:val="00001258"/>
    <w:rsid w:val="000050BD"/>
    <w:rsid w:val="00010011"/>
    <w:rsid w:val="00014A5D"/>
    <w:rsid w:val="000206B7"/>
    <w:rsid w:val="00034A02"/>
    <w:rsid w:val="00041B91"/>
    <w:rsid w:val="00060EA8"/>
    <w:rsid w:val="00063224"/>
    <w:rsid w:val="00063439"/>
    <w:rsid w:val="00064C3A"/>
    <w:rsid w:val="000658BF"/>
    <w:rsid w:val="000836F4"/>
    <w:rsid w:val="00084053"/>
    <w:rsid w:val="0009093C"/>
    <w:rsid w:val="000A0CF1"/>
    <w:rsid w:val="000A3211"/>
    <w:rsid w:val="000C6159"/>
    <w:rsid w:val="000D6C1C"/>
    <w:rsid w:val="000D7E67"/>
    <w:rsid w:val="000E7251"/>
    <w:rsid w:val="001011DD"/>
    <w:rsid w:val="00101878"/>
    <w:rsid w:val="00101B9A"/>
    <w:rsid w:val="001116D9"/>
    <w:rsid w:val="00111D78"/>
    <w:rsid w:val="001121A5"/>
    <w:rsid w:val="001205D2"/>
    <w:rsid w:val="0012729A"/>
    <w:rsid w:val="0013068B"/>
    <w:rsid w:val="00141875"/>
    <w:rsid w:val="001425CA"/>
    <w:rsid w:val="00146DB8"/>
    <w:rsid w:val="0017326A"/>
    <w:rsid w:val="00174705"/>
    <w:rsid w:val="00177385"/>
    <w:rsid w:val="001808C6"/>
    <w:rsid w:val="001809F9"/>
    <w:rsid w:val="00187F68"/>
    <w:rsid w:val="001966E1"/>
    <w:rsid w:val="001A1A97"/>
    <w:rsid w:val="001C3A6F"/>
    <w:rsid w:val="001E5787"/>
    <w:rsid w:val="001F6A21"/>
    <w:rsid w:val="00200E1C"/>
    <w:rsid w:val="002049DA"/>
    <w:rsid w:val="00211E9A"/>
    <w:rsid w:val="00212987"/>
    <w:rsid w:val="00216435"/>
    <w:rsid w:val="00217D69"/>
    <w:rsid w:val="00217F5F"/>
    <w:rsid w:val="002269CA"/>
    <w:rsid w:val="00252CE7"/>
    <w:rsid w:val="0025594C"/>
    <w:rsid w:val="00260DC6"/>
    <w:rsid w:val="002610F4"/>
    <w:rsid w:val="00264CE5"/>
    <w:rsid w:val="0027731C"/>
    <w:rsid w:val="0028315E"/>
    <w:rsid w:val="002A11EF"/>
    <w:rsid w:val="002A3EB5"/>
    <w:rsid w:val="002C1C25"/>
    <w:rsid w:val="002D125F"/>
    <w:rsid w:val="002D44D4"/>
    <w:rsid w:val="002D6D6D"/>
    <w:rsid w:val="002D7E8A"/>
    <w:rsid w:val="002E795B"/>
    <w:rsid w:val="002F4BD5"/>
    <w:rsid w:val="002F516F"/>
    <w:rsid w:val="003053D4"/>
    <w:rsid w:val="00313471"/>
    <w:rsid w:val="00321759"/>
    <w:rsid w:val="00325226"/>
    <w:rsid w:val="00334C12"/>
    <w:rsid w:val="00341A92"/>
    <w:rsid w:val="00341D6E"/>
    <w:rsid w:val="003430C3"/>
    <w:rsid w:val="00346426"/>
    <w:rsid w:val="00352755"/>
    <w:rsid w:val="00353711"/>
    <w:rsid w:val="00357BA2"/>
    <w:rsid w:val="00375653"/>
    <w:rsid w:val="00385920"/>
    <w:rsid w:val="00387399"/>
    <w:rsid w:val="003902DB"/>
    <w:rsid w:val="003907E6"/>
    <w:rsid w:val="00392F0C"/>
    <w:rsid w:val="00393561"/>
    <w:rsid w:val="003968B7"/>
    <w:rsid w:val="003A2148"/>
    <w:rsid w:val="003A23E5"/>
    <w:rsid w:val="003A5133"/>
    <w:rsid w:val="003A6566"/>
    <w:rsid w:val="003B0B13"/>
    <w:rsid w:val="003B49C6"/>
    <w:rsid w:val="003D48E9"/>
    <w:rsid w:val="003D6BA6"/>
    <w:rsid w:val="003D71A1"/>
    <w:rsid w:val="003E5B54"/>
    <w:rsid w:val="004030D8"/>
    <w:rsid w:val="004250A2"/>
    <w:rsid w:val="00431B1F"/>
    <w:rsid w:val="004326BD"/>
    <w:rsid w:val="00434708"/>
    <w:rsid w:val="00434CB1"/>
    <w:rsid w:val="00441E50"/>
    <w:rsid w:val="004448B3"/>
    <w:rsid w:val="00466DE7"/>
    <w:rsid w:val="00473E69"/>
    <w:rsid w:val="00475560"/>
    <w:rsid w:val="00480F06"/>
    <w:rsid w:val="004827F6"/>
    <w:rsid w:val="00495B1C"/>
    <w:rsid w:val="0049748C"/>
    <w:rsid w:val="004B3206"/>
    <w:rsid w:val="004B72F9"/>
    <w:rsid w:val="004C2D92"/>
    <w:rsid w:val="004C3742"/>
    <w:rsid w:val="004C5842"/>
    <w:rsid w:val="004D486E"/>
    <w:rsid w:val="004E08C8"/>
    <w:rsid w:val="004E42BD"/>
    <w:rsid w:val="004E520B"/>
    <w:rsid w:val="004F4A0C"/>
    <w:rsid w:val="00502FDE"/>
    <w:rsid w:val="0051309F"/>
    <w:rsid w:val="00516599"/>
    <w:rsid w:val="00522F9B"/>
    <w:rsid w:val="005477B5"/>
    <w:rsid w:val="005639FF"/>
    <w:rsid w:val="0057298F"/>
    <w:rsid w:val="00574527"/>
    <w:rsid w:val="00594168"/>
    <w:rsid w:val="005C006F"/>
    <w:rsid w:val="005C029D"/>
    <w:rsid w:val="005C670E"/>
    <w:rsid w:val="005C709C"/>
    <w:rsid w:val="005D2B61"/>
    <w:rsid w:val="005D7D47"/>
    <w:rsid w:val="005E46A2"/>
    <w:rsid w:val="005F0FAD"/>
    <w:rsid w:val="005F3D00"/>
    <w:rsid w:val="00607E82"/>
    <w:rsid w:val="00625DA0"/>
    <w:rsid w:val="00635514"/>
    <w:rsid w:val="0063551E"/>
    <w:rsid w:val="00640458"/>
    <w:rsid w:val="00640EAA"/>
    <w:rsid w:val="00644BD8"/>
    <w:rsid w:val="00653919"/>
    <w:rsid w:val="00657417"/>
    <w:rsid w:val="00665594"/>
    <w:rsid w:val="0066660A"/>
    <w:rsid w:val="00681F9C"/>
    <w:rsid w:val="00691980"/>
    <w:rsid w:val="00697ED6"/>
    <w:rsid w:val="006A3E13"/>
    <w:rsid w:val="006A6654"/>
    <w:rsid w:val="006C0392"/>
    <w:rsid w:val="006C3B66"/>
    <w:rsid w:val="006D0A04"/>
    <w:rsid w:val="006D2A89"/>
    <w:rsid w:val="006E5E4E"/>
    <w:rsid w:val="0070213A"/>
    <w:rsid w:val="00704D00"/>
    <w:rsid w:val="0071036A"/>
    <w:rsid w:val="00724E99"/>
    <w:rsid w:val="00727312"/>
    <w:rsid w:val="0073445C"/>
    <w:rsid w:val="00737252"/>
    <w:rsid w:val="0074301C"/>
    <w:rsid w:val="0074481C"/>
    <w:rsid w:val="00746879"/>
    <w:rsid w:val="00747EFF"/>
    <w:rsid w:val="007510EB"/>
    <w:rsid w:val="007535C9"/>
    <w:rsid w:val="007542DD"/>
    <w:rsid w:val="00757B13"/>
    <w:rsid w:val="00762AE9"/>
    <w:rsid w:val="00764115"/>
    <w:rsid w:val="0076608A"/>
    <w:rsid w:val="00785B2D"/>
    <w:rsid w:val="007A0646"/>
    <w:rsid w:val="007A2A9F"/>
    <w:rsid w:val="007A39B2"/>
    <w:rsid w:val="007D12DE"/>
    <w:rsid w:val="007D6291"/>
    <w:rsid w:val="007E599E"/>
    <w:rsid w:val="007E5A0E"/>
    <w:rsid w:val="007F1BB0"/>
    <w:rsid w:val="007F2097"/>
    <w:rsid w:val="007F4034"/>
    <w:rsid w:val="00801A76"/>
    <w:rsid w:val="00816164"/>
    <w:rsid w:val="00817D87"/>
    <w:rsid w:val="008275C6"/>
    <w:rsid w:val="00834036"/>
    <w:rsid w:val="008432F6"/>
    <w:rsid w:val="00846D33"/>
    <w:rsid w:val="0085118F"/>
    <w:rsid w:val="0086245C"/>
    <w:rsid w:val="00865EDB"/>
    <w:rsid w:val="0086723F"/>
    <w:rsid w:val="00872A8E"/>
    <w:rsid w:val="0087478E"/>
    <w:rsid w:val="00874B5A"/>
    <w:rsid w:val="00882ED6"/>
    <w:rsid w:val="008840C5"/>
    <w:rsid w:val="008914E6"/>
    <w:rsid w:val="008A0282"/>
    <w:rsid w:val="008A4396"/>
    <w:rsid w:val="008A6441"/>
    <w:rsid w:val="008A797A"/>
    <w:rsid w:val="008B0405"/>
    <w:rsid w:val="008F0BD9"/>
    <w:rsid w:val="00912ECA"/>
    <w:rsid w:val="00914995"/>
    <w:rsid w:val="00921630"/>
    <w:rsid w:val="00923A73"/>
    <w:rsid w:val="00924C16"/>
    <w:rsid w:val="009371DE"/>
    <w:rsid w:val="00941B47"/>
    <w:rsid w:val="00943367"/>
    <w:rsid w:val="009479C6"/>
    <w:rsid w:val="009565DB"/>
    <w:rsid w:val="00970094"/>
    <w:rsid w:val="0097266F"/>
    <w:rsid w:val="00985B62"/>
    <w:rsid w:val="009B5B4C"/>
    <w:rsid w:val="009C0724"/>
    <w:rsid w:val="009C66E7"/>
    <w:rsid w:val="009C704D"/>
    <w:rsid w:val="009D0403"/>
    <w:rsid w:val="009E3499"/>
    <w:rsid w:val="009E5B4A"/>
    <w:rsid w:val="009E716A"/>
    <w:rsid w:val="009F545B"/>
    <w:rsid w:val="00A00579"/>
    <w:rsid w:val="00A15670"/>
    <w:rsid w:val="00A1578C"/>
    <w:rsid w:val="00A17AB4"/>
    <w:rsid w:val="00A224F3"/>
    <w:rsid w:val="00A22C8E"/>
    <w:rsid w:val="00A26C0F"/>
    <w:rsid w:val="00A335C5"/>
    <w:rsid w:val="00A33E0B"/>
    <w:rsid w:val="00A4738B"/>
    <w:rsid w:val="00A56145"/>
    <w:rsid w:val="00A6340E"/>
    <w:rsid w:val="00A75F14"/>
    <w:rsid w:val="00A815F1"/>
    <w:rsid w:val="00A8546F"/>
    <w:rsid w:val="00AA04D2"/>
    <w:rsid w:val="00AA05A7"/>
    <w:rsid w:val="00AA0B8C"/>
    <w:rsid w:val="00AA237B"/>
    <w:rsid w:val="00AA361F"/>
    <w:rsid w:val="00AB0F73"/>
    <w:rsid w:val="00AB6F30"/>
    <w:rsid w:val="00AD4ECA"/>
    <w:rsid w:val="00AD63DE"/>
    <w:rsid w:val="00AE5D72"/>
    <w:rsid w:val="00AF27AE"/>
    <w:rsid w:val="00AF3D3F"/>
    <w:rsid w:val="00AF7DD9"/>
    <w:rsid w:val="00B0093D"/>
    <w:rsid w:val="00B15E4C"/>
    <w:rsid w:val="00B16C88"/>
    <w:rsid w:val="00B174F8"/>
    <w:rsid w:val="00B30E6F"/>
    <w:rsid w:val="00B4283C"/>
    <w:rsid w:val="00B462C7"/>
    <w:rsid w:val="00B53419"/>
    <w:rsid w:val="00B60D2D"/>
    <w:rsid w:val="00B645E9"/>
    <w:rsid w:val="00B700E9"/>
    <w:rsid w:val="00B7261F"/>
    <w:rsid w:val="00B8124F"/>
    <w:rsid w:val="00B957FA"/>
    <w:rsid w:val="00B95EBF"/>
    <w:rsid w:val="00B967C2"/>
    <w:rsid w:val="00B96CDB"/>
    <w:rsid w:val="00B96F9A"/>
    <w:rsid w:val="00B9712F"/>
    <w:rsid w:val="00B97A7C"/>
    <w:rsid w:val="00BA7A3C"/>
    <w:rsid w:val="00BB2211"/>
    <w:rsid w:val="00BC4916"/>
    <w:rsid w:val="00BC4AC5"/>
    <w:rsid w:val="00BC56EB"/>
    <w:rsid w:val="00BC7163"/>
    <w:rsid w:val="00BC7A88"/>
    <w:rsid w:val="00BD28E4"/>
    <w:rsid w:val="00BD7E4F"/>
    <w:rsid w:val="00C054AB"/>
    <w:rsid w:val="00C0558E"/>
    <w:rsid w:val="00C07969"/>
    <w:rsid w:val="00C10934"/>
    <w:rsid w:val="00C155C8"/>
    <w:rsid w:val="00C17191"/>
    <w:rsid w:val="00C30E1C"/>
    <w:rsid w:val="00C3277C"/>
    <w:rsid w:val="00C40E40"/>
    <w:rsid w:val="00C451D8"/>
    <w:rsid w:val="00C5058E"/>
    <w:rsid w:val="00C5562C"/>
    <w:rsid w:val="00C55A4A"/>
    <w:rsid w:val="00C574B7"/>
    <w:rsid w:val="00C604B6"/>
    <w:rsid w:val="00C60760"/>
    <w:rsid w:val="00C63A2D"/>
    <w:rsid w:val="00C666FC"/>
    <w:rsid w:val="00C71BBD"/>
    <w:rsid w:val="00C86A26"/>
    <w:rsid w:val="00C86F49"/>
    <w:rsid w:val="00C94B94"/>
    <w:rsid w:val="00CA43FC"/>
    <w:rsid w:val="00CC3BD8"/>
    <w:rsid w:val="00CD66C4"/>
    <w:rsid w:val="00CF13A1"/>
    <w:rsid w:val="00CF4497"/>
    <w:rsid w:val="00CF5FB1"/>
    <w:rsid w:val="00CF65B0"/>
    <w:rsid w:val="00D119CE"/>
    <w:rsid w:val="00D123AE"/>
    <w:rsid w:val="00D14E90"/>
    <w:rsid w:val="00D57C41"/>
    <w:rsid w:val="00D72187"/>
    <w:rsid w:val="00D734A9"/>
    <w:rsid w:val="00D773D0"/>
    <w:rsid w:val="00D82B31"/>
    <w:rsid w:val="00D82E2B"/>
    <w:rsid w:val="00D8325D"/>
    <w:rsid w:val="00D85DB1"/>
    <w:rsid w:val="00D9114C"/>
    <w:rsid w:val="00D93CF0"/>
    <w:rsid w:val="00DB59A0"/>
    <w:rsid w:val="00DC403E"/>
    <w:rsid w:val="00DD405F"/>
    <w:rsid w:val="00DD4817"/>
    <w:rsid w:val="00DE01B6"/>
    <w:rsid w:val="00DE18B7"/>
    <w:rsid w:val="00DE3305"/>
    <w:rsid w:val="00DE7A99"/>
    <w:rsid w:val="00DF3F21"/>
    <w:rsid w:val="00DF5E24"/>
    <w:rsid w:val="00DF794D"/>
    <w:rsid w:val="00E06BA9"/>
    <w:rsid w:val="00E16214"/>
    <w:rsid w:val="00E32D29"/>
    <w:rsid w:val="00E368F4"/>
    <w:rsid w:val="00E4062E"/>
    <w:rsid w:val="00E4149F"/>
    <w:rsid w:val="00E55D81"/>
    <w:rsid w:val="00E60B1D"/>
    <w:rsid w:val="00E80874"/>
    <w:rsid w:val="00E90BB9"/>
    <w:rsid w:val="00E969DF"/>
    <w:rsid w:val="00EB57A4"/>
    <w:rsid w:val="00EC4AFB"/>
    <w:rsid w:val="00EE4276"/>
    <w:rsid w:val="00EF4E9A"/>
    <w:rsid w:val="00F0469E"/>
    <w:rsid w:val="00F16B5D"/>
    <w:rsid w:val="00F17CCF"/>
    <w:rsid w:val="00F20C54"/>
    <w:rsid w:val="00F2395F"/>
    <w:rsid w:val="00F424AC"/>
    <w:rsid w:val="00F43747"/>
    <w:rsid w:val="00F43CB5"/>
    <w:rsid w:val="00F55C82"/>
    <w:rsid w:val="00F61F6C"/>
    <w:rsid w:val="00F6532A"/>
    <w:rsid w:val="00F6590C"/>
    <w:rsid w:val="00F661DA"/>
    <w:rsid w:val="00F67288"/>
    <w:rsid w:val="00F74058"/>
    <w:rsid w:val="00F779A8"/>
    <w:rsid w:val="00F80C87"/>
    <w:rsid w:val="00F83899"/>
    <w:rsid w:val="00F841D5"/>
    <w:rsid w:val="00F93CB9"/>
    <w:rsid w:val="00F94112"/>
    <w:rsid w:val="00F94A7D"/>
    <w:rsid w:val="00FB49FE"/>
    <w:rsid w:val="00FC0176"/>
    <w:rsid w:val="00FC0182"/>
    <w:rsid w:val="00FC591E"/>
    <w:rsid w:val="00FE486F"/>
    <w:rsid w:val="00FE4DD1"/>
    <w:rsid w:val="00FF2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B6261"/>
  <w15:docId w15:val="{B497E42A-1249-46E1-B46D-BA6036ED1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af7">
    <w:name w:val="Plain Text"/>
    <w:link w:val="af8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8">
    <w:name w:val="Текст Знак"/>
    <w:link w:val="af7"/>
    <w:uiPriority w:val="99"/>
    <w:rPr>
      <w:rFonts w:ascii="Courier New" w:hAnsi="Courier New" w:cs="Courier New"/>
      <w:sz w:val="21"/>
      <w:szCs w:val="21"/>
    </w:rPr>
  </w:style>
  <w:style w:type="paragraph" w:styleId="af9">
    <w:name w:val="header"/>
    <w:link w:val="afa"/>
    <w:uiPriority w:val="99"/>
    <w:unhideWhenUsed/>
    <w:pPr>
      <w:spacing w:after="0" w:line="240" w:lineRule="auto"/>
    </w:pPr>
  </w:style>
  <w:style w:type="character" w:customStyle="1" w:styleId="afa">
    <w:name w:val="Верхний колонтитул Знак"/>
    <w:link w:val="af9"/>
    <w:uiPriority w:val="99"/>
  </w:style>
  <w:style w:type="paragraph" w:styleId="afb">
    <w:name w:val="footer"/>
    <w:link w:val="afc"/>
    <w:uiPriority w:val="99"/>
    <w:unhideWhenUsed/>
    <w:pPr>
      <w:spacing w:after="0" w:line="240" w:lineRule="auto"/>
    </w:pPr>
  </w:style>
  <w:style w:type="character" w:customStyle="1" w:styleId="afc">
    <w:name w:val="Нижний колонтитул Знак"/>
    <w:link w:val="afb"/>
    <w:uiPriority w:val="99"/>
  </w:style>
  <w:style w:type="character" w:customStyle="1" w:styleId="40">
    <w:name w:val="Заголовок 4 Знак"/>
    <w:basedOn w:val="a0"/>
    <w:link w:val="4"/>
    <w:uiPriority w:val="9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e">
    <w:name w:val="Normal (Web)"/>
    <w:basedOn w:val="a"/>
    <w:uiPriority w:val="99"/>
    <w:semiHidden/>
    <w:unhideWhenUsed/>
    <w:pPr>
      <w:spacing w:before="100" w:after="100"/>
    </w:pPr>
  </w:style>
  <w:style w:type="paragraph" w:styleId="aff">
    <w:name w:val="Balloon Text"/>
    <w:basedOn w:val="a"/>
    <w:link w:val="aff0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31">
    <w:name w:val="Body Text 3"/>
    <w:basedOn w:val="a"/>
    <w:link w:val="32"/>
    <w:uiPriority w:val="99"/>
    <w:unhideWhenUsed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f1">
    <w:name w:val="Hyperlink"/>
    <w:basedOn w:val="a0"/>
    <w:uiPriority w:val="99"/>
    <w:semiHidden/>
    <w:unhideWhenUsed/>
    <w:rPr>
      <w:color w:val="0000FF"/>
      <w:u w:val="single"/>
    </w:rPr>
  </w:style>
  <w:style w:type="paragraph" w:styleId="aff2">
    <w:name w:val="Body Text Indent"/>
    <w:basedOn w:val="a"/>
    <w:link w:val="aff3"/>
    <w:uiPriority w:val="99"/>
    <w:semiHidden/>
    <w:unhideWhenUsed/>
    <w:pPr>
      <w:spacing w:after="120"/>
      <w:ind w:left="283"/>
    </w:pPr>
  </w:style>
  <w:style w:type="character" w:customStyle="1" w:styleId="aff3">
    <w:name w:val="Основной текст с отступом Знак"/>
    <w:basedOn w:val="a0"/>
    <w:link w:val="aff2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f4">
    <w:name w:val="Особый"/>
    <w:basedOn w:val="a"/>
    <w:link w:val="aff5"/>
    <w:qFormat/>
    <w:rsid w:val="0076608A"/>
    <w:pPr>
      <w:autoSpaceDE w:val="0"/>
      <w:autoSpaceDN w:val="0"/>
      <w:adjustRightInd w:val="0"/>
      <w:ind w:firstLine="709"/>
      <w:jc w:val="both"/>
    </w:pPr>
    <w:rPr>
      <w:spacing w:val="-16"/>
      <w:sz w:val="30"/>
      <w:szCs w:val="30"/>
    </w:rPr>
  </w:style>
  <w:style w:type="character" w:customStyle="1" w:styleId="aff5">
    <w:name w:val="Особый Знак"/>
    <w:link w:val="aff4"/>
    <w:rsid w:val="0076608A"/>
    <w:rPr>
      <w:rFonts w:ascii="Times New Roman" w:eastAsia="Times New Roman" w:hAnsi="Times New Roman" w:cs="Times New Roman"/>
      <w:spacing w:val="-16"/>
      <w:sz w:val="30"/>
      <w:szCs w:val="30"/>
      <w:lang w:eastAsia="ru-RU"/>
    </w:rPr>
  </w:style>
  <w:style w:type="paragraph" w:customStyle="1" w:styleId="11">
    <w:name w:val="Абзац списка1"/>
    <w:basedOn w:val="a"/>
    <w:rsid w:val="009B5B4C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88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3DDB9F-8780-4A44-9C28-184C81EEA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1883</Words>
  <Characters>10735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Алесин Егор Александрович</dc:creator>
  <cp:lastModifiedBy>Бандарчик Елена Сергеевна</cp:lastModifiedBy>
  <cp:revision>11</cp:revision>
  <cp:lastPrinted>2026-09-05T10:36:00Z</cp:lastPrinted>
  <dcterms:created xsi:type="dcterms:W3CDTF">2026-09-05T08:39:00Z</dcterms:created>
  <dcterms:modified xsi:type="dcterms:W3CDTF">2026-09-08T10:23:00Z</dcterms:modified>
</cp:coreProperties>
</file>