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FC77C" w14:textId="77777777" w:rsidR="00B95E68" w:rsidRDefault="00B95E68" w:rsidP="00584B02">
      <w:pPr>
        <w:keepNext/>
        <w:tabs>
          <w:tab w:val="left" w:pos="3544"/>
        </w:tabs>
        <w:ind w:firstLine="3402"/>
        <w:outlineLvl w:val="0"/>
        <w:rPr>
          <w:b/>
          <w:bCs/>
          <w:kern w:val="16"/>
          <w:sz w:val="24"/>
          <w:szCs w:val="24"/>
        </w:rPr>
      </w:pPr>
    </w:p>
    <w:p w14:paraId="61A5FEF0" w14:textId="3E6C463F" w:rsidR="006420EE" w:rsidRPr="001C5051" w:rsidRDefault="00710217" w:rsidP="00584B02">
      <w:pPr>
        <w:keepNext/>
        <w:tabs>
          <w:tab w:val="left" w:pos="3544"/>
        </w:tabs>
        <w:ind w:firstLine="3402"/>
        <w:outlineLvl w:val="0"/>
        <w:rPr>
          <w:b/>
          <w:bCs/>
          <w:kern w:val="16"/>
          <w:sz w:val="24"/>
          <w:szCs w:val="24"/>
        </w:rPr>
      </w:pPr>
      <w:r w:rsidRPr="001C5051">
        <w:rPr>
          <w:b/>
          <w:bCs/>
          <w:kern w:val="16"/>
          <w:sz w:val="24"/>
          <w:szCs w:val="24"/>
        </w:rPr>
        <w:t>Проект договора</w:t>
      </w:r>
      <w:r w:rsidR="006420EE" w:rsidRPr="001C5051">
        <w:rPr>
          <w:b/>
          <w:bCs/>
          <w:kern w:val="16"/>
          <w:sz w:val="24"/>
          <w:szCs w:val="24"/>
        </w:rPr>
        <w:t xml:space="preserve"> </w:t>
      </w:r>
      <w:r w:rsidR="002D00E8" w:rsidRPr="001C5051">
        <w:rPr>
          <w:b/>
          <w:bCs/>
          <w:kern w:val="16"/>
          <w:sz w:val="24"/>
          <w:szCs w:val="24"/>
        </w:rPr>
        <w:t>№</w:t>
      </w:r>
      <w:r w:rsidR="00584B02" w:rsidRPr="001C5051">
        <w:rPr>
          <w:b/>
          <w:bCs/>
          <w:kern w:val="16"/>
          <w:sz w:val="24"/>
          <w:szCs w:val="24"/>
        </w:rPr>
        <w:t xml:space="preserve"> </w:t>
      </w:r>
    </w:p>
    <w:p w14:paraId="38322291" w14:textId="77777777" w:rsidR="006420EE" w:rsidRPr="001C5051" w:rsidRDefault="006420EE" w:rsidP="005B2BA3">
      <w:pPr>
        <w:jc w:val="both"/>
        <w:rPr>
          <w:b/>
          <w:bCs/>
          <w:kern w:val="16"/>
          <w:sz w:val="24"/>
          <w:szCs w:val="24"/>
        </w:rPr>
      </w:pPr>
      <w:r w:rsidRPr="001C5051">
        <w:rPr>
          <w:b/>
          <w:bCs/>
          <w:kern w:val="16"/>
          <w:sz w:val="24"/>
          <w:szCs w:val="24"/>
        </w:rPr>
        <w:t xml:space="preserve">г. </w:t>
      </w:r>
      <w:r w:rsidR="00DC1F6D">
        <w:rPr>
          <w:b/>
          <w:bCs/>
          <w:kern w:val="16"/>
          <w:sz w:val="24"/>
          <w:szCs w:val="24"/>
        </w:rPr>
        <w:t>п. Ореховск</w:t>
      </w:r>
      <w:r w:rsidRPr="001C5051">
        <w:rPr>
          <w:b/>
          <w:bCs/>
          <w:kern w:val="16"/>
          <w:sz w:val="24"/>
          <w:szCs w:val="24"/>
        </w:rPr>
        <w:tab/>
      </w:r>
      <w:r w:rsidRPr="001C5051">
        <w:rPr>
          <w:b/>
          <w:bCs/>
          <w:kern w:val="16"/>
          <w:sz w:val="24"/>
          <w:szCs w:val="24"/>
        </w:rPr>
        <w:tab/>
      </w:r>
      <w:r w:rsidRPr="001C5051">
        <w:rPr>
          <w:b/>
          <w:bCs/>
          <w:kern w:val="16"/>
          <w:sz w:val="24"/>
          <w:szCs w:val="24"/>
        </w:rPr>
        <w:tab/>
      </w:r>
      <w:r w:rsidRPr="001C5051">
        <w:rPr>
          <w:b/>
          <w:bCs/>
          <w:kern w:val="16"/>
          <w:sz w:val="24"/>
          <w:szCs w:val="24"/>
        </w:rPr>
        <w:tab/>
      </w:r>
      <w:r w:rsidRPr="001C5051">
        <w:rPr>
          <w:b/>
          <w:bCs/>
          <w:kern w:val="16"/>
          <w:sz w:val="24"/>
          <w:szCs w:val="24"/>
        </w:rPr>
        <w:tab/>
      </w:r>
      <w:r w:rsidRPr="001C5051">
        <w:rPr>
          <w:b/>
          <w:bCs/>
          <w:kern w:val="16"/>
          <w:sz w:val="24"/>
          <w:szCs w:val="24"/>
        </w:rPr>
        <w:tab/>
      </w:r>
      <w:r w:rsidRPr="001C5051">
        <w:rPr>
          <w:b/>
          <w:bCs/>
          <w:kern w:val="16"/>
          <w:sz w:val="24"/>
          <w:szCs w:val="24"/>
        </w:rPr>
        <w:tab/>
      </w:r>
      <w:r w:rsidRPr="001C5051">
        <w:rPr>
          <w:b/>
          <w:bCs/>
          <w:kern w:val="16"/>
          <w:sz w:val="24"/>
          <w:szCs w:val="24"/>
        </w:rPr>
        <w:tab/>
      </w:r>
      <w:r w:rsidR="000134EC" w:rsidRPr="001C5051">
        <w:rPr>
          <w:b/>
          <w:bCs/>
          <w:kern w:val="16"/>
          <w:sz w:val="24"/>
          <w:szCs w:val="24"/>
        </w:rPr>
        <w:tab/>
      </w:r>
      <w:r w:rsidR="005C1439" w:rsidRPr="001C5051">
        <w:rPr>
          <w:b/>
          <w:bCs/>
          <w:kern w:val="16"/>
          <w:sz w:val="24"/>
          <w:szCs w:val="24"/>
        </w:rPr>
        <w:t>«___»___________202</w:t>
      </w:r>
      <w:r w:rsidR="00DC182A">
        <w:rPr>
          <w:b/>
          <w:bCs/>
          <w:kern w:val="16"/>
          <w:sz w:val="24"/>
          <w:szCs w:val="24"/>
        </w:rPr>
        <w:t>6</w:t>
      </w:r>
      <w:r w:rsidR="005C1439" w:rsidRPr="001C5051">
        <w:rPr>
          <w:b/>
          <w:bCs/>
          <w:kern w:val="16"/>
          <w:sz w:val="24"/>
          <w:szCs w:val="24"/>
        </w:rPr>
        <w:t>г.</w:t>
      </w:r>
    </w:p>
    <w:p w14:paraId="7664E54C" w14:textId="77777777" w:rsidR="005C1439" w:rsidRPr="001C5051" w:rsidRDefault="005C1439" w:rsidP="005B2BA3">
      <w:pPr>
        <w:jc w:val="both"/>
        <w:rPr>
          <w:b/>
          <w:bCs/>
          <w:kern w:val="16"/>
          <w:sz w:val="24"/>
          <w:szCs w:val="24"/>
        </w:rPr>
      </w:pPr>
    </w:p>
    <w:p w14:paraId="17BD7F89" w14:textId="77777777" w:rsidR="006420EE" w:rsidRPr="001C5051" w:rsidRDefault="00A0231C" w:rsidP="00435A13">
      <w:pPr>
        <w:jc w:val="both"/>
        <w:rPr>
          <w:kern w:val="16"/>
          <w:sz w:val="24"/>
          <w:szCs w:val="24"/>
        </w:rPr>
      </w:pPr>
      <w:r w:rsidRPr="001C5051">
        <w:rPr>
          <w:rFonts w:eastAsia="Times New Roman"/>
          <w:b/>
          <w:sz w:val="24"/>
          <w:szCs w:val="24"/>
        </w:rPr>
        <w:t>________________________________________________</w:t>
      </w:r>
      <w:r w:rsidR="000134EC" w:rsidRPr="001C5051">
        <w:rPr>
          <w:rFonts w:eastAsia="Times New Roman"/>
          <w:sz w:val="24"/>
          <w:szCs w:val="24"/>
        </w:rPr>
        <w:t xml:space="preserve">, </w:t>
      </w:r>
      <w:r w:rsidR="00600596" w:rsidRPr="00600596">
        <w:rPr>
          <w:rFonts w:eastAsia="Times New Roman"/>
          <w:sz w:val="24"/>
          <w:szCs w:val="24"/>
        </w:rPr>
        <w:t xml:space="preserve">именуемое в дальнейшем </w:t>
      </w:r>
      <w:r w:rsidR="00600596" w:rsidRPr="00600596">
        <w:rPr>
          <w:rFonts w:eastAsia="Times New Roman"/>
          <w:b/>
          <w:bCs/>
          <w:sz w:val="24"/>
          <w:szCs w:val="24"/>
        </w:rPr>
        <w:t>«Подрядчик»</w:t>
      </w:r>
      <w:r w:rsidR="000134EC" w:rsidRPr="001C5051">
        <w:rPr>
          <w:rFonts w:eastAsia="Times New Roman"/>
          <w:sz w:val="24"/>
          <w:szCs w:val="24"/>
        </w:rPr>
        <w:t xml:space="preserve">, в лице </w:t>
      </w:r>
      <w:r w:rsidRPr="001C5051">
        <w:rPr>
          <w:rFonts w:eastAsia="Times New Roman"/>
          <w:sz w:val="24"/>
          <w:szCs w:val="24"/>
        </w:rPr>
        <w:t>____________________________________________</w:t>
      </w:r>
      <w:r w:rsidR="000134EC" w:rsidRPr="001C5051">
        <w:rPr>
          <w:rFonts w:eastAsia="Times New Roman"/>
          <w:sz w:val="24"/>
          <w:szCs w:val="24"/>
        </w:rPr>
        <w:t xml:space="preserve">, действующего на основании </w:t>
      </w:r>
      <w:r w:rsidRPr="001C5051">
        <w:rPr>
          <w:rFonts w:eastAsia="Times New Roman"/>
          <w:sz w:val="24"/>
          <w:szCs w:val="24"/>
        </w:rPr>
        <w:t>____________________________________</w:t>
      </w:r>
      <w:r w:rsidR="000134EC" w:rsidRPr="001C5051">
        <w:rPr>
          <w:rFonts w:eastAsia="Times New Roman"/>
          <w:sz w:val="24"/>
          <w:szCs w:val="24"/>
        </w:rPr>
        <w:t>, с одной стороны</w:t>
      </w:r>
      <w:r w:rsidR="006420EE" w:rsidRPr="001C5051">
        <w:rPr>
          <w:kern w:val="16"/>
          <w:sz w:val="24"/>
          <w:szCs w:val="24"/>
        </w:rPr>
        <w:t xml:space="preserve">, и Витебское республиканское унитарное предприятие электроэнергетики </w:t>
      </w:r>
      <w:r w:rsidR="006420EE" w:rsidRPr="001C5051">
        <w:rPr>
          <w:b/>
          <w:bCs/>
          <w:kern w:val="16"/>
          <w:sz w:val="24"/>
          <w:szCs w:val="24"/>
        </w:rPr>
        <w:t>«В</w:t>
      </w:r>
      <w:r w:rsidRPr="001C5051">
        <w:rPr>
          <w:b/>
          <w:bCs/>
          <w:kern w:val="16"/>
          <w:sz w:val="24"/>
          <w:szCs w:val="24"/>
        </w:rPr>
        <w:t>итебскэнерго</w:t>
      </w:r>
      <w:r w:rsidR="006420EE" w:rsidRPr="001C5051">
        <w:rPr>
          <w:b/>
          <w:bCs/>
          <w:kern w:val="16"/>
          <w:sz w:val="24"/>
          <w:szCs w:val="24"/>
        </w:rPr>
        <w:t>»</w:t>
      </w:r>
      <w:r w:rsidR="006420EE" w:rsidRPr="001C5051">
        <w:rPr>
          <w:kern w:val="16"/>
          <w:sz w:val="24"/>
          <w:szCs w:val="24"/>
        </w:rPr>
        <w:t xml:space="preserve">, именуемое в дальнейшем </w:t>
      </w:r>
      <w:r w:rsidR="006420EE" w:rsidRPr="001C5051">
        <w:rPr>
          <w:b/>
          <w:bCs/>
          <w:kern w:val="16"/>
          <w:sz w:val="24"/>
          <w:szCs w:val="24"/>
        </w:rPr>
        <w:t>«</w:t>
      </w:r>
      <w:r w:rsidR="00600596">
        <w:rPr>
          <w:b/>
          <w:bCs/>
          <w:kern w:val="16"/>
          <w:sz w:val="24"/>
          <w:szCs w:val="24"/>
        </w:rPr>
        <w:t>Заказчик</w:t>
      </w:r>
      <w:r w:rsidR="006420EE" w:rsidRPr="001C5051">
        <w:rPr>
          <w:b/>
          <w:bCs/>
          <w:kern w:val="16"/>
          <w:sz w:val="24"/>
          <w:szCs w:val="24"/>
        </w:rPr>
        <w:t>»,</w:t>
      </w:r>
      <w:r w:rsidR="006420EE" w:rsidRPr="001C5051">
        <w:rPr>
          <w:kern w:val="16"/>
          <w:sz w:val="24"/>
          <w:szCs w:val="24"/>
        </w:rPr>
        <w:t xml:space="preserve"> </w:t>
      </w:r>
      <w:r w:rsidR="001F6130" w:rsidRPr="001C5051">
        <w:rPr>
          <w:kern w:val="16"/>
          <w:sz w:val="24"/>
          <w:szCs w:val="24"/>
        </w:rPr>
        <w:t xml:space="preserve">в лице </w:t>
      </w:r>
      <w:r w:rsidR="00DC1F6D">
        <w:rPr>
          <w:kern w:val="16"/>
          <w:sz w:val="24"/>
          <w:szCs w:val="24"/>
        </w:rPr>
        <w:t xml:space="preserve">начальника отдела материально-технического снабжения </w:t>
      </w:r>
      <w:r w:rsidR="00DC1F6D" w:rsidRPr="00DC1F6D">
        <w:rPr>
          <w:kern w:val="16"/>
          <w:sz w:val="24"/>
          <w:szCs w:val="24"/>
        </w:rPr>
        <w:t>филиала «Тепличный» РУП «Витебскэнерго»</w:t>
      </w:r>
      <w:r w:rsidR="00DC1F6D">
        <w:rPr>
          <w:kern w:val="16"/>
          <w:sz w:val="24"/>
          <w:szCs w:val="24"/>
        </w:rPr>
        <w:t xml:space="preserve"> Демковой Екатерины Петровны</w:t>
      </w:r>
      <w:r w:rsidR="001F6130" w:rsidRPr="001C5051">
        <w:rPr>
          <w:kern w:val="16"/>
          <w:sz w:val="24"/>
          <w:szCs w:val="24"/>
        </w:rPr>
        <w:t xml:space="preserve">, действующего на основании </w:t>
      </w:r>
      <w:r w:rsidR="00DC1F6D">
        <w:rPr>
          <w:kern w:val="16"/>
          <w:sz w:val="24"/>
          <w:szCs w:val="24"/>
        </w:rPr>
        <w:t>доверенности №1625/26 от 09.07.2026 года</w:t>
      </w:r>
      <w:r w:rsidR="001F6130" w:rsidRPr="001C5051">
        <w:rPr>
          <w:kern w:val="16"/>
          <w:sz w:val="24"/>
          <w:szCs w:val="24"/>
        </w:rPr>
        <w:t>, с другой стороны заключили настоящий договор о нижеследующем:</w:t>
      </w:r>
    </w:p>
    <w:p w14:paraId="5BD26609" w14:textId="77777777" w:rsidR="006420EE" w:rsidRPr="001C5051" w:rsidRDefault="006420EE" w:rsidP="005B2BA3">
      <w:pPr>
        <w:numPr>
          <w:ilvl w:val="0"/>
          <w:numId w:val="1"/>
        </w:numPr>
        <w:tabs>
          <w:tab w:val="clear" w:pos="360"/>
        </w:tabs>
        <w:ind w:firstLine="426"/>
        <w:jc w:val="center"/>
        <w:rPr>
          <w:b/>
          <w:bCs/>
          <w:kern w:val="16"/>
          <w:sz w:val="24"/>
          <w:szCs w:val="24"/>
          <w:u w:val="single"/>
        </w:rPr>
      </w:pPr>
      <w:r w:rsidRPr="001C5051">
        <w:rPr>
          <w:b/>
          <w:bCs/>
          <w:kern w:val="16"/>
          <w:sz w:val="24"/>
          <w:szCs w:val="24"/>
          <w:u w:val="single"/>
        </w:rPr>
        <w:t>ПРЕДМЕТ ДОГОВОРА.</w:t>
      </w:r>
    </w:p>
    <w:p w14:paraId="31A15B1C" w14:textId="77777777" w:rsidR="00600596" w:rsidRPr="00D95A9E" w:rsidRDefault="00600596" w:rsidP="00C67944">
      <w:pPr>
        <w:pStyle w:val="a8"/>
        <w:numPr>
          <w:ilvl w:val="1"/>
          <w:numId w:val="1"/>
        </w:numPr>
        <w:tabs>
          <w:tab w:val="clear" w:pos="510"/>
        </w:tabs>
        <w:spacing w:line="240" w:lineRule="atLeast"/>
        <w:ind w:left="426" w:firstLine="0"/>
        <w:contextualSpacing/>
        <w:jc w:val="both"/>
        <w:rPr>
          <w:sz w:val="24"/>
          <w:szCs w:val="24"/>
        </w:rPr>
      </w:pPr>
      <w:r w:rsidRPr="00D95A9E">
        <w:rPr>
          <w:sz w:val="24"/>
          <w:szCs w:val="24"/>
        </w:rPr>
        <w:t xml:space="preserve">Предметом настоящего договора является выполнение пусконаладочных работ по </w:t>
      </w:r>
      <w:r w:rsidRPr="004A05AA">
        <w:rPr>
          <w:sz w:val="24"/>
          <w:szCs w:val="24"/>
        </w:rPr>
        <w:t>объекту</w:t>
      </w:r>
      <w:r w:rsidR="004A05AA" w:rsidRPr="004A05AA">
        <w:rPr>
          <w:sz w:val="24"/>
          <w:szCs w:val="24"/>
        </w:rPr>
        <w:t xml:space="preserve"> капитального строительства</w:t>
      </w:r>
      <w:r w:rsidRPr="00D95A9E">
        <w:rPr>
          <w:sz w:val="24"/>
          <w:szCs w:val="24"/>
        </w:rPr>
        <w:t xml:space="preserve"> </w:t>
      </w:r>
      <w:r w:rsidRPr="00D95A9E">
        <w:rPr>
          <w:b/>
          <w:bCs/>
          <w:iCs/>
          <w:sz w:val="24"/>
          <w:szCs w:val="24"/>
        </w:rPr>
        <w:t>«Возведение 48-квартирного жилого дома по ул. Ленина в г.п. Ореховск Оршанского района»</w:t>
      </w:r>
      <w:r w:rsidRPr="00D95A9E">
        <w:rPr>
          <w:b/>
          <w:bCs/>
          <w:sz w:val="24"/>
          <w:szCs w:val="24"/>
        </w:rPr>
        <w:t xml:space="preserve"> </w:t>
      </w:r>
      <w:r w:rsidRPr="00D95A9E">
        <w:rPr>
          <w:sz w:val="24"/>
          <w:szCs w:val="24"/>
        </w:rPr>
        <w:t>в соответствии с объемами работ (Приложение 1)</w:t>
      </w:r>
      <w:r w:rsidRPr="00D95A9E">
        <w:rPr>
          <w:b/>
          <w:sz w:val="24"/>
          <w:szCs w:val="24"/>
        </w:rPr>
        <w:t xml:space="preserve">, </w:t>
      </w:r>
      <w:r w:rsidRPr="00D95A9E">
        <w:rPr>
          <w:sz w:val="24"/>
          <w:szCs w:val="24"/>
        </w:rPr>
        <w:t>расположенному</w:t>
      </w:r>
      <w:r w:rsidRPr="00D95A9E">
        <w:rPr>
          <w:b/>
          <w:sz w:val="24"/>
          <w:szCs w:val="24"/>
        </w:rPr>
        <w:t xml:space="preserve"> </w:t>
      </w:r>
      <w:r w:rsidRPr="00D95A9E">
        <w:rPr>
          <w:sz w:val="24"/>
          <w:szCs w:val="24"/>
        </w:rPr>
        <w:t xml:space="preserve">по </w:t>
      </w:r>
      <w:r w:rsidR="00D95A9E" w:rsidRPr="00D95A9E">
        <w:rPr>
          <w:sz w:val="24"/>
          <w:szCs w:val="24"/>
        </w:rPr>
        <w:t>адресу: Витебская</w:t>
      </w:r>
      <w:r w:rsidRPr="00D95A9E">
        <w:rPr>
          <w:sz w:val="24"/>
          <w:szCs w:val="24"/>
        </w:rPr>
        <w:t xml:space="preserve"> область, Оршанский район, г.п. Ореховск, ул. Ленина.</w:t>
      </w:r>
    </w:p>
    <w:p w14:paraId="163113F8" w14:textId="77777777" w:rsidR="00D95A9E" w:rsidRDefault="00D95A9E" w:rsidP="00C67944">
      <w:pPr>
        <w:pStyle w:val="a8"/>
        <w:numPr>
          <w:ilvl w:val="2"/>
          <w:numId w:val="1"/>
        </w:numPr>
        <w:spacing w:line="240" w:lineRule="atLeast"/>
        <w:ind w:left="426" w:firstLine="0"/>
        <w:contextualSpacing/>
        <w:jc w:val="both"/>
        <w:rPr>
          <w:sz w:val="24"/>
          <w:szCs w:val="24"/>
        </w:rPr>
      </w:pPr>
      <w:r w:rsidRPr="00D95A9E">
        <w:rPr>
          <w:sz w:val="24"/>
          <w:szCs w:val="24"/>
        </w:rPr>
        <w:t>Подрядчик обязуется выполнить данные работы, а Заказчик обязуется создать Подрядчику необходимые условия для выполнения на объекте данных работ, принять их результат и оплатить обусловленную цену.</w:t>
      </w:r>
    </w:p>
    <w:p w14:paraId="73D7DFEA" w14:textId="77777777" w:rsidR="00D95A9E" w:rsidRPr="00D95A9E" w:rsidRDefault="00D95A9E" w:rsidP="00C67944">
      <w:pPr>
        <w:pStyle w:val="a8"/>
        <w:numPr>
          <w:ilvl w:val="2"/>
          <w:numId w:val="1"/>
        </w:numPr>
        <w:spacing w:line="240" w:lineRule="atLeast"/>
        <w:ind w:left="426" w:firstLine="0"/>
        <w:contextualSpacing/>
        <w:jc w:val="both"/>
        <w:rPr>
          <w:sz w:val="24"/>
          <w:szCs w:val="24"/>
        </w:rPr>
      </w:pPr>
      <w:r w:rsidRPr="00D95A9E">
        <w:rPr>
          <w:sz w:val="24"/>
          <w:szCs w:val="24"/>
        </w:rPr>
        <w:t>Для выполнения отдельных видов работ по договору Подрядчик вправе привлекать субподрядчиков и несет ответственность перед Заказчиком за действия (бездействие) субподрядчиков в соответствии с данным договором. Привлечение субподрядчиков осуществляется только по согласованию с Заказчиком.</w:t>
      </w:r>
    </w:p>
    <w:p w14:paraId="3BB61782" w14:textId="77777777" w:rsidR="00D95A9E" w:rsidRPr="00D95A9E" w:rsidRDefault="00D95A9E" w:rsidP="00C67944">
      <w:pPr>
        <w:pStyle w:val="a8"/>
        <w:numPr>
          <w:ilvl w:val="1"/>
          <w:numId w:val="1"/>
        </w:numPr>
        <w:tabs>
          <w:tab w:val="clear" w:pos="510"/>
        </w:tabs>
        <w:spacing w:line="240" w:lineRule="atLeast"/>
        <w:ind w:left="426" w:firstLine="0"/>
        <w:contextualSpacing/>
        <w:jc w:val="both"/>
        <w:rPr>
          <w:sz w:val="24"/>
          <w:szCs w:val="24"/>
        </w:rPr>
      </w:pPr>
      <w:r w:rsidRPr="00D95A9E">
        <w:rPr>
          <w:sz w:val="24"/>
          <w:szCs w:val="24"/>
        </w:rPr>
        <w:t>Срок выполнения работ по объекту:</w:t>
      </w:r>
    </w:p>
    <w:p w14:paraId="53B0A7AC" w14:textId="77777777" w:rsidR="00D95A9E" w:rsidRPr="00D95A9E" w:rsidRDefault="00D95A9E" w:rsidP="00C67944">
      <w:pPr>
        <w:pStyle w:val="a8"/>
        <w:spacing w:line="240" w:lineRule="atLeast"/>
        <w:ind w:left="426"/>
        <w:contextualSpacing/>
        <w:jc w:val="both"/>
        <w:rPr>
          <w:sz w:val="24"/>
          <w:szCs w:val="24"/>
        </w:rPr>
      </w:pPr>
      <w:r w:rsidRPr="00D95A9E">
        <w:rPr>
          <w:sz w:val="24"/>
          <w:szCs w:val="24"/>
        </w:rPr>
        <w:t>- начало – __ _______ 20</w:t>
      </w:r>
      <w:r>
        <w:rPr>
          <w:sz w:val="24"/>
          <w:szCs w:val="24"/>
        </w:rPr>
        <w:t>26</w:t>
      </w:r>
      <w:r w:rsidRPr="00D95A9E">
        <w:rPr>
          <w:sz w:val="24"/>
          <w:szCs w:val="24"/>
        </w:rPr>
        <w:t xml:space="preserve"> г.,</w:t>
      </w:r>
    </w:p>
    <w:p w14:paraId="3B1D5C55" w14:textId="77777777" w:rsidR="00D95A9E" w:rsidRPr="00D95A9E" w:rsidRDefault="00D95A9E" w:rsidP="00C67944">
      <w:pPr>
        <w:pStyle w:val="a8"/>
        <w:spacing w:line="240" w:lineRule="atLeast"/>
        <w:ind w:left="426"/>
        <w:contextualSpacing/>
        <w:jc w:val="both"/>
        <w:rPr>
          <w:sz w:val="24"/>
          <w:szCs w:val="24"/>
        </w:rPr>
      </w:pPr>
      <w:r w:rsidRPr="00D95A9E">
        <w:rPr>
          <w:sz w:val="24"/>
          <w:szCs w:val="24"/>
        </w:rPr>
        <w:t>- окончание – __ _______ 20</w:t>
      </w:r>
      <w:r>
        <w:rPr>
          <w:sz w:val="24"/>
          <w:szCs w:val="24"/>
        </w:rPr>
        <w:t>26</w:t>
      </w:r>
      <w:r w:rsidRPr="00D95A9E">
        <w:rPr>
          <w:sz w:val="24"/>
          <w:szCs w:val="24"/>
        </w:rPr>
        <w:t xml:space="preserve"> г;</w:t>
      </w:r>
    </w:p>
    <w:p w14:paraId="706C0377" w14:textId="77777777" w:rsidR="00D95A9E" w:rsidRPr="00FF08E3" w:rsidRDefault="00D95A9E" w:rsidP="00C67944">
      <w:pPr>
        <w:spacing w:line="240" w:lineRule="atLeast"/>
        <w:ind w:left="426"/>
        <w:contextualSpacing/>
        <w:jc w:val="both"/>
        <w:rPr>
          <w:sz w:val="24"/>
          <w:szCs w:val="24"/>
        </w:rPr>
      </w:pPr>
      <w:r>
        <w:rPr>
          <w:sz w:val="24"/>
          <w:szCs w:val="24"/>
        </w:rPr>
        <w:t xml:space="preserve">1.3. </w:t>
      </w:r>
      <w:r w:rsidRPr="00FF08E3">
        <w:rPr>
          <w:sz w:val="24"/>
          <w:szCs w:val="24"/>
        </w:rPr>
        <w:t>Предусмотренные подпунктом 1.</w:t>
      </w:r>
      <w:r>
        <w:rPr>
          <w:sz w:val="24"/>
          <w:szCs w:val="24"/>
        </w:rPr>
        <w:t>2</w:t>
      </w:r>
      <w:r w:rsidRPr="00FF08E3">
        <w:rPr>
          <w:sz w:val="24"/>
          <w:szCs w:val="24"/>
        </w:rPr>
        <w:t>. договора сроки выполнения работ могут корректироваться по следующим причинам:</w:t>
      </w:r>
    </w:p>
    <w:p w14:paraId="7ACDDD38" w14:textId="77777777" w:rsidR="00D95A9E" w:rsidRPr="004A05AA" w:rsidRDefault="00D95A9E" w:rsidP="00C67944">
      <w:pPr>
        <w:spacing w:line="240" w:lineRule="atLeast"/>
        <w:ind w:left="426"/>
        <w:contextualSpacing/>
        <w:jc w:val="both"/>
        <w:rPr>
          <w:sz w:val="24"/>
          <w:szCs w:val="24"/>
        </w:rPr>
      </w:pPr>
      <w:r w:rsidRPr="00FF08E3">
        <w:rPr>
          <w:sz w:val="24"/>
          <w:szCs w:val="24"/>
        </w:rPr>
        <w:t>1.</w:t>
      </w:r>
      <w:r>
        <w:rPr>
          <w:sz w:val="24"/>
          <w:szCs w:val="24"/>
        </w:rPr>
        <w:t>3</w:t>
      </w:r>
      <w:r w:rsidRPr="00FF08E3">
        <w:rPr>
          <w:sz w:val="24"/>
          <w:szCs w:val="24"/>
        </w:rPr>
        <w:t xml:space="preserve">.1. несвоевременной передачи </w:t>
      </w:r>
      <w:r>
        <w:rPr>
          <w:sz w:val="24"/>
          <w:szCs w:val="24"/>
        </w:rPr>
        <w:t>Подрядчик</w:t>
      </w:r>
      <w:r w:rsidRPr="00FF08E3">
        <w:rPr>
          <w:sz w:val="24"/>
          <w:szCs w:val="24"/>
        </w:rPr>
        <w:t xml:space="preserve">у </w:t>
      </w:r>
      <w:r w:rsidRPr="004A05AA">
        <w:rPr>
          <w:sz w:val="24"/>
          <w:szCs w:val="24"/>
        </w:rPr>
        <w:t>фронта работ;</w:t>
      </w:r>
    </w:p>
    <w:p w14:paraId="46ACAA40" w14:textId="77777777" w:rsidR="00D95A9E" w:rsidRPr="00FF08E3" w:rsidRDefault="00D95A9E" w:rsidP="00C67944">
      <w:pPr>
        <w:spacing w:line="240" w:lineRule="atLeast"/>
        <w:ind w:left="426"/>
        <w:contextualSpacing/>
        <w:jc w:val="both"/>
        <w:rPr>
          <w:sz w:val="24"/>
          <w:szCs w:val="24"/>
        </w:rPr>
      </w:pPr>
      <w:r w:rsidRPr="00FF08E3">
        <w:rPr>
          <w:sz w:val="24"/>
          <w:szCs w:val="24"/>
        </w:rPr>
        <w:t>1.</w:t>
      </w:r>
      <w:r>
        <w:rPr>
          <w:sz w:val="24"/>
          <w:szCs w:val="24"/>
        </w:rPr>
        <w:t>3</w:t>
      </w:r>
      <w:r w:rsidRPr="00FF08E3">
        <w:rPr>
          <w:sz w:val="24"/>
          <w:szCs w:val="24"/>
        </w:rPr>
        <w:t xml:space="preserve">.2. выявления в ходе </w:t>
      </w:r>
      <w:r>
        <w:rPr>
          <w:sz w:val="24"/>
          <w:szCs w:val="24"/>
        </w:rPr>
        <w:t>выполнения работ</w:t>
      </w:r>
      <w:r w:rsidRPr="00FF08E3">
        <w:rPr>
          <w:sz w:val="24"/>
          <w:szCs w:val="24"/>
        </w:rPr>
        <w:t xml:space="preserve"> дополнительных объемов работ, не предусмотренных </w:t>
      </w:r>
      <w:r>
        <w:rPr>
          <w:sz w:val="24"/>
          <w:szCs w:val="24"/>
        </w:rPr>
        <w:t>утвержденными объемами</w:t>
      </w:r>
      <w:r w:rsidRPr="00FF08E3">
        <w:rPr>
          <w:sz w:val="24"/>
          <w:szCs w:val="24"/>
        </w:rPr>
        <w:t xml:space="preserve"> и влияющих на своевременное исполнение </w:t>
      </w:r>
      <w:r>
        <w:rPr>
          <w:sz w:val="24"/>
          <w:szCs w:val="24"/>
        </w:rPr>
        <w:t>Подрядчик</w:t>
      </w:r>
      <w:r w:rsidRPr="00FF08E3">
        <w:rPr>
          <w:sz w:val="24"/>
          <w:szCs w:val="24"/>
        </w:rPr>
        <w:t>ом своих договорных обязательств;</w:t>
      </w:r>
    </w:p>
    <w:p w14:paraId="690C2B4B" w14:textId="77777777" w:rsidR="00D95A9E" w:rsidRPr="00FF08E3" w:rsidRDefault="00D95A9E" w:rsidP="00C67944">
      <w:pPr>
        <w:spacing w:line="240" w:lineRule="atLeast"/>
        <w:ind w:left="426"/>
        <w:contextualSpacing/>
        <w:jc w:val="both"/>
        <w:rPr>
          <w:sz w:val="24"/>
          <w:szCs w:val="24"/>
        </w:rPr>
      </w:pPr>
      <w:r w:rsidRPr="00FF08E3">
        <w:rPr>
          <w:sz w:val="24"/>
          <w:szCs w:val="24"/>
        </w:rPr>
        <w:t>1.</w:t>
      </w:r>
      <w:r>
        <w:rPr>
          <w:sz w:val="24"/>
          <w:szCs w:val="24"/>
        </w:rPr>
        <w:t>3</w:t>
      </w:r>
      <w:r w:rsidRPr="00FF08E3">
        <w:rPr>
          <w:sz w:val="24"/>
          <w:szCs w:val="24"/>
        </w:rPr>
        <w:t>.3. уменьшения предусмотренного в договоре объема финансовых ресурсов, выделяемых для строительства объекта на очередной финансовый год;</w:t>
      </w:r>
    </w:p>
    <w:p w14:paraId="12E5D87B" w14:textId="77777777" w:rsidR="00D95A9E" w:rsidRPr="00FF08E3" w:rsidRDefault="00D95A9E" w:rsidP="00C67944">
      <w:pPr>
        <w:spacing w:line="240" w:lineRule="atLeast"/>
        <w:ind w:left="426"/>
        <w:contextualSpacing/>
        <w:jc w:val="both"/>
        <w:rPr>
          <w:sz w:val="24"/>
          <w:szCs w:val="24"/>
        </w:rPr>
      </w:pPr>
      <w:r w:rsidRPr="00FF08E3">
        <w:rPr>
          <w:sz w:val="24"/>
          <w:szCs w:val="24"/>
        </w:rPr>
        <w:t>1.</w:t>
      </w:r>
      <w:r>
        <w:rPr>
          <w:sz w:val="24"/>
          <w:szCs w:val="24"/>
        </w:rPr>
        <w:t>3</w:t>
      </w:r>
      <w:r w:rsidRPr="00FF08E3">
        <w:rPr>
          <w:sz w:val="24"/>
          <w:szCs w:val="24"/>
        </w:rPr>
        <w:t>.4. существенного нарушения установленного договором порядка расчетов, графика платежей (финансирования);</w:t>
      </w:r>
    </w:p>
    <w:p w14:paraId="16AEA04E" w14:textId="77777777" w:rsidR="00D95A9E" w:rsidRDefault="00D95A9E" w:rsidP="00C67944">
      <w:pPr>
        <w:spacing w:line="240" w:lineRule="atLeast"/>
        <w:ind w:left="426"/>
        <w:contextualSpacing/>
        <w:jc w:val="both"/>
        <w:rPr>
          <w:sz w:val="24"/>
          <w:szCs w:val="24"/>
        </w:rPr>
      </w:pPr>
      <w:r w:rsidRPr="00FF08E3">
        <w:rPr>
          <w:sz w:val="24"/>
          <w:szCs w:val="24"/>
        </w:rPr>
        <w:t>1.</w:t>
      </w:r>
      <w:r>
        <w:rPr>
          <w:sz w:val="24"/>
          <w:szCs w:val="24"/>
        </w:rPr>
        <w:t>3</w:t>
      </w:r>
      <w:r w:rsidRPr="00FF08E3">
        <w:rPr>
          <w:sz w:val="24"/>
          <w:szCs w:val="24"/>
        </w:rPr>
        <w:t>.5. приостановления выполнения работ на срок не более трех месяцев по обстоятельствам, не зависящим от Сторон;</w:t>
      </w:r>
    </w:p>
    <w:p w14:paraId="44489DF6" w14:textId="77777777" w:rsidR="009C09B2" w:rsidRDefault="009C09B2" w:rsidP="00C67944">
      <w:pPr>
        <w:spacing w:line="240" w:lineRule="atLeast"/>
        <w:ind w:left="426"/>
        <w:contextualSpacing/>
        <w:jc w:val="both"/>
        <w:rPr>
          <w:sz w:val="24"/>
          <w:szCs w:val="24"/>
        </w:rPr>
      </w:pPr>
      <w:r w:rsidRPr="00FF08E3">
        <w:rPr>
          <w:sz w:val="24"/>
          <w:szCs w:val="24"/>
        </w:rPr>
        <w:t xml:space="preserve">       Срок </w:t>
      </w:r>
      <w:r>
        <w:rPr>
          <w:sz w:val="24"/>
          <w:szCs w:val="24"/>
        </w:rPr>
        <w:t>выполнения работ</w:t>
      </w:r>
      <w:r w:rsidRPr="00FF08E3">
        <w:rPr>
          <w:sz w:val="24"/>
          <w:szCs w:val="24"/>
        </w:rPr>
        <w:t xml:space="preserve"> продлевается по соглашению Сторон в порядке, установленном </w:t>
      </w:r>
      <w:r w:rsidRPr="009C09B2">
        <w:rPr>
          <w:sz w:val="24"/>
          <w:szCs w:val="24"/>
        </w:rPr>
        <w:t xml:space="preserve">подпунктами 1.5. и 1.6. </w:t>
      </w:r>
      <w:r w:rsidRPr="00FF08E3">
        <w:rPr>
          <w:sz w:val="24"/>
          <w:szCs w:val="24"/>
        </w:rPr>
        <w:t>договора, с учетом продолжительности действия обстоятельств, препятствующих исполнению обязательств по договору.</w:t>
      </w:r>
    </w:p>
    <w:p w14:paraId="30E0C71A" w14:textId="77777777" w:rsidR="009C09B2" w:rsidRPr="00FF08E3" w:rsidRDefault="009C09B2" w:rsidP="00C67944">
      <w:pPr>
        <w:spacing w:line="240" w:lineRule="atLeast"/>
        <w:ind w:left="426"/>
        <w:contextualSpacing/>
        <w:jc w:val="both"/>
        <w:rPr>
          <w:sz w:val="24"/>
          <w:szCs w:val="24"/>
        </w:rPr>
      </w:pPr>
      <w:r>
        <w:rPr>
          <w:sz w:val="24"/>
          <w:szCs w:val="24"/>
        </w:rPr>
        <w:t xml:space="preserve">1.4. </w:t>
      </w:r>
      <w:r w:rsidRPr="00FF08E3">
        <w:rPr>
          <w:sz w:val="24"/>
          <w:szCs w:val="24"/>
        </w:rPr>
        <w:t xml:space="preserve">Дополнительное соглашение с изменением срока </w:t>
      </w:r>
      <w:r>
        <w:rPr>
          <w:sz w:val="24"/>
          <w:szCs w:val="24"/>
        </w:rPr>
        <w:t>выполнения работ</w:t>
      </w:r>
      <w:r w:rsidRPr="00FF08E3">
        <w:rPr>
          <w:sz w:val="24"/>
          <w:szCs w:val="24"/>
        </w:rPr>
        <w:t xml:space="preserve"> (корректировкой графика производства работ) оформляется с указанием причин. Дополнительное соглашение должно быть направлено Заказчику до истечения окончательного срока договора.</w:t>
      </w:r>
    </w:p>
    <w:p w14:paraId="3A42F707" w14:textId="77777777" w:rsidR="009C09B2" w:rsidRPr="00FF08E3" w:rsidRDefault="009C09B2" w:rsidP="00C67944">
      <w:pPr>
        <w:spacing w:line="240" w:lineRule="atLeast"/>
        <w:ind w:left="426"/>
        <w:contextualSpacing/>
        <w:jc w:val="both"/>
        <w:rPr>
          <w:sz w:val="24"/>
          <w:szCs w:val="24"/>
        </w:rPr>
      </w:pPr>
      <w:r w:rsidRPr="00FF08E3">
        <w:rPr>
          <w:sz w:val="24"/>
          <w:szCs w:val="24"/>
        </w:rPr>
        <w:t xml:space="preserve"> 1.</w:t>
      </w:r>
      <w:r>
        <w:rPr>
          <w:sz w:val="24"/>
          <w:szCs w:val="24"/>
        </w:rPr>
        <w:t>5</w:t>
      </w:r>
      <w:r w:rsidRPr="00FF08E3">
        <w:rPr>
          <w:sz w:val="24"/>
          <w:szCs w:val="24"/>
        </w:rPr>
        <w:t xml:space="preserve">. </w:t>
      </w:r>
      <w:r>
        <w:rPr>
          <w:sz w:val="24"/>
          <w:szCs w:val="24"/>
        </w:rPr>
        <w:t>Подрядчик</w:t>
      </w:r>
      <w:r w:rsidRPr="00FF08E3">
        <w:rPr>
          <w:sz w:val="24"/>
          <w:szCs w:val="24"/>
        </w:rPr>
        <w:t>, которому стали известны обстоятельства, требующие изменения договора, обязан в течение 5 рабочих дней уведомить о них Заказчика в письменной форме и подготовить предложения об изменении условий в виде дополнительного соглашения.</w:t>
      </w:r>
    </w:p>
    <w:p w14:paraId="360BA56E" w14:textId="77777777" w:rsidR="009C09B2" w:rsidRPr="00FF08E3" w:rsidRDefault="009C09B2" w:rsidP="00C67944">
      <w:pPr>
        <w:spacing w:line="240" w:lineRule="atLeast"/>
        <w:ind w:left="426"/>
        <w:contextualSpacing/>
        <w:jc w:val="both"/>
        <w:rPr>
          <w:sz w:val="24"/>
          <w:szCs w:val="24"/>
        </w:rPr>
      </w:pPr>
      <w:r w:rsidRPr="00FF08E3">
        <w:rPr>
          <w:sz w:val="24"/>
          <w:szCs w:val="24"/>
        </w:rPr>
        <w:t xml:space="preserve"> 1.</w:t>
      </w:r>
      <w:r>
        <w:rPr>
          <w:sz w:val="24"/>
          <w:szCs w:val="24"/>
        </w:rPr>
        <w:t>6</w:t>
      </w:r>
      <w:r w:rsidRPr="00FF08E3">
        <w:rPr>
          <w:sz w:val="24"/>
          <w:szCs w:val="24"/>
        </w:rPr>
        <w:t>. Заказчик обязан в течение 5 рабочих дней рассмотреть предложения об изменении договора и подписать дополнительное соглашение к нему, если эти изменения являются обоснованными, либо мотивированно отказать в подписании.</w:t>
      </w:r>
    </w:p>
    <w:p w14:paraId="77D63749" w14:textId="77777777" w:rsidR="006420EE" w:rsidRPr="009C09B2" w:rsidRDefault="006420EE" w:rsidP="00C67944">
      <w:pPr>
        <w:pStyle w:val="a8"/>
        <w:numPr>
          <w:ilvl w:val="1"/>
          <w:numId w:val="10"/>
        </w:numPr>
        <w:ind w:left="426" w:firstLine="0"/>
        <w:jc w:val="both"/>
        <w:rPr>
          <w:kern w:val="16"/>
          <w:sz w:val="24"/>
          <w:szCs w:val="24"/>
        </w:rPr>
      </w:pPr>
      <w:r w:rsidRPr="009C09B2">
        <w:rPr>
          <w:kern w:val="16"/>
          <w:sz w:val="24"/>
          <w:szCs w:val="24"/>
        </w:rPr>
        <w:t xml:space="preserve">Источник финансирования: </w:t>
      </w:r>
      <w:r w:rsidR="004A4558" w:rsidRPr="009C09B2">
        <w:rPr>
          <w:sz w:val="24"/>
          <w:szCs w:val="24"/>
        </w:rPr>
        <w:t>собственные средства</w:t>
      </w:r>
      <w:r w:rsidR="002D00E8" w:rsidRPr="009C09B2">
        <w:rPr>
          <w:kern w:val="16"/>
          <w:sz w:val="24"/>
          <w:szCs w:val="24"/>
        </w:rPr>
        <w:t>.</w:t>
      </w:r>
    </w:p>
    <w:p w14:paraId="7013F2EA" w14:textId="77777777" w:rsidR="00B3532D" w:rsidRPr="001C5051" w:rsidRDefault="00B3532D" w:rsidP="00C67944">
      <w:pPr>
        <w:numPr>
          <w:ilvl w:val="1"/>
          <w:numId w:val="10"/>
        </w:numPr>
        <w:ind w:left="426" w:firstLine="0"/>
        <w:jc w:val="both"/>
        <w:rPr>
          <w:kern w:val="16"/>
          <w:sz w:val="24"/>
          <w:szCs w:val="24"/>
        </w:rPr>
      </w:pPr>
      <w:r w:rsidRPr="001C5051">
        <w:rPr>
          <w:kern w:val="16"/>
          <w:sz w:val="24"/>
          <w:szCs w:val="24"/>
        </w:rPr>
        <w:t xml:space="preserve">Статус </w:t>
      </w:r>
      <w:r w:rsidR="009C09B2">
        <w:rPr>
          <w:kern w:val="16"/>
          <w:sz w:val="24"/>
          <w:szCs w:val="24"/>
        </w:rPr>
        <w:t>Подрядчика</w:t>
      </w:r>
      <w:r w:rsidRPr="001C5051">
        <w:rPr>
          <w:kern w:val="16"/>
          <w:sz w:val="24"/>
          <w:szCs w:val="24"/>
        </w:rPr>
        <w:t>: ____________________________</w:t>
      </w:r>
    </w:p>
    <w:p w14:paraId="485ADD8A" w14:textId="77777777" w:rsidR="003637CE" w:rsidRPr="001C5051" w:rsidRDefault="003637CE" w:rsidP="00C67944">
      <w:pPr>
        <w:pStyle w:val="a8"/>
        <w:numPr>
          <w:ilvl w:val="1"/>
          <w:numId w:val="10"/>
        </w:numPr>
        <w:ind w:left="426" w:firstLine="0"/>
        <w:rPr>
          <w:kern w:val="16"/>
          <w:sz w:val="24"/>
          <w:szCs w:val="24"/>
        </w:rPr>
      </w:pPr>
      <w:r w:rsidRPr="001C5051">
        <w:rPr>
          <w:kern w:val="16"/>
          <w:sz w:val="24"/>
          <w:szCs w:val="24"/>
        </w:rPr>
        <w:t xml:space="preserve">Ведомственная принадлежность </w:t>
      </w:r>
      <w:r w:rsidR="009C09B2">
        <w:rPr>
          <w:kern w:val="16"/>
          <w:sz w:val="24"/>
          <w:szCs w:val="24"/>
        </w:rPr>
        <w:t>Подрядчика</w:t>
      </w:r>
      <w:r w:rsidRPr="001C5051">
        <w:rPr>
          <w:kern w:val="16"/>
          <w:sz w:val="24"/>
          <w:szCs w:val="24"/>
        </w:rPr>
        <w:t>:________________.</w:t>
      </w:r>
    </w:p>
    <w:p w14:paraId="60F1CB93" w14:textId="77777777" w:rsidR="003C69D8" w:rsidRDefault="003C69D8" w:rsidP="00C67944">
      <w:pPr>
        <w:pStyle w:val="a8"/>
        <w:numPr>
          <w:ilvl w:val="1"/>
          <w:numId w:val="10"/>
        </w:numPr>
        <w:ind w:left="426" w:firstLine="0"/>
        <w:rPr>
          <w:kern w:val="16"/>
          <w:sz w:val="24"/>
          <w:szCs w:val="24"/>
        </w:rPr>
      </w:pPr>
      <w:r w:rsidRPr="001C5051">
        <w:rPr>
          <w:kern w:val="16"/>
          <w:sz w:val="24"/>
          <w:szCs w:val="24"/>
        </w:rPr>
        <w:t xml:space="preserve">Код ОКРБ 007-2012 </w:t>
      </w:r>
      <w:r w:rsidR="009C09B2">
        <w:rPr>
          <w:kern w:val="16"/>
          <w:sz w:val="24"/>
          <w:szCs w:val="24"/>
        </w:rPr>
        <w:t>услуги</w:t>
      </w:r>
      <w:r w:rsidRPr="001C5051">
        <w:rPr>
          <w:kern w:val="16"/>
          <w:sz w:val="24"/>
          <w:szCs w:val="24"/>
        </w:rPr>
        <w:t xml:space="preserve"> ________.</w:t>
      </w:r>
    </w:p>
    <w:p w14:paraId="371BBB71" w14:textId="77777777" w:rsidR="009C09B2" w:rsidRDefault="009C09B2" w:rsidP="009C09B2">
      <w:pPr>
        <w:pStyle w:val="a8"/>
        <w:ind w:left="870"/>
        <w:rPr>
          <w:kern w:val="16"/>
          <w:sz w:val="24"/>
          <w:szCs w:val="24"/>
        </w:rPr>
      </w:pPr>
    </w:p>
    <w:p w14:paraId="3DF2AD40" w14:textId="77777777" w:rsidR="009C09B2" w:rsidRPr="001C5051" w:rsidRDefault="009C09B2" w:rsidP="009C09B2">
      <w:pPr>
        <w:pStyle w:val="a8"/>
        <w:ind w:left="870"/>
        <w:rPr>
          <w:kern w:val="16"/>
          <w:sz w:val="24"/>
          <w:szCs w:val="24"/>
        </w:rPr>
      </w:pPr>
    </w:p>
    <w:p w14:paraId="21ED49DE" w14:textId="77777777" w:rsidR="009C09B2" w:rsidRPr="009C09B2" w:rsidRDefault="009C09B2" w:rsidP="009C09B2">
      <w:pPr>
        <w:pStyle w:val="a8"/>
        <w:numPr>
          <w:ilvl w:val="0"/>
          <w:numId w:val="10"/>
        </w:numPr>
        <w:spacing w:line="240" w:lineRule="atLeast"/>
        <w:contextualSpacing/>
        <w:jc w:val="center"/>
        <w:rPr>
          <w:b/>
          <w:sz w:val="24"/>
          <w:szCs w:val="24"/>
        </w:rPr>
      </w:pPr>
      <w:r w:rsidRPr="009C09B2">
        <w:rPr>
          <w:b/>
          <w:sz w:val="24"/>
          <w:szCs w:val="24"/>
        </w:rPr>
        <w:lastRenderedPageBreak/>
        <w:t>СТОИМОСТЬ ПРЕДМЕТА ДОГОВОРА</w:t>
      </w:r>
    </w:p>
    <w:p w14:paraId="2737866B" w14:textId="77777777" w:rsidR="009C09B2" w:rsidRPr="009C09B2" w:rsidRDefault="0013420C" w:rsidP="009C09B2">
      <w:pPr>
        <w:pStyle w:val="a8"/>
        <w:spacing w:line="240" w:lineRule="atLeast"/>
        <w:ind w:left="360"/>
        <w:contextualSpacing/>
        <w:jc w:val="both"/>
        <w:rPr>
          <w:sz w:val="24"/>
          <w:szCs w:val="24"/>
        </w:rPr>
      </w:pPr>
      <w:r>
        <w:rPr>
          <w:sz w:val="24"/>
          <w:szCs w:val="24"/>
        </w:rPr>
        <w:t>2.1. Ц</w:t>
      </w:r>
      <w:r w:rsidR="009C09B2" w:rsidRPr="009C09B2">
        <w:rPr>
          <w:sz w:val="24"/>
          <w:szCs w:val="24"/>
        </w:rPr>
        <w:t xml:space="preserve">ена по объекту определена по результатам </w:t>
      </w:r>
      <w:r w:rsidR="009C09B2">
        <w:rPr>
          <w:sz w:val="24"/>
          <w:szCs w:val="24"/>
        </w:rPr>
        <w:t>конкурса</w:t>
      </w:r>
      <w:r w:rsidR="009C09B2" w:rsidRPr="009C09B2">
        <w:rPr>
          <w:sz w:val="24"/>
          <w:szCs w:val="24"/>
        </w:rPr>
        <w:t>, является неизменной и на дату начала выполнения работ составляет в текущих ценах с применением прогнозных индексов цен в строительстве, налогов и отчислений согласно законодательству__________ (сумма прописью), в том числе НДС – __________ (сумма прописью) рублей.</w:t>
      </w:r>
    </w:p>
    <w:p w14:paraId="182C7643" w14:textId="77777777" w:rsidR="009C09B2" w:rsidRPr="009C09B2" w:rsidRDefault="009C09B2" w:rsidP="009C09B2">
      <w:pPr>
        <w:pStyle w:val="a8"/>
        <w:spacing w:line="240" w:lineRule="atLeast"/>
        <w:ind w:left="360"/>
        <w:contextualSpacing/>
        <w:jc w:val="both"/>
        <w:rPr>
          <w:sz w:val="24"/>
          <w:szCs w:val="24"/>
        </w:rPr>
      </w:pPr>
      <w:r w:rsidRPr="009C09B2">
        <w:rPr>
          <w:sz w:val="24"/>
          <w:szCs w:val="24"/>
        </w:rPr>
        <w:t>2.2. Стоимость предмета договора корректируется в случаях изменения:</w:t>
      </w:r>
    </w:p>
    <w:p w14:paraId="7CC1B570" w14:textId="77777777" w:rsidR="009C09B2" w:rsidRPr="009C09B2" w:rsidRDefault="009C09B2" w:rsidP="009C09B2">
      <w:pPr>
        <w:pStyle w:val="a8"/>
        <w:widowControl w:val="0"/>
        <w:autoSpaceDE w:val="0"/>
        <w:autoSpaceDN w:val="0"/>
        <w:adjustRightInd w:val="0"/>
        <w:spacing w:line="240" w:lineRule="atLeast"/>
        <w:ind w:left="360"/>
        <w:contextualSpacing/>
        <w:jc w:val="both"/>
        <w:rPr>
          <w:sz w:val="24"/>
          <w:szCs w:val="24"/>
        </w:rPr>
      </w:pPr>
      <w:r w:rsidRPr="009C09B2">
        <w:rPr>
          <w:sz w:val="24"/>
          <w:szCs w:val="24"/>
        </w:rPr>
        <w:t>2.2.1. по инициативе Заказчика в установленном порядке проектной документации;</w:t>
      </w:r>
    </w:p>
    <w:p w14:paraId="2E5A865F" w14:textId="77777777" w:rsidR="009C09B2" w:rsidRPr="009C09B2" w:rsidRDefault="009C09B2" w:rsidP="009C09B2">
      <w:pPr>
        <w:pStyle w:val="a8"/>
        <w:widowControl w:val="0"/>
        <w:autoSpaceDE w:val="0"/>
        <w:autoSpaceDN w:val="0"/>
        <w:adjustRightInd w:val="0"/>
        <w:spacing w:line="240" w:lineRule="atLeast"/>
        <w:ind w:left="360"/>
        <w:contextualSpacing/>
        <w:jc w:val="both"/>
        <w:rPr>
          <w:sz w:val="24"/>
          <w:szCs w:val="24"/>
        </w:rPr>
      </w:pPr>
      <w:r w:rsidRPr="009C09B2">
        <w:rPr>
          <w:sz w:val="24"/>
          <w:szCs w:val="24"/>
        </w:rPr>
        <w:t>2.2.2. 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61E1A794" w14:textId="77777777" w:rsidR="009C09B2" w:rsidRPr="009C09B2" w:rsidRDefault="009C09B2" w:rsidP="009C09B2">
      <w:pPr>
        <w:pStyle w:val="a8"/>
        <w:widowControl w:val="0"/>
        <w:autoSpaceDE w:val="0"/>
        <w:autoSpaceDN w:val="0"/>
        <w:adjustRightInd w:val="0"/>
        <w:spacing w:line="240" w:lineRule="atLeast"/>
        <w:ind w:left="360"/>
        <w:contextualSpacing/>
        <w:jc w:val="both"/>
        <w:rPr>
          <w:sz w:val="24"/>
          <w:szCs w:val="24"/>
        </w:rPr>
      </w:pPr>
      <w:r w:rsidRPr="009C09B2">
        <w:rPr>
          <w:sz w:val="24"/>
          <w:szCs w:val="24"/>
        </w:rPr>
        <w:t>2.2.3. прогнозных индексов цен в строительстве, утверждаемых в установленном порядке;</w:t>
      </w:r>
    </w:p>
    <w:p w14:paraId="28E6B408" w14:textId="77777777" w:rsidR="009C09B2" w:rsidRPr="009C09B2" w:rsidRDefault="009C09B2" w:rsidP="009C09B2">
      <w:pPr>
        <w:pStyle w:val="a8"/>
        <w:autoSpaceDE w:val="0"/>
        <w:autoSpaceDN w:val="0"/>
        <w:adjustRightInd w:val="0"/>
        <w:spacing w:line="240" w:lineRule="atLeast"/>
        <w:ind w:left="360"/>
        <w:contextualSpacing/>
        <w:jc w:val="both"/>
        <w:rPr>
          <w:sz w:val="24"/>
          <w:szCs w:val="24"/>
        </w:rPr>
      </w:pPr>
      <w:r w:rsidRPr="009C09B2">
        <w:rPr>
          <w:sz w:val="24"/>
          <w:szCs w:val="24"/>
        </w:rPr>
        <w:t>2.2.4. сроков выполнения работ, предусмотренных договором подряда, по причине несвоевременного финансирования выполнения работ Заказчиком.</w:t>
      </w:r>
    </w:p>
    <w:p w14:paraId="35955386" w14:textId="77777777" w:rsidR="009C09B2" w:rsidRPr="009C09B2" w:rsidRDefault="009C09B2" w:rsidP="009C09B2">
      <w:pPr>
        <w:pStyle w:val="a8"/>
        <w:spacing w:line="240" w:lineRule="atLeast"/>
        <w:ind w:left="360"/>
        <w:contextualSpacing/>
        <w:jc w:val="both"/>
        <w:rPr>
          <w:sz w:val="24"/>
          <w:szCs w:val="24"/>
        </w:rPr>
      </w:pPr>
      <w:r w:rsidRPr="009C09B2">
        <w:rPr>
          <w:sz w:val="24"/>
          <w:szCs w:val="24"/>
        </w:rPr>
        <w:t xml:space="preserve">2.3. В случае выявления необходимости выполнения дополнительных работ, стоимость работ определяется на основании трехстороннего акта, оформленного в установленном порядке, и отражается в актах сдачи-приемки выполненных работ. </w:t>
      </w:r>
    </w:p>
    <w:p w14:paraId="3CB2137F" w14:textId="77777777" w:rsidR="009C09B2" w:rsidRPr="009C09B2" w:rsidRDefault="009C09B2" w:rsidP="009C09B2">
      <w:pPr>
        <w:pStyle w:val="a8"/>
        <w:spacing w:line="240" w:lineRule="atLeast"/>
        <w:ind w:left="360"/>
        <w:contextualSpacing/>
        <w:jc w:val="both"/>
        <w:rPr>
          <w:sz w:val="24"/>
          <w:szCs w:val="24"/>
        </w:rPr>
      </w:pPr>
      <w:r w:rsidRPr="009C09B2">
        <w:rPr>
          <w:sz w:val="24"/>
          <w:szCs w:val="24"/>
        </w:rPr>
        <w:t xml:space="preserve">2.4. Заказчик возмещает Подрядчику расходы, связанные с компенсацией командировочных расходов (не превышающие расходы, включенные в конкурсное предложение Подрядчика), рассчитанных в соответствии с законодательством Республики Беларусь, исходя из фактических данных Подрядчика (справка, заверенная главным бухгалтером), но не выше нормативных трудозатрат. </w:t>
      </w:r>
    </w:p>
    <w:p w14:paraId="16A2C47C" w14:textId="77777777" w:rsidR="009C09B2" w:rsidRDefault="009C09B2" w:rsidP="009C09B2">
      <w:pPr>
        <w:pStyle w:val="a8"/>
        <w:spacing w:line="240" w:lineRule="atLeast"/>
        <w:ind w:left="360"/>
        <w:contextualSpacing/>
        <w:jc w:val="both"/>
        <w:rPr>
          <w:sz w:val="24"/>
          <w:szCs w:val="24"/>
        </w:rPr>
      </w:pPr>
      <w:r w:rsidRPr="009C09B2">
        <w:rPr>
          <w:sz w:val="24"/>
          <w:szCs w:val="24"/>
        </w:rPr>
        <w:t>2.5. Подрядчик несёт полную имущественную ответственность перед Заказчиком за правильность формирования цены (стоимости работ) Договора, правильность составления смет, калькуляций, расчётов, актов выполненных работ и достоверность отражённых в данных документах сведений, правильность и своевременность исполнения налогового законодательства. В случае выявления государственными, контролирующими или иными уполномоченными органами отступлений от действующих норм законодательства (а также технических правовых актов), Подрядчик обязан незамедлительно устранить</w:t>
      </w:r>
      <w:r>
        <w:rPr>
          <w:sz w:val="24"/>
          <w:szCs w:val="24"/>
        </w:rPr>
        <w:t xml:space="preserve"> </w:t>
      </w:r>
      <w:r w:rsidRPr="009C09B2">
        <w:rPr>
          <w:sz w:val="24"/>
          <w:szCs w:val="24"/>
        </w:rPr>
        <w:t>выявленные нарушения и возместить Заказчику сумму причинённого ущерба и начисленных штрафных санкций.</w:t>
      </w:r>
    </w:p>
    <w:p w14:paraId="7D587840" w14:textId="77777777" w:rsidR="003A7A71" w:rsidRPr="009C09B2" w:rsidRDefault="003A7A71" w:rsidP="009C09B2">
      <w:pPr>
        <w:pStyle w:val="a8"/>
        <w:spacing w:line="240" w:lineRule="atLeast"/>
        <w:ind w:left="360"/>
        <w:contextualSpacing/>
        <w:jc w:val="both"/>
        <w:rPr>
          <w:sz w:val="24"/>
          <w:szCs w:val="24"/>
        </w:rPr>
      </w:pPr>
    </w:p>
    <w:p w14:paraId="460A19B9" w14:textId="77777777" w:rsidR="006420EE" w:rsidRPr="001C5051" w:rsidRDefault="006420EE" w:rsidP="009C09B2">
      <w:pPr>
        <w:numPr>
          <w:ilvl w:val="0"/>
          <w:numId w:val="10"/>
        </w:numPr>
        <w:shd w:val="clear" w:color="auto" w:fill="FFFFFF"/>
        <w:ind w:firstLine="426"/>
        <w:jc w:val="center"/>
        <w:rPr>
          <w:b/>
          <w:bCs/>
          <w:kern w:val="16"/>
          <w:sz w:val="24"/>
          <w:szCs w:val="24"/>
          <w:u w:val="single"/>
        </w:rPr>
      </w:pPr>
      <w:r w:rsidRPr="001C5051">
        <w:rPr>
          <w:b/>
          <w:bCs/>
          <w:kern w:val="16"/>
          <w:sz w:val="24"/>
          <w:szCs w:val="24"/>
          <w:u w:val="single"/>
        </w:rPr>
        <w:t>ПОРЯДОК РАСЧЕТОВ.</w:t>
      </w:r>
    </w:p>
    <w:p w14:paraId="0C89AC65" w14:textId="77777777" w:rsidR="00915A58" w:rsidRPr="00A937B2" w:rsidRDefault="00A937B2" w:rsidP="003A7A71">
      <w:pPr>
        <w:numPr>
          <w:ilvl w:val="1"/>
          <w:numId w:val="11"/>
        </w:numPr>
        <w:ind w:left="284" w:firstLine="142"/>
        <w:jc w:val="both"/>
        <w:rPr>
          <w:kern w:val="16"/>
          <w:sz w:val="24"/>
          <w:szCs w:val="24"/>
        </w:rPr>
      </w:pPr>
      <w:r>
        <w:rPr>
          <w:sz w:val="24"/>
          <w:szCs w:val="24"/>
        </w:rPr>
        <w:t xml:space="preserve"> </w:t>
      </w:r>
      <w:r w:rsidRPr="00FF08E3">
        <w:rPr>
          <w:sz w:val="24"/>
          <w:szCs w:val="24"/>
        </w:rPr>
        <w:t xml:space="preserve">Финансирование работ производится за счет собственных средств Заказчика. </w:t>
      </w:r>
    </w:p>
    <w:p w14:paraId="18A75E88" w14:textId="77777777" w:rsidR="00A937B2" w:rsidRDefault="00A937B2" w:rsidP="003A7A71">
      <w:pPr>
        <w:pStyle w:val="a8"/>
        <w:numPr>
          <w:ilvl w:val="1"/>
          <w:numId w:val="11"/>
        </w:numPr>
        <w:autoSpaceDE w:val="0"/>
        <w:autoSpaceDN w:val="0"/>
        <w:adjustRightInd w:val="0"/>
        <w:spacing w:line="240" w:lineRule="atLeast"/>
        <w:ind w:left="426" w:firstLine="0"/>
        <w:contextualSpacing/>
        <w:jc w:val="both"/>
        <w:rPr>
          <w:sz w:val="24"/>
          <w:szCs w:val="24"/>
        </w:rPr>
      </w:pPr>
      <w:r>
        <w:rPr>
          <w:sz w:val="24"/>
          <w:szCs w:val="24"/>
        </w:rPr>
        <w:t xml:space="preserve"> З</w:t>
      </w:r>
      <w:r w:rsidRPr="00A937B2">
        <w:rPr>
          <w:sz w:val="24"/>
          <w:szCs w:val="24"/>
        </w:rPr>
        <w:t>а расчетный период принимается календарный месяц.</w:t>
      </w:r>
      <w:r>
        <w:rPr>
          <w:sz w:val="24"/>
          <w:szCs w:val="24"/>
        </w:rPr>
        <w:t xml:space="preserve"> </w:t>
      </w:r>
      <w:r w:rsidR="00DA7333" w:rsidRPr="00DA7333">
        <w:rPr>
          <w:sz w:val="24"/>
          <w:szCs w:val="24"/>
        </w:rPr>
        <w:t>Расчеты за выполненные работы осуществляются на основании ежемесячно подписываемых уполномоченными представителями Сторон справки о стоимости выполненных работ и затрат формы С-3а, составленной на основании актов сдачи-приемки выполненных работ. Вышеуказанные акты и справки предоставляются Подрядчиком Заказчику в четырех экземплярах (2 экземпляра остаются в распоряжении Заказчика, 2 экземпляра передаются Подрядчику)</w:t>
      </w:r>
      <w:r w:rsidR="00DA7333">
        <w:rPr>
          <w:sz w:val="24"/>
          <w:szCs w:val="24"/>
        </w:rPr>
        <w:t xml:space="preserve"> до 28 числа отчетного месяца</w:t>
      </w:r>
      <w:r w:rsidR="00DA7333" w:rsidRPr="00DA7333">
        <w:rPr>
          <w:sz w:val="24"/>
          <w:szCs w:val="24"/>
        </w:rPr>
        <w:t>.</w:t>
      </w:r>
      <w:r w:rsidR="00DA7333">
        <w:rPr>
          <w:sz w:val="24"/>
          <w:szCs w:val="24"/>
        </w:rPr>
        <w:t xml:space="preserve"> Документы, предоставленные до 28 числа отчетного месяца, в статистическую отчетность будут включены в месяце, следующим за отчетным.</w:t>
      </w:r>
    </w:p>
    <w:p w14:paraId="67E257F4" w14:textId="77777777" w:rsidR="00DA7333" w:rsidRPr="00DA7333" w:rsidRDefault="00DA7333" w:rsidP="003A7A71">
      <w:pPr>
        <w:pStyle w:val="a8"/>
        <w:numPr>
          <w:ilvl w:val="1"/>
          <w:numId w:val="11"/>
        </w:numPr>
        <w:shd w:val="clear" w:color="auto" w:fill="FFFFFF"/>
        <w:tabs>
          <w:tab w:val="left" w:pos="1512"/>
        </w:tabs>
        <w:spacing w:line="240" w:lineRule="atLeast"/>
        <w:ind w:left="426" w:firstLine="0"/>
        <w:contextualSpacing/>
        <w:jc w:val="both"/>
        <w:rPr>
          <w:sz w:val="24"/>
          <w:szCs w:val="24"/>
        </w:rPr>
      </w:pPr>
      <w:r w:rsidRPr="00DA7333">
        <w:rPr>
          <w:sz w:val="24"/>
          <w:szCs w:val="24"/>
        </w:rPr>
        <w:t xml:space="preserve">Расчёт за выполненные </w:t>
      </w:r>
      <w:r w:rsidR="00D55454">
        <w:rPr>
          <w:sz w:val="24"/>
          <w:szCs w:val="24"/>
        </w:rPr>
        <w:t>работы производится в течение 10</w:t>
      </w:r>
      <w:r w:rsidRPr="00DA7333">
        <w:rPr>
          <w:sz w:val="24"/>
          <w:szCs w:val="24"/>
        </w:rPr>
        <w:t xml:space="preserve"> </w:t>
      </w:r>
      <w:r w:rsidR="00D55454">
        <w:rPr>
          <w:sz w:val="24"/>
          <w:szCs w:val="24"/>
        </w:rPr>
        <w:t>(десяти</w:t>
      </w:r>
      <w:r w:rsidRPr="00DA7333">
        <w:rPr>
          <w:sz w:val="24"/>
          <w:szCs w:val="24"/>
        </w:rPr>
        <w:t xml:space="preserve">) </w:t>
      </w:r>
      <w:r w:rsidR="00D55454">
        <w:rPr>
          <w:sz w:val="24"/>
          <w:szCs w:val="24"/>
        </w:rPr>
        <w:t xml:space="preserve">банковских </w:t>
      </w:r>
      <w:r w:rsidRPr="00DA7333">
        <w:rPr>
          <w:sz w:val="24"/>
          <w:szCs w:val="24"/>
        </w:rPr>
        <w:t>дней после подписания Сторонами справки о стоимости выполненных работ и затратах формы С-3а путем оплаты Заказчиком платежным поручением. Если последний день срока, установленного для оплаты, приходится на выходной день, последним днём оплаты является первый рабочий день, следующий за указанным выходным днём.</w:t>
      </w:r>
    </w:p>
    <w:p w14:paraId="71550F98" w14:textId="77777777" w:rsidR="00DA7333" w:rsidRPr="00DA7333" w:rsidRDefault="00DA7333" w:rsidP="003A7A71">
      <w:pPr>
        <w:pStyle w:val="a8"/>
        <w:numPr>
          <w:ilvl w:val="1"/>
          <w:numId w:val="11"/>
        </w:numPr>
        <w:spacing w:line="240" w:lineRule="atLeast"/>
        <w:ind w:left="426" w:firstLine="0"/>
        <w:contextualSpacing/>
        <w:jc w:val="both"/>
        <w:rPr>
          <w:sz w:val="24"/>
          <w:szCs w:val="24"/>
        </w:rPr>
      </w:pPr>
      <w:r w:rsidRPr="00DA7333">
        <w:rPr>
          <w:sz w:val="24"/>
          <w:szCs w:val="24"/>
        </w:rPr>
        <w:t>Заказчик обязан не позднее 5 рабочих дней с момента предоставления рассмотреть предоставленные Подрядчиком акты и справки, подписать их, поставить дату подписания и заверить печатью (согласно строкам и графам формы). При несогласии с данными, отраженными в предоставленных документах, Заказчик возвращает их с мотивированным отказом в письменной форме. В этом случае Подрядчик обеспечивает предъявление Заказчику документов для оплаты стоимости выполненных работ в той части, которая не оспаривается сторонами, а остальная часть подлежит оплате после урегулирования разногласий.</w:t>
      </w:r>
    </w:p>
    <w:p w14:paraId="67441FE5" w14:textId="77777777" w:rsidR="00DA7333" w:rsidRPr="00DA7333" w:rsidRDefault="00DA7333" w:rsidP="003A7A71">
      <w:pPr>
        <w:pStyle w:val="a8"/>
        <w:numPr>
          <w:ilvl w:val="1"/>
          <w:numId w:val="11"/>
        </w:numPr>
        <w:autoSpaceDE w:val="0"/>
        <w:autoSpaceDN w:val="0"/>
        <w:adjustRightInd w:val="0"/>
        <w:spacing w:line="240" w:lineRule="atLeast"/>
        <w:ind w:left="426" w:firstLine="0"/>
        <w:contextualSpacing/>
        <w:jc w:val="both"/>
        <w:rPr>
          <w:sz w:val="24"/>
          <w:szCs w:val="24"/>
        </w:rPr>
      </w:pPr>
      <w:r>
        <w:rPr>
          <w:sz w:val="24"/>
          <w:szCs w:val="24"/>
        </w:rPr>
        <w:lastRenderedPageBreak/>
        <w:t>Подрядчик</w:t>
      </w:r>
      <w:r w:rsidRPr="00FF08E3">
        <w:rPr>
          <w:sz w:val="24"/>
          <w:szCs w:val="24"/>
        </w:rPr>
        <w:t xml:space="preserve"> вместе с актами </w:t>
      </w:r>
      <w:r>
        <w:rPr>
          <w:sz w:val="24"/>
          <w:szCs w:val="24"/>
        </w:rPr>
        <w:t>выполненных работ</w:t>
      </w:r>
      <w:r w:rsidRPr="00FF08E3">
        <w:rPr>
          <w:sz w:val="24"/>
          <w:szCs w:val="24"/>
        </w:rPr>
        <w:t xml:space="preserve"> предоставляет Заказчику исполнительную документацию в соответствии с действующей нормативно-технической документацией.</w:t>
      </w:r>
    </w:p>
    <w:p w14:paraId="3B8880C3" w14:textId="77777777" w:rsidR="00915A58" w:rsidRPr="00DB29FD" w:rsidRDefault="00915A58" w:rsidP="003A7A71">
      <w:pPr>
        <w:numPr>
          <w:ilvl w:val="1"/>
          <w:numId w:val="11"/>
        </w:numPr>
        <w:ind w:left="426" w:firstLine="0"/>
        <w:rPr>
          <w:rFonts w:eastAsia="Times New Roman"/>
          <w:spacing w:val="-10"/>
          <w:kern w:val="16"/>
          <w:sz w:val="24"/>
          <w:szCs w:val="24"/>
          <w:lang w:bidi="ru-RU"/>
        </w:rPr>
      </w:pPr>
      <w:r w:rsidRPr="00DB29FD">
        <w:rPr>
          <w:rFonts w:eastAsia="Times New Roman"/>
          <w:iCs/>
          <w:spacing w:val="-10"/>
          <w:kern w:val="16"/>
          <w:sz w:val="24"/>
          <w:szCs w:val="24"/>
        </w:rPr>
        <w:t>Валюта платежа и договора –</w:t>
      </w:r>
      <w:r w:rsidR="003C69D8" w:rsidRPr="00DB29FD">
        <w:rPr>
          <w:rFonts w:eastAsia="Times New Roman"/>
          <w:iCs/>
          <w:spacing w:val="-10"/>
          <w:kern w:val="16"/>
          <w:sz w:val="24"/>
          <w:szCs w:val="24"/>
        </w:rPr>
        <w:t xml:space="preserve"> </w:t>
      </w:r>
      <w:r w:rsidRPr="00DB29FD">
        <w:rPr>
          <w:rFonts w:eastAsia="Times New Roman"/>
          <w:iCs/>
          <w:spacing w:val="-10"/>
          <w:kern w:val="16"/>
          <w:sz w:val="24"/>
          <w:szCs w:val="24"/>
        </w:rPr>
        <w:t>белорусские рубли</w:t>
      </w:r>
      <w:r w:rsidRPr="00DB29FD">
        <w:rPr>
          <w:rFonts w:eastAsia="Times New Roman"/>
          <w:spacing w:val="-10"/>
          <w:kern w:val="16"/>
          <w:sz w:val="24"/>
          <w:szCs w:val="24"/>
          <w:lang w:bidi="ru-RU"/>
        </w:rPr>
        <w:t>.</w:t>
      </w:r>
    </w:p>
    <w:p w14:paraId="7EC09A3E" w14:textId="77777777" w:rsidR="00DB29FD" w:rsidRPr="00AC2A24" w:rsidRDefault="00DB29FD" w:rsidP="003A7A71">
      <w:pPr>
        <w:numPr>
          <w:ilvl w:val="1"/>
          <w:numId w:val="11"/>
        </w:numPr>
        <w:ind w:left="426" w:firstLine="0"/>
        <w:jc w:val="both"/>
        <w:rPr>
          <w:b/>
          <w:i/>
          <w:spacing w:val="-10"/>
          <w:kern w:val="16"/>
          <w:sz w:val="24"/>
          <w:szCs w:val="24"/>
        </w:rPr>
      </w:pPr>
      <w:r w:rsidRPr="00DB29FD">
        <w:rPr>
          <w:spacing w:val="-10"/>
          <w:kern w:val="16"/>
          <w:sz w:val="24"/>
          <w:szCs w:val="24"/>
        </w:rPr>
        <w:t xml:space="preserve">Датой оплаты считается дата списания денежных средств с расчётного счёта </w:t>
      </w:r>
      <w:r w:rsidR="00AC2A24">
        <w:rPr>
          <w:spacing w:val="-10"/>
          <w:kern w:val="16"/>
          <w:sz w:val="24"/>
          <w:szCs w:val="24"/>
        </w:rPr>
        <w:t>Заказчика</w:t>
      </w:r>
      <w:r w:rsidRPr="00DB29FD">
        <w:rPr>
          <w:spacing w:val="-10"/>
          <w:kern w:val="16"/>
          <w:sz w:val="24"/>
          <w:szCs w:val="24"/>
        </w:rPr>
        <w:t xml:space="preserve">.  </w:t>
      </w:r>
    </w:p>
    <w:p w14:paraId="3DEA41D2" w14:textId="77777777" w:rsidR="00AC2A24" w:rsidRPr="00DB29FD" w:rsidRDefault="00AC2A24" w:rsidP="00AC2A24">
      <w:pPr>
        <w:ind w:left="870"/>
        <w:jc w:val="both"/>
        <w:rPr>
          <w:b/>
          <w:i/>
          <w:spacing w:val="-10"/>
          <w:kern w:val="16"/>
          <w:sz w:val="24"/>
          <w:szCs w:val="24"/>
        </w:rPr>
      </w:pPr>
    </w:p>
    <w:p w14:paraId="5EEBF485" w14:textId="77777777" w:rsidR="00AC2A24" w:rsidRPr="00AC2A24" w:rsidRDefault="00AC2A24" w:rsidP="00AC2A24">
      <w:pPr>
        <w:pStyle w:val="a8"/>
        <w:numPr>
          <w:ilvl w:val="0"/>
          <w:numId w:val="11"/>
        </w:numPr>
        <w:spacing w:line="240" w:lineRule="atLeast"/>
        <w:contextualSpacing/>
        <w:jc w:val="center"/>
        <w:rPr>
          <w:b/>
          <w:sz w:val="24"/>
          <w:szCs w:val="24"/>
        </w:rPr>
      </w:pPr>
      <w:r w:rsidRPr="00AC2A24">
        <w:rPr>
          <w:b/>
          <w:sz w:val="24"/>
          <w:szCs w:val="24"/>
        </w:rPr>
        <w:t>ПОРЯДОК СДАЧИ И ПРИЕМКИ РАБОТ</w:t>
      </w:r>
    </w:p>
    <w:p w14:paraId="1D108D5A" w14:textId="77777777" w:rsidR="00AC2A24" w:rsidRPr="00AC2A24" w:rsidRDefault="00AC2A24" w:rsidP="00C67944">
      <w:pPr>
        <w:pStyle w:val="a8"/>
        <w:numPr>
          <w:ilvl w:val="1"/>
          <w:numId w:val="11"/>
        </w:numPr>
        <w:spacing w:line="240" w:lineRule="atLeast"/>
        <w:ind w:left="426" w:firstLine="0"/>
        <w:contextualSpacing/>
        <w:jc w:val="both"/>
        <w:rPr>
          <w:sz w:val="24"/>
          <w:szCs w:val="24"/>
        </w:rPr>
      </w:pPr>
      <w:r w:rsidRPr="00AC2A24">
        <w:rPr>
          <w:sz w:val="24"/>
          <w:szCs w:val="24"/>
        </w:rPr>
        <w:t>Приемка выполненных работ осуществляется в соответствии с техническими нормативными правовыми актами, действующими в Республике Беларусь.</w:t>
      </w:r>
    </w:p>
    <w:p w14:paraId="1F0B72EA" w14:textId="77777777" w:rsidR="00AC2A24" w:rsidRPr="00AC2A24" w:rsidRDefault="00AC2A24" w:rsidP="00C67944">
      <w:pPr>
        <w:pStyle w:val="a8"/>
        <w:numPr>
          <w:ilvl w:val="1"/>
          <w:numId w:val="11"/>
        </w:numPr>
        <w:spacing w:line="240" w:lineRule="atLeast"/>
        <w:ind w:left="426" w:firstLine="0"/>
        <w:contextualSpacing/>
        <w:jc w:val="both"/>
        <w:rPr>
          <w:sz w:val="24"/>
          <w:szCs w:val="24"/>
        </w:rPr>
      </w:pPr>
      <w:r w:rsidRPr="00AC2A24">
        <w:rPr>
          <w:sz w:val="24"/>
          <w:szCs w:val="24"/>
        </w:rPr>
        <w:t>Работы, выполненные с дефектами по вине Подрядчика, приемке и оплате не подлежат. До устранения таких дефектов не подлежат оплате и последующие технологически связанные с ними работы.</w:t>
      </w:r>
    </w:p>
    <w:p w14:paraId="15443DD9" w14:textId="77777777" w:rsidR="00AC2A24" w:rsidRDefault="00AC2A24" w:rsidP="00C67944">
      <w:pPr>
        <w:pStyle w:val="a8"/>
        <w:numPr>
          <w:ilvl w:val="1"/>
          <w:numId w:val="11"/>
        </w:numPr>
        <w:spacing w:line="240" w:lineRule="atLeast"/>
        <w:ind w:left="426" w:firstLine="0"/>
        <w:contextualSpacing/>
        <w:jc w:val="both"/>
        <w:rPr>
          <w:sz w:val="24"/>
          <w:szCs w:val="24"/>
        </w:rPr>
      </w:pPr>
      <w:r w:rsidRPr="00AC2A24">
        <w:rPr>
          <w:sz w:val="24"/>
          <w:szCs w:val="24"/>
        </w:rPr>
        <w:t>Приемка выполненных работ осуществляется представителем Заказчика после выполнения работ с составлением соответствующего акта, подписанного представителями Подрядчика и Заказчика.</w:t>
      </w:r>
    </w:p>
    <w:p w14:paraId="76056234" w14:textId="77777777" w:rsidR="00AC2A24" w:rsidRDefault="00AC2A24" w:rsidP="00AC2A24">
      <w:pPr>
        <w:pStyle w:val="a8"/>
        <w:spacing w:line="240" w:lineRule="atLeast"/>
        <w:ind w:left="870"/>
        <w:contextualSpacing/>
        <w:jc w:val="both"/>
        <w:rPr>
          <w:sz w:val="24"/>
          <w:szCs w:val="24"/>
        </w:rPr>
      </w:pPr>
    </w:p>
    <w:p w14:paraId="479563D2" w14:textId="77777777" w:rsidR="00AC2A24" w:rsidRDefault="00AC2A24" w:rsidP="00AC2A24">
      <w:pPr>
        <w:pStyle w:val="a8"/>
        <w:numPr>
          <w:ilvl w:val="0"/>
          <w:numId w:val="11"/>
        </w:numPr>
        <w:spacing w:line="240" w:lineRule="atLeast"/>
        <w:contextualSpacing/>
        <w:jc w:val="center"/>
        <w:rPr>
          <w:b/>
          <w:sz w:val="24"/>
          <w:szCs w:val="24"/>
        </w:rPr>
      </w:pPr>
      <w:r w:rsidRPr="00AC2A24">
        <w:rPr>
          <w:b/>
          <w:sz w:val="24"/>
          <w:szCs w:val="24"/>
        </w:rPr>
        <w:t>ГАРАНТИЙНЫЕ ОБЯЗАТЕЛЬСТВА</w:t>
      </w:r>
    </w:p>
    <w:p w14:paraId="49233DBD" w14:textId="77777777" w:rsidR="00AC2A24" w:rsidRPr="00AC2A24" w:rsidRDefault="00AC2A24" w:rsidP="00C67944">
      <w:pPr>
        <w:pStyle w:val="a8"/>
        <w:numPr>
          <w:ilvl w:val="1"/>
          <w:numId w:val="11"/>
        </w:numPr>
        <w:spacing w:line="240" w:lineRule="atLeast"/>
        <w:ind w:left="426" w:firstLine="0"/>
        <w:contextualSpacing/>
        <w:jc w:val="both"/>
        <w:rPr>
          <w:b/>
          <w:sz w:val="24"/>
          <w:szCs w:val="24"/>
        </w:rPr>
      </w:pPr>
      <w:r w:rsidRPr="00AC2A24">
        <w:rPr>
          <w:sz w:val="24"/>
          <w:szCs w:val="24"/>
        </w:rPr>
        <w:t>Гарантийный срок на выполненные работы составляет _ года.</w:t>
      </w:r>
    </w:p>
    <w:p w14:paraId="68045C51" w14:textId="77777777" w:rsidR="00AC2A24" w:rsidRPr="00AC2A24" w:rsidRDefault="00AC2A24" w:rsidP="00C67944">
      <w:pPr>
        <w:pStyle w:val="a8"/>
        <w:numPr>
          <w:ilvl w:val="1"/>
          <w:numId w:val="11"/>
        </w:numPr>
        <w:spacing w:line="240" w:lineRule="atLeast"/>
        <w:ind w:left="426" w:firstLine="0"/>
        <w:contextualSpacing/>
        <w:jc w:val="both"/>
        <w:rPr>
          <w:b/>
          <w:sz w:val="24"/>
          <w:szCs w:val="24"/>
        </w:rPr>
      </w:pPr>
      <w:r w:rsidRPr="00AC2A24">
        <w:rPr>
          <w:sz w:val="24"/>
          <w:szCs w:val="24"/>
        </w:rPr>
        <w:t>Исчисление гарантийного срока начинается со дня приемки заказчиком результата работ. Исчисление гарантийного срока на выполненные работы прерывается на время устранения дефектов, допущенных по вине Подрядчика.</w:t>
      </w:r>
      <w:r>
        <w:rPr>
          <w:sz w:val="24"/>
          <w:szCs w:val="24"/>
        </w:rPr>
        <w:t xml:space="preserve"> </w:t>
      </w:r>
      <w:r w:rsidRPr="00AC2A24">
        <w:rPr>
          <w:sz w:val="24"/>
          <w:szCs w:val="24"/>
        </w:rPr>
        <w:t>Время, на которое прерывается срок гарантии, исчисляется со дня подписания акта о выявлении дефектов до момента подписания акта сдачи-приемки об устранении выявленных дефектов.</w:t>
      </w:r>
    </w:p>
    <w:p w14:paraId="0A567568" w14:textId="77777777" w:rsidR="00AC2A24" w:rsidRPr="00AC2A24" w:rsidRDefault="00AC2A24" w:rsidP="00C67944">
      <w:pPr>
        <w:pStyle w:val="a8"/>
        <w:numPr>
          <w:ilvl w:val="1"/>
          <w:numId w:val="11"/>
        </w:numPr>
        <w:spacing w:line="240" w:lineRule="atLeast"/>
        <w:ind w:left="426" w:firstLine="0"/>
        <w:contextualSpacing/>
        <w:jc w:val="both"/>
        <w:rPr>
          <w:b/>
          <w:sz w:val="24"/>
          <w:szCs w:val="24"/>
        </w:rPr>
      </w:pPr>
      <w:r w:rsidRPr="00AC2A24">
        <w:rPr>
          <w:sz w:val="24"/>
          <w:szCs w:val="24"/>
        </w:rPr>
        <w:t>Дефекты, допущенные по вине Подрядчика и выявленные в период гарантийного срока эксплуатации объекта, устраняются за счет Подрядчика. Для участия в составлении акта, согласования сроков и порядка устранения дефектов приглашается представитель Подрядчика, который должен прибыть на объект не позднее 5 дней со дня получения письменного уведомления Заказчика. В случае неявки представителя Подрядчика в установленный срок, акт составляется Заказчиком в одностороннем порядке и направляется Подрядчику для устранения дефектов.</w:t>
      </w:r>
    </w:p>
    <w:p w14:paraId="31E2D26D" w14:textId="77777777" w:rsidR="00AC2A24" w:rsidRPr="00AC2A24" w:rsidRDefault="00AC2A24" w:rsidP="00C67944">
      <w:pPr>
        <w:pStyle w:val="a8"/>
        <w:numPr>
          <w:ilvl w:val="1"/>
          <w:numId w:val="11"/>
        </w:numPr>
        <w:spacing w:line="240" w:lineRule="atLeast"/>
        <w:ind w:left="426" w:firstLine="0"/>
        <w:contextualSpacing/>
        <w:jc w:val="both"/>
        <w:rPr>
          <w:b/>
          <w:sz w:val="24"/>
          <w:szCs w:val="24"/>
        </w:rPr>
      </w:pPr>
      <w:r w:rsidRPr="00AC2A24">
        <w:rPr>
          <w:sz w:val="24"/>
          <w:szCs w:val="24"/>
        </w:rPr>
        <w:t>Подрядчик не несет ответственности за обнаруженные в пределах гарантийного срока дефекты, если он докажет, что они произошли вследствие нормативного износа его частей, неправильной его эксплуатации, ненадлежащего ремонта Заказчиком или повреждения третьими лицами. Подрядчик не несет ответственности за дефекты и аварии, вызванные ошибками в проекте или недостатками в оборудовании поставки Заказчика.</w:t>
      </w:r>
    </w:p>
    <w:p w14:paraId="65AF698D" w14:textId="77777777" w:rsidR="00AC2A24" w:rsidRPr="00AC2A24" w:rsidRDefault="00AC2A24" w:rsidP="00AC2A24">
      <w:pPr>
        <w:pStyle w:val="a8"/>
        <w:spacing w:line="240" w:lineRule="atLeast"/>
        <w:ind w:left="870"/>
        <w:contextualSpacing/>
        <w:jc w:val="both"/>
        <w:rPr>
          <w:sz w:val="24"/>
          <w:szCs w:val="24"/>
        </w:rPr>
      </w:pPr>
    </w:p>
    <w:p w14:paraId="15712AC8" w14:textId="77777777" w:rsidR="006420EE" w:rsidRDefault="006420EE" w:rsidP="0054440B">
      <w:pPr>
        <w:pStyle w:val="a8"/>
        <w:numPr>
          <w:ilvl w:val="0"/>
          <w:numId w:val="11"/>
        </w:numPr>
        <w:jc w:val="center"/>
        <w:rPr>
          <w:b/>
          <w:bCs/>
          <w:kern w:val="16"/>
          <w:sz w:val="24"/>
          <w:szCs w:val="24"/>
          <w:u w:val="single"/>
        </w:rPr>
      </w:pPr>
      <w:r w:rsidRPr="0054440B">
        <w:rPr>
          <w:b/>
          <w:bCs/>
          <w:kern w:val="16"/>
          <w:sz w:val="24"/>
          <w:szCs w:val="24"/>
          <w:u w:val="single"/>
        </w:rPr>
        <w:t>ОТВЕТСТВЕННОСТЬ СТОРОН.</w:t>
      </w:r>
    </w:p>
    <w:p w14:paraId="3182E4FE" w14:textId="77777777" w:rsidR="0054440B" w:rsidRPr="0054440B" w:rsidRDefault="0054440B" w:rsidP="00C67944">
      <w:pPr>
        <w:pStyle w:val="a8"/>
        <w:numPr>
          <w:ilvl w:val="1"/>
          <w:numId w:val="11"/>
        </w:numPr>
        <w:spacing w:line="240" w:lineRule="atLeast"/>
        <w:ind w:left="426" w:firstLine="0"/>
        <w:contextualSpacing/>
        <w:jc w:val="both"/>
        <w:rPr>
          <w:sz w:val="24"/>
          <w:szCs w:val="24"/>
        </w:rPr>
      </w:pPr>
      <w:r w:rsidRPr="0054440B">
        <w:rPr>
          <w:sz w:val="24"/>
          <w:szCs w:val="24"/>
        </w:rPr>
        <w:t>Подрядчик несёт ответственность за невыполнение или ненадлежащее выполнение обязательств, предусмотренных договором, и уплачивает пеню в действующих ценах Заказчику в следующих случаях и размерах:</w:t>
      </w:r>
    </w:p>
    <w:p w14:paraId="0597AFCE" w14:textId="77777777" w:rsidR="0054440B" w:rsidRDefault="0054440B" w:rsidP="00C67944">
      <w:pPr>
        <w:pStyle w:val="a8"/>
        <w:ind w:left="426"/>
        <w:jc w:val="both"/>
        <w:rPr>
          <w:sz w:val="24"/>
          <w:szCs w:val="24"/>
        </w:rPr>
      </w:pPr>
      <w:r>
        <w:rPr>
          <w:sz w:val="24"/>
          <w:szCs w:val="24"/>
        </w:rPr>
        <w:t xml:space="preserve">- </w:t>
      </w:r>
      <w:r w:rsidRPr="00FF08E3">
        <w:rPr>
          <w:sz w:val="24"/>
          <w:szCs w:val="24"/>
        </w:rPr>
        <w:t xml:space="preserve">за нарушение установленных в договоре (графике производства работ) сроков выполнения работ, включая оформление документов, подтверждающих их выполнение, - 0,2 процента стоимости невыполненных </w:t>
      </w:r>
      <w:r>
        <w:rPr>
          <w:sz w:val="24"/>
          <w:szCs w:val="24"/>
        </w:rPr>
        <w:t>пусконаладочных</w:t>
      </w:r>
      <w:r w:rsidRPr="00FF08E3">
        <w:rPr>
          <w:sz w:val="24"/>
          <w:szCs w:val="24"/>
        </w:rPr>
        <w:t xml:space="preserve"> работ за каждый день просрочки, но не более 20 процентов их стоимости;</w:t>
      </w:r>
    </w:p>
    <w:p w14:paraId="274028E9" w14:textId="77777777" w:rsidR="0054440B" w:rsidRDefault="0054440B" w:rsidP="00C67944">
      <w:pPr>
        <w:pStyle w:val="a8"/>
        <w:ind w:left="426"/>
        <w:jc w:val="both"/>
        <w:rPr>
          <w:sz w:val="24"/>
          <w:szCs w:val="24"/>
        </w:rPr>
      </w:pPr>
      <w:r w:rsidRPr="0054440B">
        <w:rPr>
          <w:kern w:val="16"/>
          <w:sz w:val="24"/>
          <w:szCs w:val="24"/>
        </w:rPr>
        <w:t>-</w:t>
      </w:r>
      <w:r w:rsidRPr="0054440B">
        <w:rPr>
          <w:sz w:val="24"/>
          <w:szCs w:val="24"/>
        </w:rPr>
        <w:t xml:space="preserve"> </w:t>
      </w:r>
      <w:r w:rsidRPr="00FF08E3">
        <w:rPr>
          <w:sz w:val="24"/>
          <w:szCs w:val="24"/>
        </w:rPr>
        <w:t xml:space="preserve">за превышение по своей вине установленных договором сроков передачи результата работ - 0,15 процента стоимости объекта за каждый день просрочки, но не более 10 процентов стоимости результата </w:t>
      </w:r>
      <w:r>
        <w:rPr>
          <w:sz w:val="24"/>
          <w:szCs w:val="24"/>
        </w:rPr>
        <w:t>пусконаладочных</w:t>
      </w:r>
      <w:r w:rsidRPr="00FF08E3">
        <w:rPr>
          <w:sz w:val="24"/>
          <w:szCs w:val="24"/>
        </w:rPr>
        <w:t xml:space="preserve"> работ;</w:t>
      </w:r>
    </w:p>
    <w:p w14:paraId="636E3986" w14:textId="77777777" w:rsidR="0054440B" w:rsidRDefault="0054440B" w:rsidP="00C67944">
      <w:pPr>
        <w:pStyle w:val="a8"/>
        <w:ind w:left="426"/>
        <w:jc w:val="both"/>
        <w:rPr>
          <w:sz w:val="24"/>
          <w:szCs w:val="24"/>
        </w:rPr>
      </w:pPr>
      <w:r>
        <w:rPr>
          <w:sz w:val="24"/>
          <w:szCs w:val="24"/>
        </w:rPr>
        <w:t xml:space="preserve">- </w:t>
      </w:r>
      <w:r w:rsidRPr="00FF08E3">
        <w:rPr>
          <w:sz w:val="24"/>
          <w:szCs w:val="24"/>
        </w:rPr>
        <w:t>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w:t>
      </w:r>
    </w:p>
    <w:p w14:paraId="16A1C371" w14:textId="77777777" w:rsidR="0054440B" w:rsidRDefault="0054440B" w:rsidP="00C67944">
      <w:pPr>
        <w:spacing w:line="240" w:lineRule="atLeast"/>
        <w:ind w:left="426"/>
        <w:contextualSpacing/>
        <w:jc w:val="both"/>
        <w:rPr>
          <w:sz w:val="24"/>
          <w:szCs w:val="24"/>
        </w:rPr>
      </w:pPr>
      <w:r w:rsidRPr="0054440B">
        <w:rPr>
          <w:kern w:val="16"/>
          <w:sz w:val="24"/>
          <w:szCs w:val="24"/>
        </w:rPr>
        <w:t xml:space="preserve">- </w:t>
      </w:r>
      <w:r w:rsidRPr="00FF08E3">
        <w:rPr>
          <w:sz w:val="24"/>
          <w:szCs w:val="24"/>
        </w:rPr>
        <w:t>за нарушение установленных статьёй 106</w:t>
      </w:r>
      <w:r w:rsidRPr="00FF08E3">
        <w:rPr>
          <w:sz w:val="24"/>
          <w:szCs w:val="24"/>
          <w:vertAlign w:val="superscript"/>
        </w:rPr>
        <w:t>1</w:t>
      </w:r>
      <w:r w:rsidRPr="00FF08E3">
        <w:rPr>
          <w:sz w:val="24"/>
          <w:szCs w:val="24"/>
        </w:rPr>
        <w:t xml:space="preserve"> Налогового кодекса Республики Беларусь сроков в части своевременного выставления электронного счёта-фактуры подрядчик несёт ответственность и уплачивает пеню Заказчику в размере 1 % от суммы НДС за каждый день просрочки.</w:t>
      </w:r>
    </w:p>
    <w:p w14:paraId="56D37FE5" w14:textId="77777777" w:rsidR="00541DC2" w:rsidRPr="00541DC2" w:rsidRDefault="0054440B" w:rsidP="00C67944">
      <w:pPr>
        <w:numPr>
          <w:ilvl w:val="1"/>
          <w:numId w:val="11"/>
        </w:numPr>
        <w:ind w:left="426" w:firstLine="0"/>
        <w:jc w:val="both"/>
        <w:rPr>
          <w:kern w:val="16"/>
          <w:sz w:val="24"/>
          <w:szCs w:val="24"/>
        </w:rPr>
      </w:pPr>
      <w:r w:rsidRPr="00FF08E3">
        <w:rPr>
          <w:sz w:val="24"/>
          <w:szCs w:val="24"/>
        </w:rPr>
        <w:t>Заказчик несёт ответственность за невыполнение или ненадлежащее выполнение обязательств, предусмотренных настоящим договором</w:t>
      </w:r>
      <w:r w:rsidR="00541DC2">
        <w:rPr>
          <w:sz w:val="24"/>
          <w:szCs w:val="24"/>
        </w:rPr>
        <w:t>:</w:t>
      </w:r>
    </w:p>
    <w:p w14:paraId="0ADE56BA" w14:textId="77777777" w:rsidR="00541DC2" w:rsidRDefault="00541DC2" w:rsidP="00C67944">
      <w:pPr>
        <w:spacing w:line="240" w:lineRule="atLeast"/>
        <w:ind w:left="426"/>
        <w:contextualSpacing/>
        <w:jc w:val="both"/>
        <w:rPr>
          <w:sz w:val="24"/>
          <w:szCs w:val="24"/>
        </w:rPr>
      </w:pPr>
      <w:r>
        <w:rPr>
          <w:sz w:val="24"/>
          <w:szCs w:val="24"/>
        </w:rPr>
        <w:lastRenderedPageBreak/>
        <w:t>-</w:t>
      </w:r>
      <w:r w:rsidR="0054440B" w:rsidRPr="001C5051">
        <w:rPr>
          <w:kern w:val="16"/>
          <w:sz w:val="24"/>
          <w:szCs w:val="24"/>
        </w:rPr>
        <w:t xml:space="preserve"> </w:t>
      </w:r>
      <w:r w:rsidRPr="00FF08E3">
        <w:rPr>
          <w:sz w:val="24"/>
          <w:szCs w:val="24"/>
        </w:rPr>
        <w:t>за необоснованное уклонение от приемки выполненных работ и оформления соответствующих документов, подтверждающих их выполнение – 0,2 % стоимости этих работ за каждый день просрочки, но не более стоимости этих работ;</w:t>
      </w:r>
    </w:p>
    <w:p w14:paraId="0EB1CB94" w14:textId="77777777" w:rsidR="00541DC2" w:rsidRPr="00FF08E3" w:rsidRDefault="00541DC2" w:rsidP="00C67944">
      <w:pPr>
        <w:spacing w:line="240" w:lineRule="atLeast"/>
        <w:ind w:left="426"/>
        <w:contextualSpacing/>
        <w:jc w:val="both"/>
        <w:rPr>
          <w:sz w:val="24"/>
          <w:szCs w:val="24"/>
        </w:rPr>
      </w:pPr>
      <w:r>
        <w:rPr>
          <w:sz w:val="24"/>
          <w:szCs w:val="24"/>
        </w:rPr>
        <w:t xml:space="preserve">- </w:t>
      </w:r>
      <w:r w:rsidRPr="00FF08E3">
        <w:rPr>
          <w:sz w:val="24"/>
          <w:szCs w:val="24"/>
        </w:rPr>
        <w:t>за несвоевременное перечисление средств на оплату выполненных и принятых в установленном порядке работ – 0,2 % не перечисленной суммы за каждый день просрочки платежа, но не более размера этой суммы.</w:t>
      </w:r>
    </w:p>
    <w:p w14:paraId="55DBB479" w14:textId="77777777" w:rsidR="00541DC2" w:rsidRPr="00541DC2" w:rsidRDefault="00541DC2" w:rsidP="00C67944">
      <w:pPr>
        <w:pStyle w:val="a8"/>
        <w:numPr>
          <w:ilvl w:val="1"/>
          <w:numId w:val="11"/>
        </w:numPr>
        <w:ind w:left="426" w:firstLine="0"/>
        <w:jc w:val="both"/>
        <w:rPr>
          <w:kern w:val="16"/>
          <w:sz w:val="24"/>
          <w:szCs w:val="24"/>
        </w:rPr>
      </w:pPr>
      <w:r w:rsidRPr="00541DC2">
        <w:rPr>
          <w:sz w:val="24"/>
          <w:szCs w:val="24"/>
        </w:rPr>
        <w:t>Уплата пени не освобождает виновную Сторону от исполнения принятых по настоящему договору обязательств.</w:t>
      </w:r>
    </w:p>
    <w:p w14:paraId="68A75946" w14:textId="77777777" w:rsidR="00541DC2" w:rsidRDefault="00541DC2" w:rsidP="00C67944">
      <w:pPr>
        <w:pStyle w:val="a8"/>
        <w:numPr>
          <w:ilvl w:val="1"/>
          <w:numId w:val="11"/>
        </w:numPr>
        <w:spacing w:line="240" w:lineRule="atLeast"/>
        <w:ind w:left="426" w:firstLine="0"/>
        <w:contextualSpacing/>
        <w:jc w:val="both"/>
        <w:rPr>
          <w:sz w:val="24"/>
          <w:szCs w:val="24"/>
        </w:rPr>
      </w:pPr>
      <w:r w:rsidRPr="00541DC2">
        <w:rPr>
          <w:sz w:val="24"/>
          <w:szCs w:val="24"/>
        </w:rPr>
        <w:t>Споры, связанные с исполнением настоящего договора, рассматриваются экономическим судом Республики Беларусь в порядке, установленном Хозяйственным процессуальным кодексом Республики Беларусь.</w:t>
      </w:r>
    </w:p>
    <w:p w14:paraId="7718D208" w14:textId="77777777" w:rsidR="00541DC2" w:rsidRDefault="00541DC2" w:rsidP="00C67944">
      <w:pPr>
        <w:pStyle w:val="a8"/>
        <w:numPr>
          <w:ilvl w:val="1"/>
          <w:numId w:val="11"/>
        </w:numPr>
        <w:spacing w:line="240" w:lineRule="atLeast"/>
        <w:ind w:left="426" w:firstLine="0"/>
        <w:contextualSpacing/>
        <w:jc w:val="both"/>
        <w:rPr>
          <w:sz w:val="24"/>
          <w:szCs w:val="24"/>
        </w:rPr>
      </w:pPr>
      <w:r>
        <w:rPr>
          <w:sz w:val="24"/>
          <w:szCs w:val="24"/>
        </w:rPr>
        <w:t>Подрядчик</w:t>
      </w:r>
      <w:r w:rsidRPr="00FF08E3">
        <w:rPr>
          <w:sz w:val="24"/>
          <w:szCs w:val="24"/>
        </w:rPr>
        <w:t xml:space="preserve"> не несет имущественной ответственности по договору в случае неисполнения Заказчиком своих договорных обязательств, повлекших невозможность исполнения </w:t>
      </w:r>
      <w:r>
        <w:rPr>
          <w:sz w:val="24"/>
          <w:szCs w:val="24"/>
        </w:rPr>
        <w:t>Подрядчик</w:t>
      </w:r>
      <w:r w:rsidRPr="00FF08E3">
        <w:rPr>
          <w:sz w:val="24"/>
          <w:szCs w:val="24"/>
        </w:rPr>
        <w:t>ом своих обязательств.</w:t>
      </w:r>
    </w:p>
    <w:p w14:paraId="0E3E6390" w14:textId="77777777" w:rsidR="00541DC2" w:rsidRDefault="00541DC2" w:rsidP="00C67944">
      <w:pPr>
        <w:pStyle w:val="a8"/>
        <w:numPr>
          <w:ilvl w:val="1"/>
          <w:numId w:val="11"/>
        </w:numPr>
        <w:spacing w:line="240" w:lineRule="atLeast"/>
        <w:ind w:left="426" w:firstLine="0"/>
        <w:contextualSpacing/>
        <w:jc w:val="both"/>
        <w:rPr>
          <w:sz w:val="24"/>
          <w:szCs w:val="24"/>
        </w:rPr>
      </w:pPr>
      <w:r>
        <w:rPr>
          <w:sz w:val="24"/>
          <w:szCs w:val="24"/>
        </w:rPr>
        <w:t>Подрядчик</w:t>
      </w:r>
      <w:r w:rsidRPr="00FF08E3">
        <w:rPr>
          <w:sz w:val="24"/>
          <w:szCs w:val="24"/>
        </w:rPr>
        <w:t xml:space="preserve"> несет ответственность за происшедшие по его вине повреждения благоустроенных территорий, инженерных коммуникаций и оборудования Заказчика в размере стоимости ремонта повреждений и ликвидации аварии.</w:t>
      </w:r>
    </w:p>
    <w:p w14:paraId="0A7E3919" w14:textId="77777777" w:rsidR="00541DC2" w:rsidRDefault="00541DC2" w:rsidP="00C67944">
      <w:pPr>
        <w:pStyle w:val="a8"/>
        <w:numPr>
          <w:ilvl w:val="1"/>
          <w:numId w:val="11"/>
        </w:numPr>
        <w:spacing w:line="240" w:lineRule="atLeast"/>
        <w:ind w:left="426" w:firstLine="0"/>
        <w:contextualSpacing/>
        <w:jc w:val="both"/>
        <w:rPr>
          <w:sz w:val="24"/>
          <w:szCs w:val="24"/>
        </w:rPr>
      </w:pPr>
      <w:r w:rsidRPr="00FF08E3">
        <w:rPr>
          <w:sz w:val="24"/>
          <w:szCs w:val="24"/>
        </w:rPr>
        <w:t xml:space="preserve">Любые возможные финансовые санкции, наложенные на </w:t>
      </w:r>
      <w:r>
        <w:rPr>
          <w:sz w:val="24"/>
          <w:szCs w:val="24"/>
        </w:rPr>
        <w:t>Подрядчик</w:t>
      </w:r>
      <w:r w:rsidRPr="00FF08E3">
        <w:rPr>
          <w:sz w:val="24"/>
          <w:szCs w:val="24"/>
        </w:rPr>
        <w:t xml:space="preserve">а или Заказчика уполномоченными государственными контролирующими органами вследствие неисполнения Заказчиком или </w:t>
      </w:r>
      <w:r>
        <w:rPr>
          <w:sz w:val="24"/>
          <w:szCs w:val="24"/>
        </w:rPr>
        <w:t>Подрядчик</w:t>
      </w:r>
      <w:r w:rsidRPr="00FF08E3">
        <w:rPr>
          <w:sz w:val="24"/>
          <w:szCs w:val="24"/>
        </w:rPr>
        <w:t>ом предусмотренных настоящим договором обязательств, компенсируются виновной стороной в полном объеме на основании предъявляемых документов, подтверждающих факт наложения взыскания и уплаты штрафа.</w:t>
      </w:r>
    </w:p>
    <w:p w14:paraId="276126E3" w14:textId="77777777" w:rsidR="00541DC2" w:rsidRPr="00541DC2" w:rsidRDefault="00541DC2" w:rsidP="00C67944">
      <w:pPr>
        <w:pStyle w:val="a8"/>
        <w:numPr>
          <w:ilvl w:val="1"/>
          <w:numId w:val="11"/>
        </w:numPr>
        <w:spacing w:line="240" w:lineRule="atLeast"/>
        <w:ind w:left="426" w:firstLine="0"/>
        <w:contextualSpacing/>
        <w:jc w:val="both"/>
        <w:rPr>
          <w:sz w:val="24"/>
          <w:szCs w:val="24"/>
        </w:rPr>
      </w:pPr>
      <w:r w:rsidRPr="00541DC2">
        <w:rPr>
          <w:sz w:val="24"/>
          <w:szCs w:val="24"/>
        </w:rPr>
        <w:t>Досудебный порядок разрешения споров:</w:t>
      </w:r>
    </w:p>
    <w:p w14:paraId="551D8BC9" w14:textId="77777777" w:rsidR="00541DC2" w:rsidRDefault="00541DC2" w:rsidP="00C67944">
      <w:pPr>
        <w:pStyle w:val="a8"/>
        <w:numPr>
          <w:ilvl w:val="2"/>
          <w:numId w:val="11"/>
        </w:numPr>
        <w:spacing w:line="240" w:lineRule="atLeast"/>
        <w:ind w:left="426" w:firstLine="0"/>
        <w:contextualSpacing/>
        <w:jc w:val="both"/>
        <w:rPr>
          <w:sz w:val="24"/>
          <w:szCs w:val="24"/>
        </w:rPr>
      </w:pPr>
      <w:r w:rsidRPr="00FF08E3">
        <w:rPr>
          <w:sz w:val="24"/>
          <w:szCs w:val="24"/>
        </w:rPr>
        <w:t>в случае разногласий между Сторонами, возникающими как из существа договора, так и в ходе его исполнения, либо когда одна из Сторон считает, что другая Сторона не выполнила условий договора, или выполнила в неполном объеме, заинтересованная Сторона направляет другой Стороне претензионное письмо;</w:t>
      </w:r>
    </w:p>
    <w:p w14:paraId="69887622" w14:textId="77777777" w:rsidR="000D6349" w:rsidRPr="000D6349" w:rsidRDefault="000D6349" w:rsidP="00C67944">
      <w:pPr>
        <w:pStyle w:val="a8"/>
        <w:numPr>
          <w:ilvl w:val="2"/>
          <w:numId w:val="11"/>
        </w:numPr>
        <w:spacing w:line="240" w:lineRule="atLeast"/>
        <w:ind w:left="426" w:firstLine="0"/>
        <w:contextualSpacing/>
        <w:jc w:val="both"/>
        <w:rPr>
          <w:sz w:val="24"/>
          <w:szCs w:val="24"/>
        </w:rPr>
      </w:pPr>
      <w:r>
        <w:rPr>
          <w:sz w:val="24"/>
          <w:szCs w:val="24"/>
        </w:rPr>
        <w:t>С</w:t>
      </w:r>
      <w:r w:rsidRPr="000D6349">
        <w:rPr>
          <w:sz w:val="24"/>
          <w:szCs w:val="24"/>
        </w:rPr>
        <w:t>торона, получившая претензионное письмо, обязана в 10-дневный срок дать на него мотивированный ответ либо исполнить требования, содержащиеся в претензионном письме;</w:t>
      </w:r>
    </w:p>
    <w:p w14:paraId="3328E792" w14:textId="77777777" w:rsidR="000D6349" w:rsidRPr="000D6349" w:rsidRDefault="000D6349" w:rsidP="00C67944">
      <w:pPr>
        <w:pStyle w:val="a8"/>
        <w:numPr>
          <w:ilvl w:val="2"/>
          <w:numId w:val="11"/>
        </w:numPr>
        <w:spacing w:line="240" w:lineRule="atLeast"/>
        <w:ind w:left="426" w:firstLine="0"/>
        <w:contextualSpacing/>
        <w:jc w:val="both"/>
        <w:rPr>
          <w:sz w:val="24"/>
          <w:szCs w:val="24"/>
        </w:rPr>
      </w:pPr>
      <w:r>
        <w:rPr>
          <w:sz w:val="24"/>
          <w:szCs w:val="24"/>
        </w:rPr>
        <w:t>В</w:t>
      </w:r>
      <w:r w:rsidRPr="000D6349">
        <w:rPr>
          <w:sz w:val="24"/>
          <w:szCs w:val="24"/>
        </w:rPr>
        <w:t xml:space="preserve"> случае отсутствия ответа на письмо более 10 дней и неисполнения выдвигаемых требований, а также в случае, когда Стороны не пришли к соглашению по спорным вопросам, заинтересованная Сторона может обратиться в суд для дальнейшего разрешения спора.</w:t>
      </w:r>
    </w:p>
    <w:p w14:paraId="43489120" w14:textId="77777777" w:rsidR="006420EE" w:rsidRPr="001C5051" w:rsidRDefault="000D6349" w:rsidP="00C67944">
      <w:pPr>
        <w:numPr>
          <w:ilvl w:val="1"/>
          <w:numId w:val="11"/>
        </w:numPr>
        <w:ind w:left="426" w:firstLine="0"/>
        <w:jc w:val="both"/>
        <w:rPr>
          <w:kern w:val="16"/>
          <w:sz w:val="24"/>
          <w:szCs w:val="24"/>
        </w:rPr>
      </w:pPr>
      <w:r w:rsidRPr="00FF08E3">
        <w:rPr>
          <w:sz w:val="24"/>
          <w:szCs w:val="24"/>
        </w:rPr>
        <w:t>Окончание действия настоящего договора не освобождает Стороны от ответственности за его нарушение.</w:t>
      </w:r>
      <w:r w:rsidR="00033BAF">
        <w:rPr>
          <w:sz w:val="24"/>
          <w:szCs w:val="24"/>
        </w:rPr>
        <w:t xml:space="preserve"> </w:t>
      </w:r>
      <w:r w:rsidR="006420EE" w:rsidRPr="001C5051">
        <w:rPr>
          <w:kern w:val="16"/>
          <w:sz w:val="24"/>
          <w:szCs w:val="24"/>
        </w:rPr>
        <w:t>Уплата штрафных санкций не освобождает стороны от исполнения своих обязательств по настоящему договору.</w:t>
      </w:r>
    </w:p>
    <w:p w14:paraId="51F43E3C" w14:textId="77777777" w:rsidR="000D6349" w:rsidRDefault="000D6349" w:rsidP="00C67944">
      <w:pPr>
        <w:pStyle w:val="a8"/>
        <w:numPr>
          <w:ilvl w:val="1"/>
          <w:numId w:val="11"/>
        </w:numPr>
        <w:spacing w:line="240" w:lineRule="atLeast"/>
        <w:ind w:left="426" w:firstLine="0"/>
        <w:contextualSpacing/>
        <w:jc w:val="both"/>
        <w:rPr>
          <w:sz w:val="24"/>
          <w:szCs w:val="24"/>
        </w:rPr>
      </w:pPr>
      <w:r w:rsidRPr="000D6349">
        <w:rPr>
          <w:sz w:val="24"/>
          <w:szCs w:val="24"/>
        </w:rPr>
        <w:t xml:space="preserve">Во всем остальном, что не предусмотрено настоящим договором, Стороны руководствуются гражданским законодательством Республики Беларусь, Правилами заключения </w:t>
      </w:r>
      <w:r w:rsidR="00C67944" w:rsidRPr="000D6349">
        <w:rPr>
          <w:sz w:val="24"/>
          <w:szCs w:val="24"/>
        </w:rPr>
        <w:t>и исполнения</w:t>
      </w:r>
      <w:r w:rsidRPr="000D6349">
        <w:rPr>
          <w:sz w:val="24"/>
          <w:szCs w:val="24"/>
        </w:rPr>
        <w:t xml:space="preserve"> договоров строительного подряда, утверждёнными постановлением Совета Министров Республики Беларусь от 15.09.1998 № 1450.</w:t>
      </w:r>
    </w:p>
    <w:p w14:paraId="220453D3" w14:textId="77777777" w:rsidR="000D6349" w:rsidRPr="000D6349" w:rsidRDefault="000D6349" w:rsidP="000D6349">
      <w:pPr>
        <w:pStyle w:val="a8"/>
        <w:spacing w:line="240" w:lineRule="atLeast"/>
        <w:ind w:left="567"/>
        <w:contextualSpacing/>
        <w:jc w:val="both"/>
        <w:rPr>
          <w:sz w:val="24"/>
          <w:szCs w:val="24"/>
        </w:rPr>
      </w:pPr>
    </w:p>
    <w:p w14:paraId="1B1078D5" w14:textId="77777777" w:rsidR="000134EC" w:rsidRPr="001C5051" w:rsidRDefault="000134EC" w:rsidP="0054440B">
      <w:pPr>
        <w:pStyle w:val="a8"/>
        <w:numPr>
          <w:ilvl w:val="0"/>
          <w:numId w:val="11"/>
        </w:numPr>
        <w:jc w:val="center"/>
        <w:rPr>
          <w:b/>
          <w:kern w:val="16"/>
          <w:sz w:val="24"/>
          <w:szCs w:val="24"/>
          <w:u w:val="single"/>
        </w:rPr>
      </w:pPr>
      <w:r w:rsidRPr="001C5051">
        <w:rPr>
          <w:b/>
          <w:kern w:val="16"/>
          <w:sz w:val="24"/>
          <w:szCs w:val="24"/>
          <w:u w:val="single"/>
        </w:rPr>
        <w:t>ФОРС-МАЖОР</w:t>
      </w:r>
    </w:p>
    <w:p w14:paraId="61F8392D" w14:textId="77777777" w:rsidR="000134EC" w:rsidRPr="001C5051" w:rsidRDefault="000134EC" w:rsidP="00C67944">
      <w:pPr>
        <w:ind w:left="426"/>
        <w:jc w:val="both"/>
        <w:rPr>
          <w:kern w:val="16"/>
          <w:sz w:val="24"/>
          <w:szCs w:val="24"/>
        </w:rPr>
      </w:pPr>
      <w:r w:rsidRPr="001C5051">
        <w:rPr>
          <w:kern w:val="16"/>
          <w:sz w:val="24"/>
          <w:szCs w:val="24"/>
        </w:rPr>
        <w:t>7.1.</w:t>
      </w:r>
      <w:r w:rsidRPr="001C5051">
        <w:rPr>
          <w:kern w:val="16"/>
          <w:sz w:val="24"/>
          <w:szCs w:val="24"/>
        </w:rPr>
        <w:tab/>
        <w:t>При наступлении обстоятельств невозможности полного или частичного исполнения обязательств по договору, возникших после заключения Договора, если такое неисполнение вызвано обстоятельствами форс-мажора, а именно: наводнение, пожар, землетрясение, распоряжениями компетентных органов власти, содержащие запрет на совершение действий, предусмотренных договором, а также на совершение действий, являющихся препятствием для исполнения сторонами обязательств по договору;  война или военные действия;  возникшие после заключения договора или других независящих от сторон обстоятельств, срок исполнения обязательств отодвигается соразмерно времени, в течение которого будут действовать такие обстоятельства.</w:t>
      </w:r>
    </w:p>
    <w:p w14:paraId="0AB65D3A" w14:textId="77777777" w:rsidR="000134EC" w:rsidRPr="001C5051" w:rsidRDefault="000134EC" w:rsidP="00C67944">
      <w:pPr>
        <w:ind w:left="426"/>
        <w:jc w:val="both"/>
        <w:rPr>
          <w:kern w:val="16"/>
          <w:sz w:val="24"/>
          <w:szCs w:val="24"/>
        </w:rPr>
      </w:pPr>
      <w:r w:rsidRPr="001C5051">
        <w:rPr>
          <w:kern w:val="16"/>
          <w:sz w:val="24"/>
          <w:szCs w:val="24"/>
        </w:rPr>
        <w:t>7.2.</w:t>
      </w:r>
      <w:r w:rsidRPr="001C5051">
        <w:rPr>
          <w:kern w:val="16"/>
          <w:sz w:val="24"/>
          <w:szCs w:val="24"/>
        </w:rPr>
        <w:tab/>
        <w:t xml:space="preserve">Сторона, ссылающаяся на такие обстоятельства, обязана в 10-дневный срок в письменной форме информировать другую сторону о наступлении подобных обстоятельств. Подтверждением наличия форс-мажорных обстоятельств является документ, выданный Торгово-промышленной палатой страны соответствующей стороны по договору или страны, вовлеченной в исполнение договора, либо должен быть представлен нормативный правовой акт, включенный в национальный реестр правовых актов Республики Беларусь. Несвоевременное уведомление о </w:t>
      </w:r>
      <w:r w:rsidRPr="001C5051">
        <w:rPr>
          <w:kern w:val="16"/>
          <w:sz w:val="24"/>
          <w:szCs w:val="24"/>
        </w:rPr>
        <w:lastRenderedPageBreak/>
        <w:t>форс-мажорных обстоятельствах лишает соответствующую сторону права на освобождение от договорных обязательств по причине указанных обстоятельств.</w:t>
      </w:r>
    </w:p>
    <w:p w14:paraId="11232070" w14:textId="77777777" w:rsidR="000134EC" w:rsidRPr="001C5051" w:rsidRDefault="000134EC" w:rsidP="00C67944">
      <w:pPr>
        <w:ind w:left="426"/>
        <w:jc w:val="both"/>
        <w:rPr>
          <w:kern w:val="16"/>
          <w:sz w:val="24"/>
          <w:szCs w:val="24"/>
        </w:rPr>
      </w:pPr>
      <w:r w:rsidRPr="001C5051">
        <w:rPr>
          <w:kern w:val="16"/>
          <w:sz w:val="24"/>
          <w:szCs w:val="24"/>
        </w:rPr>
        <w:t>7.3.</w:t>
      </w:r>
      <w:r w:rsidRPr="001C5051">
        <w:rPr>
          <w:kern w:val="16"/>
          <w:sz w:val="24"/>
          <w:szCs w:val="24"/>
        </w:rPr>
        <w:tab/>
        <w:t>Если невозможность полного или частичного исполнения обязательств будет существовать свыше шести месяцев, другая сторона будет иметь право расторгнуть договор полностью или частично без обязательств по возмещению другой стороне возможных убытков.</w:t>
      </w:r>
    </w:p>
    <w:p w14:paraId="0BA01C2B" w14:textId="77777777" w:rsidR="00915A58" w:rsidRPr="001C5051" w:rsidRDefault="00915A58" w:rsidP="00C67944">
      <w:pPr>
        <w:ind w:left="426"/>
        <w:jc w:val="both"/>
        <w:rPr>
          <w:kern w:val="16"/>
          <w:sz w:val="24"/>
          <w:szCs w:val="24"/>
        </w:rPr>
      </w:pPr>
    </w:p>
    <w:p w14:paraId="186548EF" w14:textId="77777777" w:rsidR="00915A58" w:rsidRPr="001C5051" w:rsidRDefault="00915A58" w:rsidP="000134EC">
      <w:pPr>
        <w:ind w:left="426" w:hanging="426"/>
        <w:jc w:val="both"/>
        <w:rPr>
          <w:kern w:val="16"/>
          <w:sz w:val="24"/>
          <w:szCs w:val="24"/>
        </w:rPr>
      </w:pPr>
    </w:p>
    <w:p w14:paraId="00ABABDB" w14:textId="77777777" w:rsidR="006420EE" w:rsidRPr="001C5051" w:rsidRDefault="006420EE" w:rsidP="0054440B">
      <w:pPr>
        <w:numPr>
          <w:ilvl w:val="0"/>
          <w:numId w:val="11"/>
        </w:numPr>
        <w:ind w:firstLine="426"/>
        <w:jc w:val="center"/>
        <w:rPr>
          <w:b/>
          <w:bCs/>
          <w:kern w:val="16"/>
          <w:sz w:val="24"/>
          <w:szCs w:val="24"/>
          <w:u w:val="single"/>
        </w:rPr>
      </w:pPr>
      <w:r w:rsidRPr="001C5051">
        <w:rPr>
          <w:b/>
          <w:bCs/>
          <w:kern w:val="16"/>
          <w:sz w:val="24"/>
          <w:szCs w:val="24"/>
          <w:u w:val="single"/>
        </w:rPr>
        <w:t>СРОК ДЕЙСТВИЯ НАСТОЯЩЕГО ДОГОВОРА.</w:t>
      </w:r>
    </w:p>
    <w:p w14:paraId="54EC986B" w14:textId="77777777" w:rsidR="006420EE" w:rsidRPr="001C5051" w:rsidRDefault="006420EE" w:rsidP="00C67944">
      <w:pPr>
        <w:widowControl w:val="0"/>
        <w:numPr>
          <w:ilvl w:val="1"/>
          <w:numId w:val="11"/>
        </w:numPr>
        <w:shd w:val="clear" w:color="auto" w:fill="FFFFFF"/>
        <w:autoSpaceDE w:val="0"/>
        <w:autoSpaceDN w:val="0"/>
        <w:adjustRightInd w:val="0"/>
        <w:ind w:left="426" w:firstLine="0"/>
        <w:jc w:val="both"/>
        <w:rPr>
          <w:kern w:val="16"/>
          <w:sz w:val="24"/>
          <w:szCs w:val="24"/>
        </w:rPr>
      </w:pPr>
      <w:r w:rsidRPr="001C5051">
        <w:rPr>
          <w:kern w:val="16"/>
          <w:sz w:val="24"/>
          <w:szCs w:val="24"/>
        </w:rPr>
        <w:t>Настоящий договор действует с момента его подписания до полного исполнения сторонами всех принятых на себя обязательств.</w:t>
      </w:r>
    </w:p>
    <w:p w14:paraId="13A032FE" w14:textId="77777777" w:rsidR="006420EE" w:rsidRPr="001C5051" w:rsidRDefault="006420EE" w:rsidP="00C67944">
      <w:pPr>
        <w:widowControl w:val="0"/>
        <w:numPr>
          <w:ilvl w:val="1"/>
          <w:numId w:val="11"/>
        </w:numPr>
        <w:shd w:val="clear" w:color="auto" w:fill="FFFFFF"/>
        <w:autoSpaceDE w:val="0"/>
        <w:autoSpaceDN w:val="0"/>
        <w:adjustRightInd w:val="0"/>
        <w:ind w:left="426" w:firstLine="0"/>
        <w:jc w:val="both"/>
        <w:rPr>
          <w:kern w:val="16"/>
          <w:sz w:val="24"/>
          <w:szCs w:val="24"/>
        </w:rPr>
      </w:pPr>
      <w:r w:rsidRPr="001C5051">
        <w:rPr>
          <w:kern w:val="16"/>
          <w:sz w:val="24"/>
          <w:szCs w:val="24"/>
        </w:rPr>
        <w:t>Все изменения (дополнения) к настоящему договору должны оформляться в письменном виде и подписываться полномочными представителями обеих Сторон. Досрочное расторжение договора возможно только по соглашению сторон.</w:t>
      </w:r>
    </w:p>
    <w:p w14:paraId="03D0EB5B" w14:textId="77777777" w:rsidR="006420EE" w:rsidRPr="001C5051" w:rsidRDefault="006420EE" w:rsidP="00C67944">
      <w:pPr>
        <w:widowControl w:val="0"/>
        <w:numPr>
          <w:ilvl w:val="1"/>
          <w:numId w:val="11"/>
        </w:numPr>
        <w:shd w:val="clear" w:color="auto" w:fill="FFFFFF"/>
        <w:autoSpaceDE w:val="0"/>
        <w:autoSpaceDN w:val="0"/>
        <w:adjustRightInd w:val="0"/>
        <w:ind w:left="426" w:firstLine="0"/>
        <w:jc w:val="both"/>
        <w:rPr>
          <w:kern w:val="16"/>
          <w:sz w:val="24"/>
          <w:szCs w:val="24"/>
        </w:rPr>
      </w:pPr>
      <w:r w:rsidRPr="001C5051">
        <w:rPr>
          <w:kern w:val="16"/>
          <w:sz w:val="24"/>
          <w:szCs w:val="24"/>
        </w:rPr>
        <w:t>Все исправления по тексту настоящего договора и приложений имеют юридическую силу только в том случае, если они удостоверены подписями сторон в каждом отдельном случае.</w:t>
      </w:r>
    </w:p>
    <w:p w14:paraId="00E1B490" w14:textId="77777777" w:rsidR="009C23C0" w:rsidRPr="001C5051" w:rsidRDefault="009C23C0" w:rsidP="00C67944">
      <w:pPr>
        <w:widowControl w:val="0"/>
        <w:numPr>
          <w:ilvl w:val="1"/>
          <w:numId w:val="11"/>
        </w:numPr>
        <w:shd w:val="clear" w:color="auto" w:fill="FFFFFF"/>
        <w:autoSpaceDE w:val="0"/>
        <w:autoSpaceDN w:val="0"/>
        <w:adjustRightInd w:val="0"/>
        <w:ind w:left="426" w:firstLine="0"/>
        <w:jc w:val="both"/>
        <w:rPr>
          <w:kern w:val="16"/>
          <w:sz w:val="24"/>
          <w:szCs w:val="24"/>
        </w:rPr>
      </w:pPr>
      <w:r w:rsidRPr="001C5051">
        <w:rPr>
          <w:kern w:val="16"/>
          <w:sz w:val="24"/>
          <w:szCs w:val="24"/>
        </w:rPr>
        <w:t>Споры, возникающие при исполнении настоящего договора, рассматриваются в Экономическом суде Витебской области с применением законодательства Республики Беларусь.</w:t>
      </w:r>
    </w:p>
    <w:p w14:paraId="6DD8BC1F" w14:textId="77777777" w:rsidR="00961AF4" w:rsidRDefault="00961AF4" w:rsidP="00961AF4">
      <w:pPr>
        <w:spacing w:before="240" w:after="120" w:line="20" w:lineRule="atLeast"/>
        <w:ind w:left="284"/>
        <w:contextualSpacing/>
        <w:jc w:val="center"/>
        <w:rPr>
          <w:b/>
          <w:sz w:val="26"/>
          <w:szCs w:val="26"/>
          <w:u w:val="single"/>
        </w:rPr>
      </w:pPr>
    </w:p>
    <w:p w14:paraId="2EB5D9DD" w14:textId="77777777" w:rsidR="0077565E" w:rsidRPr="001C5051" w:rsidRDefault="0077565E" w:rsidP="00961AF4">
      <w:pPr>
        <w:spacing w:before="240" w:after="120" w:line="20" w:lineRule="atLeast"/>
        <w:ind w:left="284"/>
        <w:contextualSpacing/>
        <w:jc w:val="center"/>
        <w:rPr>
          <w:b/>
          <w:sz w:val="26"/>
          <w:szCs w:val="26"/>
          <w:u w:val="single"/>
        </w:rPr>
      </w:pPr>
      <w:r w:rsidRPr="001C5051">
        <w:rPr>
          <w:b/>
          <w:sz w:val="26"/>
          <w:szCs w:val="26"/>
          <w:u w:val="single"/>
        </w:rPr>
        <w:t xml:space="preserve">9.  </w:t>
      </w:r>
      <w:r w:rsidRPr="001C5051">
        <w:rPr>
          <w:b/>
          <w:sz w:val="24"/>
          <w:szCs w:val="24"/>
          <w:u w:val="single"/>
        </w:rPr>
        <w:t>АНТИКОРРУПЦИОННАЯ ОГОВОРКА.</w:t>
      </w:r>
    </w:p>
    <w:p w14:paraId="1173C82F" w14:textId="77777777" w:rsidR="009F2813" w:rsidRPr="001C5051" w:rsidRDefault="009F2813" w:rsidP="00C67944">
      <w:pPr>
        <w:tabs>
          <w:tab w:val="left" w:pos="1134"/>
        </w:tabs>
        <w:spacing w:line="20" w:lineRule="atLeast"/>
        <w:ind w:left="426"/>
        <w:contextualSpacing/>
        <w:jc w:val="both"/>
        <w:rPr>
          <w:sz w:val="24"/>
          <w:szCs w:val="24"/>
        </w:rPr>
      </w:pPr>
      <w:r w:rsidRPr="001C5051">
        <w:rPr>
          <w:sz w:val="24"/>
          <w:szCs w:val="24"/>
        </w:rPr>
        <w:t xml:space="preserve">9.1 Стороны подтверждают, что им известны требования нормативных правовых актов Республики Беларусь о противодействии коррупции (далее – антикоррупционные требования). </w:t>
      </w:r>
    </w:p>
    <w:p w14:paraId="21D35ED6" w14:textId="77777777" w:rsidR="009F2813" w:rsidRPr="001C5051" w:rsidRDefault="009F2813" w:rsidP="00C67944">
      <w:pPr>
        <w:tabs>
          <w:tab w:val="left" w:pos="1134"/>
        </w:tabs>
        <w:spacing w:line="20" w:lineRule="atLeast"/>
        <w:ind w:left="426"/>
        <w:jc w:val="both"/>
        <w:rPr>
          <w:sz w:val="24"/>
          <w:szCs w:val="24"/>
        </w:rPr>
      </w:pPr>
      <w:r w:rsidRPr="001C5051">
        <w:rPr>
          <w:sz w:val="24"/>
          <w:szCs w:val="24"/>
        </w:rPr>
        <w:t>9.2 Стороны обязуются обеспечить соблюдение антикоррупционных требований при исполнении договора своими работниками и уполномоченными представителями.</w:t>
      </w:r>
    </w:p>
    <w:p w14:paraId="44E9EE37" w14:textId="77777777" w:rsidR="009F2813" w:rsidRPr="001C5051" w:rsidRDefault="001C2CA6" w:rsidP="00C67944">
      <w:pPr>
        <w:tabs>
          <w:tab w:val="left" w:pos="1134"/>
        </w:tabs>
        <w:spacing w:line="20" w:lineRule="atLeast"/>
        <w:ind w:left="426"/>
        <w:jc w:val="both"/>
        <w:rPr>
          <w:sz w:val="24"/>
          <w:szCs w:val="24"/>
        </w:rPr>
      </w:pPr>
      <w:r w:rsidRPr="001C5051">
        <w:rPr>
          <w:sz w:val="24"/>
          <w:szCs w:val="24"/>
        </w:rPr>
        <w:t>9.3 Каждая</w:t>
      </w:r>
      <w:r w:rsidR="009F2813" w:rsidRPr="001C5051">
        <w:rPr>
          <w:sz w:val="24"/>
          <w:szCs w:val="24"/>
        </w:rPr>
        <w:t xml:space="preserve"> сторона договора обязана в письменной форме уведомить другую сторону договора о каждом случае нарушения антикоррупционного требования. При этом, сторона обязана сослаться на факты и представить документы (материалы, сведения и т.п.), достоверно подтверждающие или дающие основания предполагать, что произошло или может произойти нарушение антикоррупционных требований.</w:t>
      </w:r>
    </w:p>
    <w:p w14:paraId="5D648FD7" w14:textId="77777777" w:rsidR="009F2813" w:rsidRDefault="009F2813" w:rsidP="00C67944">
      <w:pPr>
        <w:tabs>
          <w:tab w:val="left" w:pos="1134"/>
        </w:tabs>
        <w:spacing w:line="20" w:lineRule="atLeast"/>
        <w:ind w:left="426"/>
        <w:jc w:val="both"/>
        <w:rPr>
          <w:sz w:val="24"/>
          <w:szCs w:val="24"/>
        </w:rPr>
      </w:pPr>
      <w:r w:rsidRPr="001C5051">
        <w:rPr>
          <w:sz w:val="24"/>
          <w:szCs w:val="24"/>
        </w:rPr>
        <w:t>9.4 При наличии достоверного подтверждения совершения одной из сторон договора нарушений антикоррупционные требования антикоррупционных требований, другая сторона вправе в одностороннем порядке отказаться от исполнения договора, письменно уведомив об этом другую сторону.</w:t>
      </w:r>
    </w:p>
    <w:p w14:paraId="75EF1F77" w14:textId="77777777" w:rsidR="0005464B" w:rsidRPr="001C5051" w:rsidRDefault="0005464B" w:rsidP="0005464B">
      <w:pPr>
        <w:spacing w:before="240" w:after="120" w:line="20" w:lineRule="atLeast"/>
        <w:ind w:left="284"/>
        <w:jc w:val="center"/>
        <w:rPr>
          <w:b/>
          <w:sz w:val="26"/>
          <w:szCs w:val="26"/>
          <w:u w:val="single"/>
        </w:rPr>
      </w:pPr>
      <w:r>
        <w:rPr>
          <w:b/>
          <w:sz w:val="26"/>
          <w:szCs w:val="26"/>
          <w:u w:val="single"/>
        </w:rPr>
        <w:t>10</w:t>
      </w:r>
      <w:r w:rsidRPr="001C5051">
        <w:rPr>
          <w:b/>
          <w:sz w:val="26"/>
          <w:szCs w:val="26"/>
          <w:u w:val="single"/>
        </w:rPr>
        <w:t xml:space="preserve">.  </w:t>
      </w:r>
      <w:r w:rsidRPr="0005464B">
        <w:rPr>
          <w:b/>
          <w:bCs/>
          <w:spacing w:val="-10"/>
          <w:kern w:val="16"/>
          <w:sz w:val="24"/>
          <w:szCs w:val="24"/>
          <w:u w:val="single"/>
        </w:rPr>
        <w:t>ЮРИДИЧЕСКИЕ АДРЕСА СТОРОН</w:t>
      </w:r>
      <w:r>
        <w:rPr>
          <w:b/>
          <w:bCs/>
          <w:spacing w:val="-10"/>
          <w:kern w:val="16"/>
          <w:sz w:val="24"/>
          <w:szCs w:val="24"/>
          <w:u w:val="single"/>
        </w:rPr>
        <w:t>.</w:t>
      </w:r>
      <w:r w:rsidRPr="001C5051">
        <w:rPr>
          <w:b/>
          <w:sz w:val="24"/>
          <w:szCs w:val="24"/>
          <w:u w:val="single"/>
        </w:rPr>
        <w:t xml:space="preserve"> </w:t>
      </w:r>
    </w:p>
    <w:p w14:paraId="71971BCD" w14:textId="77777777" w:rsidR="006420EE" w:rsidRPr="0005464B" w:rsidRDefault="006420EE" w:rsidP="0005464B">
      <w:pPr>
        <w:rPr>
          <w:b/>
          <w:bCs/>
          <w:spacing w:val="-10"/>
          <w:kern w:val="16"/>
          <w:sz w:val="24"/>
          <w:szCs w:val="24"/>
          <w:u w:val="single"/>
        </w:rPr>
      </w:pPr>
    </w:p>
    <w:tbl>
      <w:tblPr>
        <w:tblW w:w="10206" w:type="dxa"/>
        <w:tblInd w:w="108" w:type="dxa"/>
        <w:tblLook w:val="01E0" w:firstRow="1" w:lastRow="1" w:firstColumn="1" w:lastColumn="1" w:noHBand="0" w:noVBand="0"/>
      </w:tblPr>
      <w:tblGrid>
        <w:gridCol w:w="5302"/>
        <w:gridCol w:w="4904"/>
      </w:tblGrid>
      <w:tr w:rsidR="001C5051" w:rsidRPr="001C5051" w14:paraId="052166C4" w14:textId="77777777" w:rsidTr="00CD0B78">
        <w:tc>
          <w:tcPr>
            <w:tcW w:w="5302" w:type="dxa"/>
          </w:tcPr>
          <w:p w14:paraId="4D12862D" w14:textId="77777777" w:rsidR="006420EE" w:rsidRPr="001C5051" w:rsidRDefault="004549B7" w:rsidP="00A817C5">
            <w:pPr>
              <w:rPr>
                <w:spacing w:val="-10"/>
                <w:kern w:val="16"/>
                <w:sz w:val="24"/>
                <w:szCs w:val="24"/>
              </w:rPr>
            </w:pPr>
            <w:r>
              <w:rPr>
                <w:b/>
                <w:bCs/>
                <w:spacing w:val="-10"/>
                <w:kern w:val="16"/>
                <w:sz w:val="24"/>
                <w:szCs w:val="24"/>
                <w:u w:val="words"/>
              </w:rPr>
              <w:t xml:space="preserve">                      «ПОДРЯДЧИК</w:t>
            </w:r>
            <w:r w:rsidR="006420EE" w:rsidRPr="001C5051">
              <w:rPr>
                <w:b/>
                <w:bCs/>
                <w:spacing w:val="-10"/>
                <w:kern w:val="16"/>
                <w:sz w:val="24"/>
                <w:szCs w:val="24"/>
                <w:u w:val="words"/>
              </w:rPr>
              <w:t>»</w:t>
            </w:r>
          </w:p>
        </w:tc>
        <w:tc>
          <w:tcPr>
            <w:tcW w:w="4904" w:type="dxa"/>
          </w:tcPr>
          <w:p w14:paraId="5AB24C2E" w14:textId="77777777" w:rsidR="006420EE" w:rsidRPr="001C5051" w:rsidRDefault="004549B7" w:rsidP="00A817C5">
            <w:pPr>
              <w:rPr>
                <w:spacing w:val="-10"/>
                <w:kern w:val="16"/>
                <w:sz w:val="24"/>
                <w:szCs w:val="24"/>
              </w:rPr>
            </w:pPr>
            <w:r>
              <w:rPr>
                <w:b/>
                <w:bCs/>
                <w:spacing w:val="-10"/>
                <w:kern w:val="16"/>
                <w:sz w:val="24"/>
                <w:szCs w:val="24"/>
                <w:u w:val="words"/>
              </w:rPr>
              <w:t>«ЗАКАЗЧИК</w:t>
            </w:r>
            <w:r w:rsidR="006420EE" w:rsidRPr="001C5051">
              <w:rPr>
                <w:b/>
                <w:bCs/>
                <w:spacing w:val="-10"/>
                <w:kern w:val="16"/>
                <w:sz w:val="24"/>
                <w:szCs w:val="24"/>
                <w:u w:val="words"/>
              </w:rPr>
              <w:t>»</w:t>
            </w:r>
          </w:p>
        </w:tc>
      </w:tr>
      <w:tr w:rsidR="001C5051" w:rsidRPr="00DC1F6D" w14:paraId="5334FBE8" w14:textId="77777777" w:rsidTr="00CD0B78">
        <w:tc>
          <w:tcPr>
            <w:tcW w:w="5302" w:type="dxa"/>
          </w:tcPr>
          <w:p w14:paraId="6D702FD0" w14:textId="77777777" w:rsidR="00834B2C" w:rsidRPr="001C5051" w:rsidRDefault="00834B2C" w:rsidP="00834B2C">
            <w:pPr>
              <w:jc w:val="both"/>
              <w:rPr>
                <w:sz w:val="22"/>
                <w:szCs w:val="22"/>
              </w:rPr>
            </w:pPr>
          </w:p>
          <w:p w14:paraId="03E72AC3" w14:textId="77777777" w:rsidR="00834B2C" w:rsidRPr="001C5051" w:rsidRDefault="00834B2C" w:rsidP="00834B2C">
            <w:pPr>
              <w:ind w:left="176"/>
              <w:jc w:val="both"/>
              <w:rPr>
                <w:sz w:val="22"/>
                <w:szCs w:val="22"/>
              </w:rPr>
            </w:pPr>
          </w:p>
          <w:p w14:paraId="56603967" w14:textId="77777777" w:rsidR="00834B2C" w:rsidRPr="001C5051" w:rsidRDefault="00834B2C" w:rsidP="00834B2C">
            <w:pPr>
              <w:rPr>
                <w:sz w:val="22"/>
                <w:szCs w:val="22"/>
              </w:rPr>
            </w:pPr>
          </w:p>
        </w:tc>
        <w:tc>
          <w:tcPr>
            <w:tcW w:w="4904" w:type="dxa"/>
          </w:tcPr>
          <w:p w14:paraId="448717F5" w14:textId="77777777" w:rsidR="009C23C0" w:rsidRPr="004549B7" w:rsidRDefault="009C23C0" w:rsidP="009C23C0">
            <w:pPr>
              <w:suppressAutoHyphens/>
              <w:overflowPunct w:val="0"/>
              <w:autoSpaceDE w:val="0"/>
              <w:autoSpaceDN w:val="0"/>
              <w:adjustRightInd w:val="0"/>
              <w:textAlignment w:val="baseline"/>
              <w:rPr>
                <w:rFonts w:eastAsia="Times New Roman"/>
                <w:b/>
                <w:sz w:val="24"/>
                <w:szCs w:val="24"/>
              </w:rPr>
            </w:pPr>
            <w:r w:rsidRPr="004549B7">
              <w:rPr>
                <w:rFonts w:eastAsia="Times New Roman" w:hint="eastAsia"/>
                <w:b/>
                <w:sz w:val="24"/>
                <w:szCs w:val="24"/>
              </w:rPr>
              <w:t>РУП</w:t>
            </w:r>
            <w:r w:rsidRPr="004549B7">
              <w:rPr>
                <w:rFonts w:eastAsia="Times New Roman"/>
                <w:b/>
                <w:sz w:val="24"/>
                <w:szCs w:val="24"/>
              </w:rPr>
              <w:t xml:space="preserve"> «</w:t>
            </w:r>
            <w:r w:rsidRPr="004549B7">
              <w:rPr>
                <w:rFonts w:eastAsia="Times New Roman" w:hint="eastAsia"/>
                <w:b/>
                <w:sz w:val="24"/>
                <w:szCs w:val="24"/>
              </w:rPr>
              <w:t>Витебскэнерго»</w:t>
            </w:r>
          </w:p>
          <w:p w14:paraId="0DAEEF4B" w14:textId="77777777" w:rsidR="009C23C0" w:rsidRPr="004549B7" w:rsidRDefault="004549B7" w:rsidP="009C23C0">
            <w:pPr>
              <w:rPr>
                <w:rFonts w:eastAsia="Times New Roman"/>
                <w:sz w:val="22"/>
                <w:szCs w:val="22"/>
              </w:rPr>
            </w:pPr>
            <w:r>
              <w:rPr>
                <w:rFonts w:eastAsia="Times New Roman"/>
                <w:sz w:val="22"/>
                <w:szCs w:val="22"/>
              </w:rPr>
              <w:t xml:space="preserve">Юрид.адрес: </w:t>
            </w:r>
            <w:r w:rsidR="009C23C0" w:rsidRPr="004549B7">
              <w:rPr>
                <w:rFonts w:eastAsia="Times New Roman"/>
                <w:sz w:val="22"/>
                <w:szCs w:val="22"/>
              </w:rPr>
              <w:t xml:space="preserve">210029, Республика Беларусь, </w:t>
            </w:r>
          </w:p>
          <w:p w14:paraId="0B1EC932" w14:textId="77777777" w:rsidR="009C23C0" w:rsidRPr="004549B7" w:rsidRDefault="009C23C0" w:rsidP="009C23C0">
            <w:pPr>
              <w:rPr>
                <w:rFonts w:eastAsia="Times New Roman"/>
                <w:sz w:val="22"/>
                <w:szCs w:val="22"/>
              </w:rPr>
            </w:pPr>
            <w:r w:rsidRPr="004549B7">
              <w:rPr>
                <w:rFonts w:eastAsia="Times New Roman"/>
                <w:sz w:val="22"/>
                <w:szCs w:val="22"/>
              </w:rPr>
              <w:t>г. Витебск, ул. Правды, 30</w:t>
            </w:r>
          </w:p>
          <w:p w14:paraId="37193870" w14:textId="77777777" w:rsidR="009C23C0" w:rsidRPr="004549B7" w:rsidRDefault="009C23C0" w:rsidP="009C23C0">
            <w:pPr>
              <w:rPr>
                <w:rFonts w:eastAsia="Times New Roman"/>
                <w:sz w:val="22"/>
                <w:szCs w:val="22"/>
              </w:rPr>
            </w:pPr>
            <w:r w:rsidRPr="004549B7">
              <w:rPr>
                <w:rFonts w:eastAsia="Times New Roman"/>
                <w:sz w:val="22"/>
                <w:szCs w:val="22"/>
              </w:rPr>
              <w:t xml:space="preserve">р/с </w:t>
            </w:r>
            <w:r w:rsidRPr="004549B7">
              <w:rPr>
                <w:rFonts w:eastAsia="Times New Roman"/>
                <w:sz w:val="22"/>
                <w:szCs w:val="22"/>
                <w:lang w:val="en-US"/>
              </w:rPr>
              <w:t>BY</w:t>
            </w:r>
            <w:r w:rsidRPr="004549B7">
              <w:rPr>
                <w:rFonts w:eastAsia="Times New Roman"/>
                <w:sz w:val="22"/>
                <w:szCs w:val="22"/>
              </w:rPr>
              <w:t>65</w:t>
            </w:r>
            <w:r w:rsidRPr="004549B7">
              <w:rPr>
                <w:rFonts w:eastAsia="Times New Roman"/>
                <w:sz w:val="22"/>
                <w:szCs w:val="22"/>
                <w:lang w:val="en-US"/>
              </w:rPr>
              <w:t>BAPB</w:t>
            </w:r>
            <w:r w:rsidRPr="004549B7">
              <w:rPr>
                <w:rFonts w:eastAsia="Times New Roman"/>
                <w:sz w:val="22"/>
                <w:szCs w:val="22"/>
              </w:rPr>
              <w:t>30122061100220000000</w:t>
            </w:r>
          </w:p>
          <w:p w14:paraId="5D970025" w14:textId="77777777" w:rsidR="009C23C0" w:rsidRPr="004549B7" w:rsidRDefault="009C23C0" w:rsidP="009C23C0">
            <w:pPr>
              <w:rPr>
                <w:rFonts w:eastAsia="Times New Roman"/>
                <w:sz w:val="22"/>
                <w:szCs w:val="22"/>
              </w:rPr>
            </w:pPr>
            <w:r w:rsidRPr="004549B7">
              <w:rPr>
                <w:rFonts w:eastAsia="Times New Roman"/>
                <w:sz w:val="22"/>
                <w:szCs w:val="22"/>
              </w:rPr>
              <w:t>в ОАО «Белагропромбанк», г.Минск,</w:t>
            </w:r>
          </w:p>
          <w:p w14:paraId="04ED7505" w14:textId="77777777" w:rsidR="00EF0F59" w:rsidRPr="004549B7" w:rsidRDefault="00EF0F59" w:rsidP="009C23C0">
            <w:pPr>
              <w:rPr>
                <w:rFonts w:eastAsia="Times New Roman"/>
                <w:sz w:val="22"/>
                <w:szCs w:val="22"/>
              </w:rPr>
            </w:pPr>
            <w:r w:rsidRPr="004549B7">
              <w:rPr>
                <w:rFonts w:eastAsia="Times New Roman"/>
                <w:sz w:val="22"/>
                <w:szCs w:val="22"/>
              </w:rPr>
              <w:t>BIC BAPBBY2X</w:t>
            </w:r>
          </w:p>
          <w:p w14:paraId="24AEF1AC" w14:textId="77777777" w:rsidR="00EF0F59" w:rsidRPr="004549B7" w:rsidRDefault="003B1249" w:rsidP="00EF0F59">
            <w:pPr>
              <w:rPr>
                <w:rFonts w:eastAsia="Times New Roman"/>
                <w:b/>
                <w:sz w:val="22"/>
                <w:szCs w:val="22"/>
              </w:rPr>
            </w:pPr>
            <w:bookmarkStart w:id="0" w:name="_Hlk235095085"/>
            <w:r>
              <w:rPr>
                <w:rFonts w:eastAsia="Times New Roman"/>
                <w:b/>
                <w:sz w:val="22"/>
                <w:szCs w:val="22"/>
              </w:rPr>
              <w:t xml:space="preserve">Плательщик: </w:t>
            </w:r>
            <w:r w:rsidR="00EF0F59" w:rsidRPr="004549B7">
              <w:rPr>
                <w:rFonts w:eastAsia="Times New Roman"/>
                <w:b/>
                <w:sz w:val="22"/>
                <w:szCs w:val="22"/>
              </w:rPr>
              <w:t xml:space="preserve">Филиал «Тепличный» </w:t>
            </w:r>
          </w:p>
          <w:p w14:paraId="667A1771" w14:textId="77777777" w:rsidR="00EF0F59" w:rsidRPr="004549B7" w:rsidRDefault="00EF0F59" w:rsidP="00EF0F59">
            <w:pPr>
              <w:rPr>
                <w:rFonts w:eastAsia="Times New Roman"/>
                <w:b/>
                <w:sz w:val="22"/>
                <w:szCs w:val="22"/>
              </w:rPr>
            </w:pPr>
            <w:r w:rsidRPr="004549B7">
              <w:rPr>
                <w:rFonts w:eastAsia="Times New Roman"/>
                <w:b/>
                <w:sz w:val="22"/>
                <w:szCs w:val="22"/>
              </w:rPr>
              <w:t>РУП «Витебскэнерго»</w:t>
            </w:r>
          </w:p>
          <w:bookmarkEnd w:id="0"/>
          <w:p w14:paraId="74E24096" w14:textId="77777777" w:rsidR="00EF0F59" w:rsidRPr="004549B7" w:rsidRDefault="004549B7" w:rsidP="00EF0F59">
            <w:pPr>
              <w:rPr>
                <w:rFonts w:eastAsia="Times New Roman"/>
                <w:sz w:val="22"/>
                <w:szCs w:val="22"/>
              </w:rPr>
            </w:pPr>
            <w:r>
              <w:rPr>
                <w:rFonts w:eastAsia="Times New Roman"/>
                <w:sz w:val="22"/>
                <w:szCs w:val="22"/>
              </w:rPr>
              <w:t xml:space="preserve">Почтовый адрес: </w:t>
            </w:r>
            <w:r w:rsidR="00EF0F59" w:rsidRPr="004549B7">
              <w:rPr>
                <w:rFonts w:eastAsia="Times New Roman"/>
                <w:sz w:val="22"/>
                <w:szCs w:val="22"/>
              </w:rPr>
              <w:t xml:space="preserve">211026, </w:t>
            </w:r>
            <w:bookmarkStart w:id="1" w:name="_Hlk235095154"/>
            <w:r w:rsidR="00EF0F59" w:rsidRPr="004549B7">
              <w:rPr>
                <w:rFonts w:eastAsia="Times New Roman"/>
                <w:sz w:val="22"/>
                <w:szCs w:val="22"/>
              </w:rPr>
              <w:t>Витебская область, Оршанский район, г.п. Ореховск, ул.Ленина,1а</w:t>
            </w:r>
            <w:bookmarkEnd w:id="1"/>
          </w:p>
          <w:p w14:paraId="26D4A1F8" w14:textId="77777777" w:rsidR="00EF0F59" w:rsidRPr="004549B7" w:rsidRDefault="00EF0F59" w:rsidP="00EF0F59">
            <w:pPr>
              <w:rPr>
                <w:rFonts w:eastAsia="Times New Roman"/>
                <w:sz w:val="22"/>
                <w:szCs w:val="22"/>
              </w:rPr>
            </w:pPr>
            <w:r w:rsidRPr="004549B7">
              <w:rPr>
                <w:rFonts w:eastAsia="Times New Roman"/>
                <w:sz w:val="22"/>
                <w:szCs w:val="22"/>
              </w:rPr>
              <w:t>р/с BY05BAPB30124028200120000000</w:t>
            </w:r>
          </w:p>
          <w:p w14:paraId="46567B17" w14:textId="77777777" w:rsidR="00EF0F59" w:rsidRPr="004549B7" w:rsidRDefault="00EF0F59" w:rsidP="00EF0F59">
            <w:pPr>
              <w:rPr>
                <w:rFonts w:eastAsia="Times New Roman"/>
                <w:sz w:val="22"/>
                <w:szCs w:val="22"/>
              </w:rPr>
            </w:pPr>
            <w:r w:rsidRPr="004549B7">
              <w:rPr>
                <w:rFonts w:eastAsia="Times New Roman"/>
                <w:sz w:val="22"/>
                <w:szCs w:val="22"/>
              </w:rPr>
              <w:t>в ЦБУ № 227 г. Орша, Региональной дирекции ОАО «Белагропромбанк» по Витебской области, BIC BAPBBY2X</w:t>
            </w:r>
          </w:p>
          <w:p w14:paraId="7EBCEC94" w14:textId="77777777" w:rsidR="00EF0F59" w:rsidRPr="004549B7" w:rsidRDefault="00EF0F59" w:rsidP="00EF0F59">
            <w:pPr>
              <w:rPr>
                <w:rFonts w:eastAsia="Times New Roman"/>
                <w:sz w:val="22"/>
                <w:szCs w:val="22"/>
              </w:rPr>
            </w:pPr>
            <w:r w:rsidRPr="004549B7">
              <w:rPr>
                <w:rFonts w:eastAsia="Times New Roman"/>
                <w:sz w:val="22"/>
                <w:szCs w:val="22"/>
              </w:rPr>
              <w:t>УНП 300985179, ОКЮЛП 300000252</w:t>
            </w:r>
          </w:p>
          <w:p w14:paraId="30CCF80E" w14:textId="77777777" w:rsidR="00EF0F59" w:rsidRPr="004549B7" w:rsidRDefault="00EF0F59" w:rsidP="00EF0F59">
            <w:pPr>
              <w:rPr>
                <w:rFonts w:eastAsia="Times New Roman"/>
                <w:sz w:val="22"/>
                <w:szCs w:val="22"/>
              </w:rPr>
            </w:pPr>
            <w:r w:rsidRPr="004549B7">
              <w:rPr>
                <w:rFonts w:eastAsia="Times New Roman"/>
                <w:sz w:val="22"/>
                <w:szCs w:val="22"/>
              </w:rPr>
              <w:t>тел. 8-0216-23-04-98</w:t>
            </w:r>
          </w:p>
          <w:p w14:paraId="42550887" w14:textId="77777777" w:rsidR="00834B2C" w:rsidRPr="004549B7" w:rsidRDefault="009C23C0" w:rsidP="00131CBA">
            <w:pPr>
              <w:rPr>
                <w:sz w:val="22"/>
                <w:szCs w:val="22"/>
              </w:rPr>
            </w:pPr>
            <w:r w:rsidRPr="004549B7">
              <w:rPr>
                <w:bCs/>
                <w:sz w:val="22"/>
                <w:szCs w:val="22"/>
                <w:lang w:val="en-US"/>
              </w:rPr>
              <w:t>e</w:t>
            </w:r>
            <w:r w:rsidRPr="004549B7">
              <w:rPr>
                <w:bCs/>
                <w:sz w:val="22"/>
                <w:szCs w:val="22"/>
              </w:rPr>
              <w:t>-</w:t>
            </w:r>
            <w:r w:rsidRPr="004549B7">
              <w:rPr>
                <w:bCs/>
                <w:sz w:val="22"/>
                <w:szCs w:val="22"/>
                <w:lang w:val="en-US"/>
              </w:rPr>
              <w:t>mail</w:t>
            </w:r>
            <w:r w:rsidRPr="004549B7">
              <w:rPr>
                <w:bCs/>
                <w:sz w:val="22"/>
                <w:szCs w:val="22"/>
              </w:rPr>
              <w:t>:</w:t>
            </w:r>
            <w:r w:rsidRPr="004549B7">
              <w:rPr>
                <w:rFonts w:ascii="Calibri" w:hAnsi="Calibri"/>
                <w:sz w:val="22"/>
                <w:szCs w:val="22"/>
              </w:rPr>
              <w:t xml:space="preserve"> </w:t>
            </w:r>
            <w:r w:rsidR="00EF0F59" w:rsidRPr="004549B7">
              <w:rPr>
                <w:bCs/>
                <w:sz w:val="22"/>
                <w:szCs w:val="22"/>
                <w:lang w:val="en-US"/>
              </w:rPr>
              <w:t>e</w:t>
            </w:r>
            <w:r w:rsidR="00EF0F59" w:rsidRPr="004549B7">
              <w:rPr>
                <w:bCs/>
                <w:sz w:val="22"/>
                <w:szCs w:val="22"/>
              </w:rPr>
              <w:t>.</w:t>
            </w:r>
            <w:r w:rsidR="00EF0F59" w:rsidRPr="004549B7">
              <w:rPr>
                <w:bCs/>
                <w:sz w:val="22"/>
                <w:szCs w:val="22"/>
                <w:lang w:val="en-US"/>
              </w:rPr>
              <w:t>demkova</w:t>
            </w:r>
            <w:r w:rsidR="00EF0F59" w:rsidRPr="004549B7">
              <w:rPr>
                <w:bCs/>
                <w:sz w:val="22"/>
                <w:szCs w:val="22"/>
              </w:rPr>
              <w:t>@</w:t>
            </w:r>
            <w:r w:rsidR="00EF0F59" w:rsidRPr="004549B7">
              <w:rPr>
                <w:bCs/>
                <w:sz w:val="22"/>
                <w:szCs w:val="22"/>
                <w:lang w:val="en-US"/>
              </w:rPr>
              <w:t>vitebsk</w:t>
            </w:r>
            <w:r w:rsidR="00EF0F59" w:rsidRPr="004549B7">
              <w:rPr>
                <w:bCs/>
                <w:sz w:val="22"/>
                <w:szCs w:val="22"/>
              </w:rPr>
              <w:t>.</w:t>
            </w:r>
            <w:r w:rsidR="00EF0F59" w:rsidRPr="004549B7">
              <w:rPr>
                <w:bCs/>
                <w:sz w:val="22"/>
                <w:szCs w:val="22"/>
                <w:lang w:val="en-US"/>
              </w:rPr>
              <w:t>energo</w:t>
            </w:r>
            <w:r w:rsidR="00EF0F59" w:rsidRPr="004549B7">
              <w:rPr>
                <w:bCs/>
                <w:sz w:val="22"/>
                <w:szCs w:val="22"/>
              </w:rPr>
              <w:t>.</w:t>
            </w:r>
            <w:r w:rsidRPr="004549B7">
              <w:rPr>
                <w:bCs/>
                <w:sz w:val="22"/>
                <w:szCs w:val="22"/>
                <w:lang w:val="en-US"/>
              </w:rPr>
              <w:t>by</w:t>
            </w:r>
          </w:p>
        </w:tc>
      </w:tr>
      <w:tr w:rsidR="001C5051" w:rsidRPr="00DC1F6D" w14:paraId="372CA961" w14:textId="77777777" w:rsidTr="00CD0B78">
        <w:tc>
          <w:tcPr>
            <w:tcW w:w="5302" w:type="dxa"/>
          </w:tcPr>
          <w:p w14:paraId="32B0DD75" w14:textId="77777777" w:rsidR="00834B2C" w:rsidRPr="00600596" w:rsidRDefault="00834B2C" w:rsidP="00834B2C">
            <w:pPr>
              <w:tabs>
                <w:tab w:val="left" w:pos="180"/>
              </w:tabs>
              <w:overflowPunct w:val="0"/>
              <w:autoSpaceDE w:val="0"/>
              <w:autoSpaceDN w:val="0"/>
              <w:adjustRightInd w:val="0"/>
              <w:textAlignment w:val="baseline"/>
              <w:rPr>
                <w:rFonts w:eastAsia="Times New Roman"/>
                <w:b/>
                <w:bCs/>
                <w:sz w:val="22"/>
                <w:szCs w:val="22"/>
              </w:rPr>
            </w:pPr>
          </w:p>
        </w:tc>
        <w:tc>
          <w:tcPr>
            <w:tcW w:w="4904" w:type="dxa"/>
          </w:tcPr>
          <w:p w14:paraId="462C93BE" w14:textId="77777777" w:rsidR="00834B2C" w:rsidRPr="004549B7" w:rsidRDefault="00834B2C" w:rsidP="00834B2C">
            <w:pPr>
              <w:suppressAutoHyphens/>
              <w:overflowPunct w:val="0"/>
              <w:autoSpaceDE w:val="0"/>
              <w:autoSpaceDN w:val="0"/>
              <w:adjustRightInd w:val="0"/>
              <w:textAlignment w:val="baseline"/>
              <w:rPr>
                <w:rFonts w:eastAsia="Times New Roman"/>
                <w:b/>
                <w:sz w:val="24"/>
                <w:szCs w:val="24"/>
              </w:rPr>
            </w:pPr>
          </w:p>
        </w:tc>
      </w:tr>
      <w:tr w:rsidR="001C5051" w:rsidRPr="001C5051" w14:paraId="12D39850" w14:textId="77777777" w:rsidTr="00CD0B78">
        <w:tc>
          <w:tcPr>
            <w:tcW w:w="5302" w:type="dxa"/>
          </w:tcPr>
          <w:p w14:paraId="476AC169" w14:textId="77777777" w:rsidR="006420EE" w:rsidRPr="001C5051" w:rsidRDefault="006420EE" w:rsidP="00A817C5">
            <w:pPr>
              <w:jc w:val="both"/>
              <w:rPr>
                <w:b/>
                <w:bCs/>
                <w:spacing w:val="-10"/>
                <w:kern w:val="16"/>
                <w:sz w:val="24"/>
                <w:szCs w:val="24"/>
                <w:u w:val="single"/>
              </w:rPr>
            </w:pPr>
            <w:r w:rsidRPr="001C5051">
              <w:rPr>
                <w:spacing w:val="-10"/>
                <w:kern w:val="16"/>
                <w:sz w:val="24"/>
                <w:szCs w:val="24"/>
              </w:rPr>
              <w:t xml:space="preserve">____________________ / </w:t>
            </w:r>
          </w:p>
        </w:tc>
        <w:tc>
          <w:tcPr>
            <w:tcW w:w="4904" w:type="dxa"/>
          </w:tcPr>
          <w:p w14:paraId="658AA472" w14:textId="77777777" w:rsidR="006420EE" w:rsidRPr="001C5051" w:rsidRDefault="006420EE" w:rsidP="00584B02">
            <w:pPr>
              <w:rPr>
                <w:spacing w:val="-10"/>
                <w:kern w:val="16"/>
                <w:sz w:val="24"/>
                <w:szCs w:val="24"/>
              </w:rPr>
            </w:pPr>
            <w:r w:rsidRPr="001C5051">
              <w:rPr>
                <w:spacing w:val="-10"/>
                <w:kern w:val="16"/>
                <w:sz w:val="24"/>
                <w:szCs w:val="24"/>
              </w:rPr>
              <w:t xml:space="preserve">______________________/  </w:t>
            </w:r>
          </w:p>
        </w:tc>
      </w:tr>
      <w:tr w:rsidR="001C5051" w:rsidRPr="001C5051" w14:paraId="4C309CD9" w14:textId="77777777" w:rsidTr="00CD0B78">
        <w:trPr>
          <w:trHeight w:val="80"/>
        </w:trPr>
        <w:tc>
          <w:tcPr>
            <w:tcW w:w="5302" w:type="dxa"/>
          </w:tcPr>
          <w:p w14:paraId="5A86E1F1" w14:textId="77777777" w:rsidR="006420EE" w:rsidRPr="001C5051" w:rsidRDefault="006420EE" w:rsidP="00A817C5">
            <w:pPr>
              <w:jc w:val="both"/>
              <w:rPr>
                <w:spacing w:val="-10"/>
                <w:kern w:val="16"/>
              </w:rPr>
            </w:pPr>
            <w:r w:rsidRPr="001C5051">
              <w:rPr>
                <w:spacing w:val="-10"/>
                <w:kern w:val="16"/>
              </w:rPr>
              <w:t xml:space="preserve">                    М. П.</w:t>
            </w:r>
          </w:p>
        </w:tc>
        <w:tc>
          <w:tcPr>
            <w:tcW w:w="4904" w:type="dxa"/>
          </w:tcPr>
          <w:p w14:paraId="0396D330" w14:textId="77777777" w:rsidR="006420EE" w:rsidRPr="001C5051" w:rsidRDefault="006420EE" w:rsidP="00C65451">
            <w:pPr>
              <w:rPr>
                <w:spacing w:val="-10"/>
                <w:kern w:val="16"/>
              </w:rPr>
            </w:pPr>
            <w:r w:rsidRPr="001C5051">
              <w:rPr>
                <w:spacing w:val="-10"/>
                <w:kern w:val="16"/>
              </w:rPr>
              <w:t xml:space="preserve">                      М. П.</w:t>
            </w:r>
          </w:p>
        </w:tc>
      </w:tr>
      <w:tr w:rsidR="006420EE" w:rsidRPr="001C5051" w14:paraId="73AB9511" w14:textId="77777777" w:rsidTr="00CD0B78">
        <w:trPr>
          <w:trHeight w:val="80"/>
        </w:trPr>
        <w:tc>
          <w:tcPr>
            <w:tcW w:w="5302" w:type="dxa"/>
          </w:tcPr>
          <w:p w14:paraId="7FFE0473" w14:textId="77777777" w:rsidR="006420EE" w:rsidRPr="001C5051" w:rsidRDefault="006420EE" w:rsidP="00C33A5B">
            <w:pPr>
              <w:jc w:val="both"/>
              <w:rPr>
                <w:spacing w:val="-10"/>
                <w:kern w:val="16"/>
              </w:rPr>
            </w:pPr>
            <w:r w:rsidRPr="001C5051">
              <w:rPr>
                <w:spacing w:val="-10"/>
                <w:kern w:val="16"/>
              </w:rPr>
              <w:t>«_____» ___________________</w:t>
            </w:r>
            <w:r w:rsidRPr="001C5051">
              <w:rPr>
                <w:spacing w:val="-10"/>
                <w:kern w:val="16"/>
                <w:u w:val="single"/>
              </w:rPr>
              <w:t xml:space="preserve"> 20</w:t>
            </w:r>
            <w:r w:rsidR="007B6303" w:rsidRPr="001C5051">
              <w:rPr>
                <w:spacing w:val="-10"/>
                <w:kern w:val="16"/>
                <w:u w:val="single"/>
              </w:rPr>
              <w:t>2</w:t>
            </w:r>
            <w:r w:rsidR="00961AF4">
              <w:rPr>
                <w:spacing w:val="-10"/>
                <w:kern w:val="16"/>
                <w:u w:val="single"/>
              </w:rPr>
              <w:t>6</w:t>
            </w:r>
            <w:r w:rsidR="0093434B" w:rsidRPr="001C5051">
              <w:rPr>
                <w:spacing w:val="-10"/>
                <w:kern w:val="16"/>
                <w:u w:val="single"/>
              </w:rPr>
              <w:t xml:space="preserve"> </w:t>
            </w:r>
            <w:r w:rsidRPr="001C5051">
              <w:rPr>
                <w:spacing w:val="-10"/>
                <w:kern w:val="16"/>
                <w:u w:val="single"/>
              </w:rPr>
              <w:t>г.</w:t>
            </w:r>
          </w:p>
        </w:tc>
        <w:tc>
          <w:tcPr>
            <w:tcW w:w="4904" w:type="dxa"/>
          </w:tcPr>
          <w:p w14:paraId="4EFDA4E4" w14:textId="77777777" w:rsidR="006420EE" w:rsidRPr="001C5051" w:rsidRDefault="006420EE" w:rsidP="00C33A5B">
            <w:pPr>
              <w:jc w:val="both"/>
              <w:rPr>
                <w:spacing w:val="-10"/>
                <w:kern w:val="16"/>
                <w:u w:val="single"/>
              </w:rPr>
            </w:pPr>
            <w:r w:rsidRPr="001C5051">
              <w:rPr>
                <w:spacing w:val="-10"/>
                <w:kern w:val="16"/>
              </w:rPr>
              <w:t>«_____» ___________________</w:t>
            </w:r>
            <w:r w:rsidRPr="001C5051">
              <w:rPr>
                <w:spacing w:val="-10"/>
                <w:kern w:val="16"/>
                <w:u w:val="single"/>
              </w:rPr>
              <w:t xml:space="preserve"> 20</w:t>
            </w:r>
            <w:r w:rsidR="00DB062F" w:rsidRPr="001C5051">
              <w:rPr>
                <w:spacing w:val="-10"/>
                <w:kern w:val="16"/>
                <w:u w:val="single"/>
              </w:rPr>
              <w:t>2</w:t>
            </w:r>
            <w:r w:rsidR="00961AF4">
              <w:rPr>
                <w:spacing w:val="-10"/>
                <w:kern w:val="16"/>
                <w:u w:val="single"/>
              </w:rPr>
              <w:t>6</w:t>
            </w:r>
            <w:r w:rsidRPr="001C5051">
              <w:rPr>
                <w:spacing w:val="-10"/>
                <w:kern w:val="16"/>
                <w:u w:val="single"/>
              </w:rPr>
              <w:t xml:space="preserve"> г.</w:t>
            </w:r>
          </w:p>
        </w:tc>
      </w:tr>
    </w:tbl>
    <w:p w14:paraId="1882B001" w14:textId="77777777" w:rsidR="00665996" w:rsidRDefault="00665996" w:rsidP="00665996">
      <w:pPr>
        <w:overflowPunct w:val="0"/>
        <w:autoSpaceDE w:val="0"/>
        <w:autoSpaceDN w:val="0"/>
        <w:adjustRightInd w:val="0"/>
        <w:ind w:right="-285" w:firstLine="6096"/>
        <w:textAlignment w:val="baseline"/>
        <w:rPr>
          <w:sz w:val="24"/>
          <w:szCs w:val="24"/>
        </w:rPr>
      </w:pPr>
    </w:p>
    <w:p w14:paraId="68A6CF88" w14:textId="77777777" w:rsidR="00961B34" w:rsidRDefault="00961B34" w:rsidP="00665996">
      <w:pPr>
        <w:overflowPunct w:val="0"/>
        <w:autoSpaceDE w:val="0"/>
        <w:autoSpaceDN w:val="0"/>
        <w:adjustRightInd w:val="0"/>
        <w:ind w:right="-285" w:firstLine="6096"/>
        <w:textAlignment w:val="baseline"/>
        <w:rPr>
          <w:sz w:val="24"/>
          <w:szCs w:val="24"/>
        </w:rPr>
      </w:pPr>
    </w:p>
    <w:p w14:paraId="627484F2" w14:textId="77777777" w:rsidR="00961B34" w:rsidRPr="001C5051" w:rsidRDefault="00961B34" w:rsidP="00665996">
      <w:pPr>
        <w:overflowPunct w:val="0"/>
        <w:autoSpaceDE w:val="0"/>
        <w:autoSpaceDN w:val="0"/>
        <w:adjustRightInd w:val="0"/>
        <w:ind w:right="-285" w:firstLine="6096"/>
        <w:textAlignment w:val="baseline"/>
        <w:rPr>
          <w:sz w:val="24"/>
          <w:szCs w:val="24"/>
        </w:rPr>
      </w:pPr>
    </w:p>
    <w:sectPr w:rsidR="00961B34" w:rsidRPr="001C5051" w:rsidSect="000E7F80">
      <w:footerReference w:type="default" r:id="rId8"/>
      <w:pgSz w:w="11906" w:h="16838" w:code="9"/>
      <w:pgMar w:top="454" w:right="357" w:bottom="295"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52AF2" w14:textId="77777777" w:rsidR="001027D4" w:rsidRDefault="001027D4">
      <w:r>
        <w:separator/>
      </w:r>
    </w:p>
  </w:endnote>
  <w:endnote w:type="continuationSeparator" w:id="0">
    <w:p w14:paraId="69761B57" w14:textId="77777777" w:rsidR="001027D4" w:rsidRDefault="00102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5D589" w14:textId="77777777" w:rsidR="006420EE" w:rsidRDefault="00FA0457" w:rsidP="0002557B">
    <w:pPr>
      <w:pStyle w:val="a5"/>
      <w:framePr w:wrap="auto" w:vAnchor="text" w:hAnchor="margin" w:xAlign="right" w:y="1"/>
      <w:rPr>
        <w:rStyle w:val="a7"/>
      </w:rPr>
    </w:pPr>
    <w:r>
      <w:rPr>
        <w:rStyle w:val="a7"/>
      </w:rPr>
      <w:fldChar w:fldCharType="begin"/>
    </w:r>
    <w:r w:rsidR="006420EE">
      <w:rPr>
        <w:rStyle w:val="a7"/>
      </w:rPr>
      <w:instrText xml:space="preserve">PAGE  </w:instrText>
    </w:r>
    <w:r>
      <w:rPr>
        <w:rStyle w:val="a7"/>
      </w:rPr>
      <w:fldChar w:fldCharType="separate"/>
    </w:r>
    <w:r w:rsidR="004A05AA">
      <w:rPr>
        <w:rStyle w:val="a7"/>
        <w:noProof/>
      </w:rPr>
      <w:t>1</w:t>
    </w:r>
    <w:r>
      <w:rPr>
        <w:rStyle w:val="a7"/>
      </w:rPr>
      <w:fldChar w:fldCharType="end"/>
    </w:r>
  </w:p>
  <w:p w14:paraId="7C1DED2A" w14:textId="77777777" w:rsidR="006420EE" w:rsidRDefault="006420EE" w:rsidP="0002557B">
    <w:pPr>
      <w:pStyle w:val="a5"/>
    </w:pPr>
    <w:r>
      <w:rPr>
        <w:b/>
        <w:bC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BF436" w14:textId="77777777" w:rsidR="001027D4" w:rsidRDefault="001027D4">
      <w:r>
        <w:separator/>
      </w:r>
    </w:p>
  </w:footnote>
  <w:footnote w:type="continuationSeparator" w:id="0">
    <w:p w14:paraId="017C91F1" w14:textId="77777777" w:rsidR="001027D4" w:rsidRDefault="001027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470A"/>
    <w:multiLevelType w:val="hybridMultilevel"/>
    <w:tmpl w:val="F632622C"/>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1" w15:restartNumberingAfterBreak="0">
    <w:nsid w:val="01E44716"/>
    <w:multiLevelType w:val="multilevel"/>
    <w:tmpl w:val="A1A4AA60"/>
    <w:lvl w:ilvl="0">
      <w:start w:val="4"/>
      <w:numFmt w:val="decimal"/>
      <w:lvlText w:val="%1."/>
      <w:lvlJc w:val="left"/>
      <w:pPr>
        <w:tabs>
          <w:tab w:val="num" w:pos="786"/>
        </w:tabs>
        <w:ind w:left="786" w:hanging="360"/>
      </w:pPr>
      <w:rPr>
        <w:rFonts w:hint="default"/>
        <w:b/>
        <w:bCs/>
      </w:rPr>
    </w:lvl>
    <w:lvl w:ilvl="1">
      <w:start w:val="1"/>
      <w:numFmt w:val="decimal"/>
      <w:lvlText w:val="%1.%2."/>
      <w:lvlJc w:val="left"/>
      <w:pPr>
        <w:tabs>
          <w:tab w:val="num" w:pos="502"/>
        </w:tabs>
        <w:ind w:left="502" w:hanging="360"/>
      </w:pPr>
      <w:rPr>
        <w:rFonts w:hint="default"/>
        <w:b w:val="0"/>
        <w:bCs/>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A4B73B3"/>
    <w:multiLevelType w:val="multilevel"/>
    <w:tmpl w:val="F0C41F9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2B19148D"/>
    <w:multiLevelType w:val="hybridMultilevel"/>
    <w:tmpl w:val="4472485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15:restartNumberingAfterBreak="0">
    <w:nsid w:val="2F1B4C68"/>
    <w:multiLevelType w:val="multilevel"/>
    <w:tmpl w:val="94D073D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10"/>
        </w:tabs>
        <w:ind w:left="510" w:hanging="510"/>
      </w:pPr>
      <w:rPr>
        <w:rFonts w:ascii="Times New Roman" w:eastAsia="Times New Roman" w:hAnsi="Times New Roman"/>
        <w:b w:val="0"/>
        <w:bCs w:val="0"/>
        <w:color w:val="auto"/>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3F222FA2"/>
    <w:multiLevelType w:val="multilevel"/>
    <w:tmpl w:val="4B767060"/>
    <w:lvl w:ilvl="0">
      <w:start w:val="3"/>
      <w:numFmt w:val="decimal"/>
      <w:lvlText w:val="%1."/>
      <w:lvlJc w:val="left"/>
      <w:pPr>
        <w:ind w:left="360" w:hanging="360"/>
      </w:pPr>
      <w:rPr>
        <w:rFonts w:hint="default"/>
        <w:b/>
        <w:bCs w:val="0"/>
      </w:rPr>
    </w:lvl>
    <w:lvl w:ilvl="1">
      <w:start w:val="1"/>
      <w:numFmt w:val="decimal"/>
      <w:lvlText w:val="%1.%2."/>
      <w:lvlJc w:val="left"/>
      <w:pPr>
        <w:ind w:left="786" w:hanging="360"/>
      </w:pPr>
      <w:rPr>
        <w:rFonts w:hint="default"/>
        <w:b w:val="0"/>
        <w:bCs/>
        <w:i w:val="0"/>
        <w:iCs/>
        <w:u w:val="none"/>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6" w15:restartNumberingAfterBreak="0">
    <w:nsid w:val="42C3635F"/>
    <w:multiLevelType w:val="hybridMultilevel"/>
    <w:tmpl w:val="A80418E8"/>
    <w:lvl w:ilvl="0" w:tplc="E3E201FE">
      <w:start w:val="10"/>
      <w:numFmt w:val="decimal"/>
      <w:lvlText w:val="%1."/>
      <w:lvlJc w:val="left"/>
      <w:pPr>
        <w:ind w:left="1146" w:hanging="360"/>
      </w:pPr>
      <w:rPr>
        <w:rFonts w:hint="default"/>
        <w:u w:val="single"/>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15:restartNumberingAfterBreak="0">
    <w:nsid w:val="45F50024"/>
    <w:multiLevelType w:val="multilevel"/>
    <w:tmpl w:val="3036DC3E"/>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A590AE4"/>
    <w:multiLevelType w:val="multilevel"/>
    <w:tmpl w:val="DD3829C2"/>
    <w:lvl w:ilvl="0">
      <w:start w:val="1"/>
      <w:numFmt w:val="decimal"/>
      <w:lvlText w:val="%1."/>
      <w:lvlJc w:val="left"/>
      <w:pPr>
        <w:ind w:left="360" w:hanging="360"/>
      </w:pPr>
      <w:rPr>
        <w:rFonts w:hint="default"/>
      </w:rPr>
    </w:lvl>
    <w:lvl w:ilvl="1">
      <w:start w:val="7"/>
      <w:numFmt w:val="decimal"/>
      <w:lvlText w:val="%1.%2."/>
      <w:lvlJc w:val="left"/>
      <w:pPr>
        <w:ind w:left="870" w:hanging="36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9" w15:restartNumberingAfterBreak="0">
    <w:nsid w:val="61EB47FC"/>
    <w:multiLevelType w:val="multilevel"/>
    <w:tmpl w:val="90EADF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68E26FB"/>
    <w:multiLevelType w:val="multilevel"/>
    <w:tmpl w:val="7AB88370"/>
    <w:lvl w:ilvl="0">
      <w:start w:val="9"/>
      <w:numFmt w:val="decimal"/>
      <w:lvlText w:val="%1."/>
      <w:lvlJc w:val="left"/>
      <w:pPr>
        <w:ind w:left="390" w:hanging="390"/>
      </w:pPr>
    </w:lvl>
    <w:lvl w:ilvl="1">
      <w:start w:val="1"/>
      <w:numFmt w:val="decimal"/>
      <w:lvlText w:val="%1.%2."/>
      <w:lvlJc w:val="left"/>
      <w:pPr>
        <w:ind w:left="720" w:hanging="720"/>
      </w:pPr>
      <w:rPr>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1572040817">
    <w:abstractNumId w:val="4"/>
  </w:num>
  <w:num w:numId="2" w16cid:durableId="41365735">
    <w:abstractNumId w:val="1"/>
  </w:num>
  <w:num w:numId="3" w16cid:durableId="1042285185">
    <w:abstractNumId w:val="2"/>
  </w:num>
  <w:num w:numId="4" w16cid:durableId="1682854478">
    <w:abstractNumId w:val="0"/>
  </w:num>
  <w:num w:numId="5" w16cid:durableId="305935616">
    <w:abstractNumId w:val="3"/>
  </w:num>
  <w:num w:numId="6" w16cid:durableId="2896283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6465534">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97751841">
    <w:abstractNumId w:val="6"/>
  </w:num>
  <w:num w:numId="9" w16cid:durableId="1951669860">
    <w:abstractNumId w:val="9"/>
  </w:num>
  <w:num w:numId="10" w16cid:durableId="1745029007">
    <w:abstractNumId w:val="8"/>
  </w:num>
  <w:num w:numId="11" w16cid:durableId="1981305854">
    <w:abstractNumId w:val="5"/>
  </w:num>
  <w:num w:numId="12" w16cid:durableId="19428315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B2BA3"/>
    <w:rsid w:val="000008AA"/>
    <w:rsid w:val="000134EC"/>
    <w:rsid w:val="00020B65"/>
    <w:rsid w:val="0002557B"/>
    <w:rsid w:val="00030421"/>
    <w:rsid w:val="00033BAF"/>
    <w:rsid w:val="000340D8"/>
    <w:rsid w:val="00053A03"/>
    <w:rsid w:val="0005464B"/>
    <w:rsid w:val="00072452"/>
    <w:rsid w:val="00074949"/>
    <w:rsid w:val="00076A90"/>
    <w:rsid w:val="0008431C"/>
    <w:rsid w:val="000850A1"/>
    <w:rsid w:val="00087411"/>
    <w:rsid w:val="0009083C"/>
    <w:rsid w:val="00090E94"/>
    <w:rsid w:val="000A3F8A"/>
    <w:rsid w:val="000A7AD1"/>
    <w:rsid w:val="000C057D"/>
    <w:rsid w:val="000C75A9"/>
    <w:rsid w:val="000D2938"/>
    <w:rsid w:val="000D3535"/>
    <w:rsid w:val="000D3F99"/>
    <w:rsid w:val="000D6349"/>
    <w:rsid w:val="000E095C"/>
    <w:rsid w:val="000E2295"/>
    <w:rsid w:val="000E6C55"/>
    <w:rsid w:val="000E7F80"/>
    <w:rsid w:val="000F591F"/>
    <w:rsid w:val="00101FB3"/>
    <w:rsid w:val="001027D4"/>
    <w:rsid w:val="0010659E"/>
    <w:rsid w:val="00113C12"/>
    <w:rsid w:val="00122EAA"/>
    <w:rsid w:val="00131CBA"/>
    <w:rsid w:val="0013420C"/>
    <w:rsid w:val="00135A75"/>
    <w:rsid w:val="00143832"/>
    <w:rsid w:val="001467C8"/>
    <w:rsid w:val="00155D03"/>
    <w:rsid w:val="0016324D"/>
    <w:rsid w:val="00180CF9"/>
    <w:rsid w:val="00194DC8"/>
    <w:rsid w:val="001B38D2"/>
    <w:rsid w:val="001C1761"/>
    <w:rsid w:val="001C2984"/>
    <w:rsid w:val="001C2CA6"/>
    <w:rsid w:val="001C5051"/>
    <w:rsid w:val="001C7A37"/>
    <w:rsid w:val="001D4352"/>
    <w:rsid w:val="001D6006"/>
    <w:rsid w:val="001E3270"/>
    <w:rsid w:val="001E628C"/>
    <w:rsid w:val="001E6995"/>
    <w:rsid w:val="001F6130"/>
    <w:rsid w:val="00202E6D"/>
    <w:rsid w:val="00203336"/>
    <w:rsid w:val="002175D9"/>
    <w:rsid w:val="00221F21"/>
    <w:rsid w:val="00221FAF"/>
    <w:rsid w:val="00222696"/>
    <w:rsid w:val="002347DC"/>
    <w:rsid w:val="0023657B"/>
    <w:rsid w:val="00261FA1"/>
    <w:rsid w:val="00286643"/>
    <w:rsid w:val="00292E2E"/>
    <w:rsid w:val="002A6A99"/>
    <w:rsid w:val="002A7CF7"/>
    <w:rsid w:val="002B52A1"/>
    <w:rsid w:val="002D00E8"/>
    <w:rsid w:val="002D54F3"/>
    <w:rsid w:val="002D5518"/>
    <w:rsid w:val="002E2951"/>
    <w:rsid w:val="002E29B2"/>
    <w:rsid w:val="002F1DE7"/>
    <w:rsid w:val="00306679"/>
    <w:rsid w:val="00307182"/>
    <w:rsid w:val="0031609E"/>
    <w:rsid w:val="0031749C"/>
    <w:rsid w:val="003232F5"/>
    <w:rsid w:val="00330DE4"/>
    <w:rsid w:val="00331D19"/>
    <w:rsid w:val="003346DB"/>
    <w:rsid w:val="00337F41"/>
    <w:rsid w:val="00345157"/>
    <w:rsid w:val="003518D6"/>
    <w:rsid w:val="00353AC0"/>
    <w:rsid w:val="003610C9"/>
    <w:rsid w:val="00361F16"/>
    <w:rsid w:val="00362229"/>
    <w:rsid w:val="0036307B"/>
    <w:rsid w:val="003637CE"/>
    <w:rsid w:val="00366608"/>
    <w:rsid w:val="00376806"/>
    <w:rsid w:val="00393A01"/>
    <w:rsid w:val="00393EBB"/>
    <w:rsid w:val="003A7A71"/>
    <w:rsid w:val="003B1249"/>
    <w:rsid w:val="003B1713"/>
    <w:rsid w:val="003C69D8"/>
    <w:rsid w:val="003D47A4"/>
    <w:rsid w:val="003D5A89"/>
    <w:rsid w:val="003F7334"/>
    <w:rsid w:val="004022E6"/>
    <w:rsid w:val="00415F0F"/>
    <w:rsid w:val="00427553"/>
    <w:rsid w:val="004347F2"/>
    <w:rsid w:val="00435A13"/>
    <w:rsid w:val="00436769"/>
    <w:rsid w:val="00437332"/>
    <w:rsid w:val="00446EC0"/>
    <w:rsid w:val="00447AA9"/>
    <w:rsid w:val="00450A54"/>
    <w:rsid w:val="00450D6B"/>
    <w:rsid w:val="004549B7"/>
    <w:rsid w:val="0045543B"/>
    <w:rsid w:val="00462373"/>
    <w:rsid w:val="00462A01"/>
    <w:rsid w:val="00472813"/>
    <w:rsid w:val="004A05AA"/>
    <w:rsid w:val="004A4558"/>
    <w:rsid w:val="004B3952"/>
    <w:rsid w:val="004B6DBC"/>
    <w:rsid w:val="004D0E70"/>
    <w:rsid w:val="004E437B"/>
    <w:rsid w:val="004E525A"/>
    <w:rsid w:val="004F0FD4"/>
    <w:rsid w:val="004F5330"/>
    <w:rsid w:val="004F7E89"/>
    <w:rsid w:val="00504140"/>
    <w:rsid w:val="00506067"/>
    <w:rsid w:val="00507C0E"/>
    <w:rsid w:val="00511BF2"/>
    <w:rsid w:val="00522500"/>
    <w:rsid w:val="00527AF1"/>
    <w:rsid w:val="00536188"/>
    <w:rsid w:val="00541DC2"/>
    <w:rsid w:val="0054440B"/>
    <w:rsid w:val="00552B33"/>
    <w:rsid w:val="00552E94"/>
    <w:rsid w:val="0056127F"/>
    <w:rsid w:val="00563B59"/>
    <w:rsid w:val="00566D2D"/>
    <w:rsid w:val="00571C3A"/>
    <w:rsid w:val="00584B02"/>
    <w:rsid w:val="0059769B"/>
    <w:rsid w:val="005B2BA3"/>
    <w:rsid w:val="005B4C67"/>
    <w:rsid w:val="005B5962"/>
    <w:rsid w:val="005B6681"/>
    <w:rsid w:val="005C1439"/>
    <w:rsid w:val="005C3341"/>
    <w:rsid w:val="005E04F1"/>
    <w:rsid w:val="00600596"/>
    <w:rsid w:val="00606CB4"/>
    <w:rsid w:val="0061417E"/>
    <w:rsid w:val="00615A70"/>
    <w:rsid w:val="00627BE9"/>
    <w:rsid w:val="006420EE"/>
    <w:rsid w:val="00646333"/>
    <w:rsid w:val="00650CCF"/>
    <w:rsid w:val="00651165"/>
    <w:rsid w:val="00663FD3"/>
    <w:rsid w:val="00665996"/>
    <w:rsid w:val="00666327"/>
    <w:rsid w:val="00670BCE"/>
    <w:rsid w:val="006725B6"/>
    <w:rsid w:val="00675416"/>
    <w:rsid w:val="006771C2"/>
    <w:rsid w:val="00681C00"/>
    <w:rsid w:val="00695FD7"/>
    <w:rsid w:val="006B31FD"/>
    <w:rsid w:val="006B3515"/>
    <w:rsid w:val="006B3BD6"/>
    <w:rsid w:val="006C24F5"/>
    <w:rsid w:val="006E2CBC"/>
    <w:rsid w:val="006E35DB"/>
    <w:rsid w:val="006E53DB"/>
    <w:rsid w:val="006F1E8D"/>
    <w:rsid w:val="006F7888"/>
    <w:rsid w:val="00710217"/>
    <w:rsid w:val="00720B9E"/>
    <w:rsid w:val="00730AA4"/>
    <w:rsid w:val="00750D35"/>
    <w:rsid w:val="007545D6"/>
    <w:rsid w:val="00755A0A"/>
    <w:rsid w:val="0077565E"/>
    <w:rsid w:val="00782D1C"/>
    <w:rsid w:val="00797B9C"/>
    <w:rsid w:val="007B414F"/>
    <w:rsid w:val="007B619A"/>
    <w:rsid w:val="007B6303"/>
    <w:rsid w:val="007D18DB"/>
    <w:rsid w:val="007D6A9A"/>
    <w:rsid w:val="007E0360"/>
    <w:rsid w:val="007E1255"/>
    <w:rsid w:val="007E7495"/>
    <w:rsid w:val="007F4497"/>
    <w:rsid w:val="007F5A52"/>
    <w:rsid w:val="007F5ABE"/>
    <w:rsid w:val="00805E4D"/>
    <w:rsid w:val="0081203A"/>
    <w:rsid w:val="00813E12"/>
    <w:rsid w:val="00822AE8"/>
    <w:rsid w:val="00834B2C"/>
    <w:rsid w:val="0085360E"/>
    <w:rsid w:val="008630D6"/>
    <w:rsid w:val="00863426"/>
    <w:rsid w:val="00873EEA"/>
    <w:rsid w:val="00875BC3"/>
    <w:rsid w:val="00893975"/>
    <w:rsid w:val="008C6BEC"/>
    <w:rsid w:val="008D1DD1"/>
    <w:rsid w:val="008D493A"/>
    <w:rsid w:val="008E443D"/>
    <w:rsid w:val="008F54C9"/>
    <w:rsid w:val="008F700C"/>
    <w:rsid w:val="009050AF"/>
    <w:rsid w:val="00906CED"/>
    <w:rsid w:val="00912B8E"/>
    <w:rsid w:val="00915A58"/>
    <w:rsid w:val="00921E52"/>
    <w:rsid w:val="00925223"/>
    <w:rsid w:val="0093434B"/>
    <w:rsid w:val="00947293"/>
    <w:rsid w:val="00947BBE"/>
    <w:rsid w:val="00960E25"/>
    <w:rsid w:val="00961AF4"/>
    <w:rsid w:val="00961B34"/>
    <w:rsid w:val="0096271F"/>
    <w:rsid w:val="00986191"/>
    <w:rsid w:val="00991117"/>
    <w:rsid w:val="0099150D"/>
    <w:rsid w:val="00992EA3"/>
    <w:rsid w:val="00993525"/>
    <w:rsid w:val="009A03DE"/>
    <w:rsid w:val="009A44D9"/>
    <w:rsid w:val="009A46CB"/>
    <w:rsid w:val="009B6E5D"/>
    <w:rsid w:val="009C09B2"/>
    <w:rsid w:val="009C1092"/>
    <w:rsid w:val="009C1C68"/>
    <w:rsid w:val="009C23C0"/>
    <w:rsid w:val="009D34D5"/>
    <w:rsid w:val="009D6536"/>
    <w:rsid w:val="009E2BB4"/>
    <w:rsid w:val="009E701D"/>
    <w:rsid w:val="009F2813"/>
    <w:rsid w:val="00A0231C"/>
    <w:rsid w:val="00A1014E"/>
    <w:rsid w:val="00A2371A"/>
    <w:rsid w:val="00A25628"/>
    <w:rsid w:val="00A3131A"/>
    <w:rsid w:val="00A3484D"/>
    <w:rsid w:val="00A45785"/>
    <w:rsid w:val="00A53EA9"/>
    <w:rsid w:val="00A757E8"/>
    <w:rsid w:val="00A817C5"/>
    <w:rsid w:val="00A82070"/>
    <w:rsid w:val="00A90316"/>
    <w:rsid w:val="00A937B2"/>
    <w:rsid w:val="00A94A18"/>
    <w:rsid w:val="00A9587F"/>
    <w:rsid w:val="00AC2A24"/>
    <w:rsid w:val="00AC79FD"/>
    <w:rsid w:val="00AF44D6"/>
    <w:rsid w:val="00B031AF"/>
    <w:rsid w:val="00B04A88"/>
    <w:rsid w:val="00B06950"/>
    <w:rsid w:val="00B13503"/>
    <w:rsid w:val="00B215F0"/>
    <w:rsid w:val="00B278F2"/>
    <w:rsid w:val="00B32419"/>
    <w:rsid w:val="00B32B3F"/>
    <w:rsid w:val="00B345BD"/>
    <w:rsid w:val="00B3532D"/>
    <w:rsid w:val="00B35538"/>
    <w:rsid w:val="00B40004"/>
    <w:rsid w:val="00B40728"/>
    <w:rsid w:val="00B41FFA"/>
    <w:rsid w:val="00B45596"/>
    <w:rsid w:val="00B5594E"/>
    <w:rsid w:val="00B609CE"/>
    <w:rsid w:val="00B80FD6"/>
    <w:rsid w:val="00B84FF3"/>
    <w:rsid w:val="00B94824"/>
    <w:rsid w:val="00B95E3E"/>
    <w:rsid w:val="00B95E68"/>
    <w:rsid w:val="00BA47D8"/>
    <w:rsid w:val="00BB1EA3"/>
    <w:rsid w:val="00BB3725"/>
    <w:rsid w:val="00BC0046"/>
    <w:rsid w:val="00BE53B4"/>
    <w:rsid w:val="00BE793D"/>
    <w:rsid w:val="00BF4AE5"/>
    <w:rsid w:val="00BF4B18"/>
    <w:rsid w:val="00BF6661"/>
    <w:rsid w:val="00C000CE"/>
    <w:rsid w:val="00C02E75"/>
    <w:rsid w:val="00C05DA5"/>
    <w:rsid w:val="00C2032A"/>
    <w:rsid w:val="00C230CB"/>
    <w:rsid w:val="00C25BFD"/>
    <w:rsid w:val="00C2604E"/>
    <w:rsid w:val="00C33A5B"/>
    <w:rsid w:val="00C35303"/>
    <w:rsid w:val="00C366E1"/>
    <w:rsid w:val="00C45FB4"/>
    <w:rsid w:val="00C461A6"/>
    <w:rsid w:val="00C52D49"/>
    <w:rsid w:val="00C65451"/>
    <w:rsid w:val="00C67944"/>
    <w:rsid w:val="00C76589"/>
    <w:rsid w:val="00C84361"/>
    <w:rsid w:val="00C93966"/>
    <w:rsid w:val="00CB42CC"/>
    <w:rsid w:val="00CB4594"/>
    <w:rsid w:val="00CB68C3"/>
    <w:rsid w:val="00CC0521"/>
    <w:rsid w:val="00CD0B78"/>
    <w:rsid w:val="00CD1587"/>
    <w:rsid w:val="00CD4FD4"/>
    <w:rsid w:val="00CE2ED3"/>
    <w:rsid w:val="00CE3D5F"/>
    <w:rsid w:val="00CF0DAE"/>
    <w:rsid w:val="00CF253B"/>
    <w:rsid w:val="00CF456D"/>
    <w:rsid w:val="00D15E8B"/>
    <w:rsid w:val="00D16F5D"/>
    <w:rsid w:val="00D343BB"/>
    <w:rsid w:val="00D36100"/>
    <w:rsid w:val="00D475CD"/>
    <w:rsid w:val="00D477B9"/>
    <w:rsid w:val="00D55454"/>
    <w:rsid w:val="00D60204"/>
    <w:rsid w:val="00D62571"/>
    <w:rsid w:val="00D80C72"/>
    <w:rsid w:val="00D81AD7"/>
    <w:rsid w:val="00D95A9E"/>
    <w:rsid w:val="00DA7333"/>
    <w:rsid w:val="00DB062F"/>
    <w:rsid w:val="00DB1BCE"/>
    <w:rsid w:val="00DB29FD"/>
    <w:rsid w:val="00DB4E00"/>
    <w:rsid w:val="00DB7D24"/>
    <w:rsid w:val="00DC0731"/>
    <w:rsid w:val="00DC182A"/>
    <w:rsid w:val="00DC1F6D"/>
    <w:rsid w:val="00DC5D8C"/>
    <w:rsid w:val="00DE1A59"/>
    <w:rsid w:val="00DE2F27"/>
    <w:rsid w:val="00DF1906"/>
    <w:rsid w:val="00E05447"/>
    <w:rsid w:val="00E11ECB"/>
    <w:rsid w:val="00E123E5"/>
    <w:rsid w:val="00E24D0F"/>
    <w:rsid w:val="00E2583E"/>
    <w:rsid w:val="00E26AD9"/>
    <w:rsid w:val="00E71CA0"/>
    <w:rsid w:val="00E75F7D"/>
    <w:rsid w:val="00E801CD"/>
    <w:rsid w:val="00E80E91"/>
    <w:rsid w:val="00E842EF"/>
    <w:rsid w:val="00E87D8B"/>
    <w:rsid w:val="00EA1D93"/>
    <w:rsid w:val="00EA368A"/>
    <w:rsid w:val="00EB15B5"/>
    <w:rsid w:val="00EB36A8"/>
    <w:rsid w:val="00EC09D0"/>
    <w:rsid w:val="00ED0B30"/>
    <w:rsid w:val="00ED1309"/>
    <w:rsid w:val="00ED6299"/>
    <w:rsid w:val="00EE0CB2"/>
    <w:rsid w:val="00EE1CF9"/>
    <w:rsid w:val="00EF0F59"/>
    <w:rsid w:val="00EF6EAB"/>
    <w:rsid w:val="00F00207"/>
    <w:rsid w:val="00F03680"/>
    <w:rsid w:val="00F117C1"/>
    <w:rsid w:val="00F132B4"/>
    <w:rsid w:val="00F21E62"/>
    <w:rsid w:val="00F34D79"/>
    <w:rsid w:val="00F3776F"/>
    <w:rsid w:val="00F41FC8"/>
    <w:rsid w:val="00F473BB"/>
    <w:rsid w:val="00F63BB8"/>
    <w:rsid w:val="00F72AB3"/>
    <w:rsid w:val="00F8182B"/>
    <w:rsid w:val="00F933F7"/>
    <w:rsid w:val="00F97135"/>
    <w:rsid w:val="00FA0457"/>
    <w:rsid w:val="00FA2ED0"/>
    <w:rsid w:val="00FA4B37"/>
    <w:rsid w:val="00FA7D20"/>
    <w:rsid w:val="00FB0B98"/>
    <w:rsid w:val="00FB4D50"/>
    <w:rsid w:val="00FC171E"/>
    <w:rsid w:val="00FC6325"/>
    <w:rsid w:val="00FD11B2"/>
    <w:rsid w:val="00FE3E08"/>
    <w:rsid w:val="00FF1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DD87BD"/>
  <w15:docId w15:val="{005FB2F1-9028-4A82-97B4-A5EBE3FA8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59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5B2BA3"/>
    <w:pPr>
      <w:tabs>
        <w:tab w:val="center" w:pos="4677"/>
        <w:tab w:val="right" w:pos="9355"/>
      </w:tabs>
    </w:pPr>
  </w:style>
  <w:style w:type="character" w:customStyle="1" w:styleId="a4">
    <w:name w:val="Верхний колонтитул Знак"/>
    <w:basedOn w:val="a0"/>
    <w:link w:val="a3"/>
    <w:uiPriority w:val="99"/>
    <w:semiHidden/>
    <w:locked/>
    <w:rsid w:val="005B2BA3"/>
    <w:rPr>
      <w:rFonts w:eastAsia="Times New Roman"/>
      <w:sz w:val="20"/>
      <w:szCs w:val="20"/>
      <w:lang w:eastAsia="ru-RU"/>
    </w:rPr>
  </w:style>
  <w:style w:type="paragraph" w:styleId="a5">
    <w:name w:val="footer"/>
    <w:basedOn w:val="a"/>
    <w:link w:val="a6"/>
    <w:uiPriority w:val="99"/>
    <w:semiHidden/>
    <w:rsid w:val="005B2BA3"/>
    <w:pPr>
      <w:tabs>
        <w:tab w:val="center" w:pos="4677"/>
        <w:tab w:val="right" w:pos="9355"/>
      </w:tabs>
    </w:pPr>
  </w:style>
  <w:style w:type="character" w:customStyle="1" w:styleId="a6">
    <w:name w:val="Нижний колонтитул Знак"/>
    <w:basedOn w:val="a0"/>
    <w:link w:val="a5"/>
    <w:uiPriority w:val="99"/>
    <w:semiHidden/>
    <w:locked/>
    <w:rsid w:val="005B2BA3"/>
    <w:rPr>
      <w:rFonts w:eastAsia="Times New Roman"/>
      <w:sz w:val="20"/>
      <w:szCs w:val="20"/>
      <w:lang w:eastAsia="ru-RU"/>
    </w:rPr>
  </w:style>
  <w:style w:type="character" w:styleId="a7">
    <w:name w:val="page number"/>
    <w:basedOn w:val="a0"/>
    <w:uiPriority w:val="99"/>
    <w:rsid w:val="005B2BA3"/>
  </w:style>
  <w:style w:type="paragraph" w:styleId="a8">
    <w:name w:val="List Paragraph"/>
    <w:basedOn w:val="a"/>
    <w:uiPriority w:val="99"/>
    <w:qFormat/>
    <w:rsid w:val="009B6E5D"/>
    <w:pPr>
      <w:ind w:left="720"/>
    </w:pPr>
  </w:style>
  <w:style w:type="paragraph" w:styleId="a9">
    <w:name w:val="Balloon Text"/>
    <w:basedOn w:val="a"/>
    <w:link w:val="aa"/>
    <w:uiPriority w:val="99"/>
    <w:semiHidden/>
    <w:unhideWhenUsed/>
    <w:rsid w:val="00834B2C"/>
    <w:rPr>
      <w:rFonts w:ascii="Segoe UI" w:hAnsi="Segoe UI" w:cs="Segoe UI"/>
      <w:sz w:val="18"/>
      <w:szCs w:val="18"/>
    </w:rPr>
  </w:style>
  <w:style w:type="character" w:customStyle="1" w:styleId="aa">
    <w:name w:val="Текст выноски Знак"/>
    <w:basedOn w:val="a0"/>
    <w:link w:val="a9"/>
    <w:uiPriority w:val="99"/>
    <w:semiHidden/>
    <w:rsid w:val="00834B2C"/>
    <w:rPr>
      <w:rFonts w:ascii="Segoe UI" w:hAnsi="Segoe UI" w:cs="Segoe UI"/>
      <w:sz w:val="18"/>
      <w:szCs w:val="18"/>
    </w:rPr>
  </w:style>
  <w:style w:type="character" w:customStyle="1" w:styleId="162">
    <w:name w:val="Основной текст (16)2"/>
    <w:rsid w:val="009C23C0"/>
    <w:rPr>
      <w:shd w:val="clear" w:color="auto" w:fill="FFFFFF"/>
      <w:lang w:bidi="ar-SA"/>
    </w:rPr>
  </w:style>
  <w:style w:type="table" w:styleId="ab">
    <w:name w:val="Table Grid"/>
    <w:basedOn w:val="a1"/>
    <w:locked/>
    <w:rsid w:val="002E29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631567">
      <w:bodyDiv w:val="1"/>
      <w:marLeft w:val="0"/>
      <w:marRight w:val="0"/>
      <w:marTop w:val="0"/>
      <w:marBottom w:val="0"/>
      <w:divBdr>
        <w:top w:val="none" w:sz="0" w:space="0" w:color="auto"/>
        <w:left w:val="none" w:sz="0" w:space="0" w:color="auto"/>
        <w:bottom w:val="none" w:sz="0" w:space="0" w:color="auto"/>
        <w:right w:val="none" w:sz="0" w:space="0" w:color="auto"/>
      </w:divBdr>
    </w:div>
    <w:div w:id="650863010">
      <w:bodyDiv w:val="1"/>
      <w:marLeft w:val="0"/>
      <w:marRight w:val="0"/>
      <w:marTop w:val="0"/>
      <w:marBottom w:val="0"/>
      <w:divBdr>
        <w:top w:val="none" w:sz="0" w:space="0" w:color="auto"/>
        <w:left w:val="none" w:sz="0" w:space="0" w:color="auto"/>
        <w:bottom w:val="none" w:sz="0" w:space="0" w:color="auto"/>
        <w:right w:val="none" w:sz="0" w:space="0" w:color="auto"/>
      </w:divBdr>
    </w:div>
    <w:div w:id="982351804">
      <w:bodyDiv w:val="1"/>
      <w:marLeft w:val="0"/>
      <w:marRight w:val="0"/>
      <w:marTop w:val="0"/>
      <w:marBottom w:val="0"/>
      <w:divBdr>
        <w:top w:val="none" w:sz="0" w:space="0" w:color="auto"/>
        <w:left w:val="none" w:sz="0" w:space="0" w:color="auto"/>
        <w:bottom w:val="none" w:sz="0" w:space="0" w:color="auto"/>
        <w:right w:val="none" w:sz="0" w:space="0" w:color="auto"/>
      </w:divBdr>
    </w:div>
    <w:div w:id="1182352426">
      <w:bodyDiv w:val="1"/>
      <w:marLeft w:val="0"/>
      <w:marRight w:val="0"/>
      <w:marTop w:val="0"/>
      <w:marBottom w:val="0"/>
      <w:divBdr>
        <w:top w:val="none" w:sz="0" w:space="0" w:color="auto"/>
        <w:left w:val="none" w:sz="0" w:space="0" w:color="auto"/>
        <w:bottom w:val="none" w:sz="0" w:space="0" w:color="auto"/>
        <w:right w:val="none" w:sz="0" w:space="0" w:color="auto"/>
      </w:divBdr>
    </w:div>
    <w:div w:id="1690835373">
      <w:bodyDiv w:val="1"/>
      <w:marLeft w:val="0"/>
      <w:marRight w:val="0"/>
      <w:marTop w:val="0"/>
      <w:marBottom w:val="0"/>
      <w:divBdr>
        <w:top w:val="none" w:sz="0" w:space="0" w:color="auto"/>
        <w:left w:val="none" w:sz="0" w:space="0" w:color="auto"/>
        <w:bottom w:val="none" w:sz="0" w:space="0" w:color="auto"/>
        <w:right w:val="none" w:sz="0" w:space="0" w:color="auto"/>
      </w:divBdr>
    </w:div>
    <w:div w:id="1694375667">
      <w:bodyDiv w:val="1"/>
      <w:marLeft w:val="0"/>
      <w:marRight w:val="0"/>
      <w:marTop w:val="0"/>
      <w:marBottom w:val="0"/>
      <w:divBdr>
        <w:top w:val="none" w:sz="0" w:space="0" w:color="auto"/>
        <w:left w:val="none" w:sz="0" w:space="0" w:color="auto"/>
        <w:bottom w:val="none" w:sz="0" w:space="0" w:color="auto"/>
        <w:right w:val="none" w:sz="0" w:space="0" w:color="auto"/>
      </w:divBdr>
    </w:div>
    <w:div w:id="193686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12D3A6-E4E7-41DA-836F-A5AE6F943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6</Pages>
  <Words>2666</Words>
  <Characters>15200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ДОГОВОР № М-135</vt:lpstr>
    </vt:vector>
  </TitlesOfParts>
  <Company/>
  <LinksUpToDate>false</LinksUpToDate>
  <CharactersWithSpaces>17831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М-135</dc:title>
  <dc:creator>omts9</dc:creator>
  <cp:lastModifiedBy>tepl_sbyt3</cp:lastModifiedBy>
  <cp:revision>8</cp:revision>
  <cp:lastPrinted>2026-02-20T08:04:00Z</cp:lastPrinted>
  <dcterms:created xsi:type="dcterms:W3CDTF">2026-07-23T06:43:00Z</dcterms:created>
  <dcterms:modified xsi:type="dcterms:W3CDTF">2026-09-07T11:14:00Z</dcterms:modified>
</cp:coreProperties>
</file>