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0D9AA77" w14:textId="73B1C845" w:rsidR="00A22BBA" w:rsidRPr="00A22BBA" w:rsidRDefault="00E73B73" w:rsidP="00A22BBA">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22BBA" w:rsidRPr="00A22BBA">
        <w:rPr>
          <w:b/>
          <w:color w:val="000000"/>
        </w:rPr>
        <w:t>ГродМТ</w:t>
      </w:r>
      <w:proofErr w:type="spellEnd"/>
      <w:r w:rsidR="00A22BBA" w:rsidRPr="00A22BBA">
        <w:rPr>
          <w:b/>
          <w:color w:val="000000"/>
        </w:rPr>
        <w:t xml:space="preserve"> № 492/26-</w:t>
      </w:r>
      <w:r w:rsidR="00A22BBA">
        <w:rPr>
          <w:b/>
          <w:color w:val="000000"/>
        </w:rPr>
        <w:t>ЗОИ</w:t>
      </w:r>
      <w:r w:rsidR="00A22BBA" w:rsidRPr="00A22BBA">
        <w:rPr>
          <w:b/>
          <w:color w:val="000000"/>
        </w:rPr>
        <w:t xml:space="preserve"> «Реагенты, калибраторы, контрольный материал для автоматического анализатора гемостаза серии CS 2400, производства </w:t>
      </w:r>
      <w:proofErr w:type="spellStart"/>
      <w:r w:rsidR="00A22BBA" w:rsidRPr="00A22BBA">
        <w:rPr>
          <w:b/>
          <w:color w:val="000000"/>
        </w:rPr>
        <w:t>Sysmex</w:t>
      </w:r>
      <w:proofErr w:type="spellEnd"/>
      <w:r w:rsidR="00A22BBA" w:rsidRPr="00A22BBA">
        <w:rPr>
          <w:b/>
          <w:color w:val="000000"/>
        </w:rPr>
        <w:t xml:space="preserve">, Corp., Япония, Контрольные материалы для анализаторов гемостаза серии CS 2400 производства компании </w:t>
      </w:r>
      <w:proofErr w:type="spellStart"/>
      <w:r w:rsidR="00A22BBA" w:rsidRPr="00A22BBA">
        <w:rPr>
          <w:b/>
          <w:color w:val="000000"/>
        </w:rPr>
        <w:t>Sysmex</w:t>
      </w:r>
      <w:proofErr w:type="spellEnd"/>
      <w:r w:rsidR="00A22BBA" w:rsidRPr="00A22BBA">
        <w:rPr>
          <w:b/>
          <w:color w:val="000000"/>
        </w:rPr>
        <w:t xml:space="preserve"> Corporation, Япония для УЗ г. Гродно и Гродненской области»</w:t>
      </w:r>
    </w:p>
    <w:p w14:paraId="596D61A2" w14:textId="77777777" w:rsidR="00A22BBA" w:rsidRPr="00A22BBA" w:rsidRDefault="00A22BBA" w:rsidP="00A22BBA">
      <w:pPr>
        <w:tabs>
          <w:tab w:val="left" w:pos="8130"/>
        </w:tabs>
        <w:contextualSpacing/>
        <w:mirrorIndents/>
        <w:rPr>
          <w:b/>
          <w:color w:val="000000"/>
        </w:rPr>
      </w:pPr>
    </w:p>
    <w:p w14:paraId="5E10C544" w14:textId="54476BDA" w:rsidR="00BE75EB" w:rsidRDefault="00A22BBA" w:rsidP="00A22BBA">
      <w:pPr>
        <w:tabs>
          <w:tab w:val="left" w:pos="8130"/>
        </w:tabs>
        <w:ind w:firstLine="0"/>
        <w:contextualSpacing/>
        <w:mirrorIndents/>
        <w:rPr>
          <w:b/>
        </w:rPr>
      </w:pPr>
      <w:r w:rsidRPr="00A22BBA">
        <w:rPr>
          <w:b/>
          <w:color w:val="000000"/>
        </w:rPr>
        <w:t xml:space="preserve">Лот 1 «Реагенты, калибраторы, контрольный материал для автоматического анализатора гемостаза серии CS 2400, производства </w:t>
      </w:r>
      <w:proofErr w:type="spellStart"/>
      <w:r w:rsidRPr="00A22BBA">
        <w:rPr>
          <w:b/>
          <w:color w:val="000000"/>
        </w:rPr>
        <w:t>Sysmex</w:t>
      </w:r>
      <w:proofErr w:type="spellEnd"/>
      <w:r w:rsidRPr="00A22BBA">
        <w:rPr>
          <w:b/>
          <w:color w:val="000000"/>
        </w:rPr>
        <w:t>, Corp., Япония для УЗ г. Гродно и Гродненской области»</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66B1E" w:rsidRPr="008264A2" w14:paraId="183A2B4D" w14:textId="77777777" w:rsidTr="00746A71">
        <w:tc>
          <w:tcPr>
            <w:tcW w:w="9394" w:type="dxa"/>
            <w:gridSpan w:val="3"/>
          </w:tcPr>
          <w:p w14:paraId="31580164" w14:textId="0D906C9E" w:rsidR="00066B1E" w:rsidRPr="008264A2" w:rsidRDefault="00066B1E" w:rsidP="00746A71">
            <w:pPr>
              <w:ind w:firstLine="0"/>
              <w:rPr>
                <w:highlight w:val="yellow"/>
              </w:rPr>
            </w:pPr>
            <w:r w:rsidRPr="000F4524">
              <w:rPr>
                <w:b/>
                <w:bCs/>
              </w:rPr>
              <w:t xml:space="preserve">Лот </w:t>
            </w:r>
            <w:r>
              <w:rPr>
                <w:b/>
                <w:bCs/>
              </w:rPr>
              <w:t>1</w:t>
            </w:r>
          </w:p>
        </w:tc>
      </w:tr>
      <w:tr w:rsidR="00066B1E" w:rsidRPr="004B36AC" w14:paraId="1D6DEE27" w14:textId="77777777" w:rsidTr="00746A71">
        <w:tc>
          <w:tcPr>
            <w:tcW w:w="4178" w:type="dxa"/>
          </w:tcPr>
          <w:p w14:paraId="0A9BF7E0" w14:textId="77777777" w:rsidR="00066B1E" w:rsidRPr="00E73B73" w:rsidRDefault="00066B1E" w:rsidP="00746A7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E6F1605"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«Волковысская центральная районная больница» УНП 500007288</w:t>
            </w:r>
          </w:p>
          <w:p w14:paraId="76AC88BE"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«Городская клиническая больница скорой медицинской помощи г. Гродно» УНП 500414836</w:t>
            </w:r>
          </w:p>
          <w:p w14:paraId="5406D370"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«Гродненский областной клинический кардиологический центр» УНП 590003173</w:t>
            </w:r>
          </w:p>
          <w:p w14:paraId="24EA579D"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«Лидская центральная районная больница» УНП 500012170</w:t>
            </w:r>
          </w:p>
          <w:p w14:paraId="4D2FF967"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«Новогрудская центральная районная больница» УНП 500058893</w:t>
            </w:r>
          </w:p>
          <w:p w14:paraId="447FB651"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«Островецкая центральная районная клиническая больница» УНП 500019162</w:t>
            </w:r>
          </w:p>
          <w:p w14:paraId="7282095B" w14:textId="77777777" w:rsidR="00A22BBA" w:rsidRPr="00A22BBA" w:rsidRDefault="00A22BBA" w:rsidP="00A22BBA">
            <w:pPr>
              <w:pBdr>
                <w:top w:val="nil"/>
                <w:left w:val="nil"/>
                <w:bottom w:val="nil"/>
                <w:right w:val="nil"/>
                <w:between w:val="nil"/>
              </w:pBdr>
              <w:ind w:firstLine="0"/>
              <w:rPr>
                <w:b/>
              </w:rPr>
            </w:pPr>
            <w:r w:rsidRPr="00A22BBA">
              <w:rPr>
                <w:b/>
              </w:rPr>
              <w:t>Учреждение здравоохранения «Гродненская университетская клиника» УНП 500059514</w:t>
            </w:r>
          </w:p>
          <w:p w14:paraId="1C810A1E" w14:textId="01ADD04A" w:rsidR="00066B1E" w:rsidRPr="004B36AC" w:rsidRDefault="00A22BBA" w:rsidP="00A22BBA">
            <w:pPr>
              <w:pBdr>
                <w:top w:val="nil"/>
                <w:left w:val="nil"/>
                <w:bottom w:val="nil"/>
                <w:right w:val="nil"/>
                <w:between w:val="nil"/>
              </w:pBdr>
              <w:ind w:firstLine="0"/>
              <w:rPr>
                <w:b/>
              </w:rPr>
            </w:pPr>
            <w:r w:rsidRPr="00A22BBA">
              <w:rPr>
                <w:b/>
              </w:rPr>
              <w:t>Учреждение здравоохранения «Щучинская центральная районная больница» УНП 500066836</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lastRenderedPageBreak/>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9363AA" w:rsidR="004E77BF" w:rsidRPr="002F6A8B" w:rsidRDefault="00A16107" w:rsidP="004E77BF">
            <w:pPr>
              <w:ind w:firstLine="0"/>
            </w:pPr>
            <w:proofErr w:type="spellStart"/>
            <w:r>
              <w:t>Гриц</w:t>
            </w:r>
            <w:proofErr w:type="spellEnd"/>
            <w:r>
              <w:t xml:space="preserve"> Татьяна</w:t>
            </w:r>
            <w:r w:rsidR="004E77BF">
              <w:t xml:space="preserve"> Александровна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A22BBA"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73BD38B" w:rsidR="004E77BF" w:rsidRPr="0069642C" w:rsidRDefault="0011700B" w:rsidP="004E77BF">
            <w:pPr>
              <w:ind w:firstLine="0"/>
              <w:rPr>
                <w:b/>
                <w:lang w:val="en-US"/>
              </w:rPr>
            </w:pPr>
            <w:r>
              <w:rPr>
                <w:b/>
              </w:rPr>
              <w:t>1</w:t>
            </w:r>
            <w:r w:rsidR="00066B1E">
              <w:rPr>
                <w:b/>
              </w:rPr>
              <w:t>5</w:t>
            </w:r>
            <w:r w:rsidR="004E77BF">
              <w:rPr>
                <w:b/>
              </w:rPr>
              <w:t>.0</w:t>
            </w:r>
            <w:r w:rsidR="00252801">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67D2AF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A16107">
              <w:rPr>
                <w:b/>
                <w:bCs/>
                <w:color w:val="000000"/>
              </w:rPr>
              <w:t>0</w:t>
            </w:r>
            <w:r w:rsidR="00066B1E">
              <w:rPr>
                <w:b/>
                <w:bCs/>
                <w:color w:val="000000"/>
              </w:rPr>
              <w:t>8</w:t>
            </w:r>
            <w:r w:rsidRPr="00D37DB4">
              <w:rPr>
                <w:b/>
                <w:bCs/>
                <w:color w:val="000000"/>
              </w:rPr>
              <w:t>.</w:t>
            </w:r>
            <w:r>
              <w:rPr>
                <w:b/>
                <w:bCs/>
                <w:color w:val="000000"/>
              </w:rPr>
              <w:t>0</w:t>
            </w:r>
            <w:r w:rsidR="00A16107">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2A5EC2E"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066B1E">
              <w:rPr>
                <w:b/>
                <w:bCs/>
                <w:color w:val="000000"/>
              </w:rPr>
              <w:t>14</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в отношении участников, являющихся резидентами, - </w:t>
            </w:r>
            <w:r w:rsidRPr="00976F01">
              <w:rPr>
                <w:rFonts w:ascii="Times New Roman" w:hAnsi="Times New Roman" w:cs="Times New Roman"/>
              </w:rPr>
              <w:lastRenderedPageBreak/>
              <w:t>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 xml:space="preserve">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w:t>
            </w:r>
            <w:r w:rsidRPr="00976F01">
              <w:rPr>
                <w:rFonts w:ascii="Times New Roman" w:hAnsi="Times New Roman" w:cs="Times New Roman"/>
              </w:rPr>
              <w:lastRenderedPageBreak/>
              <w:t>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 xml:space="preserve">6) юридическое или физическое лицо, в том числе </w:t>
            </w:r>
            <w:r w:rsidRPr="00976F01">
              <w:rPr>
                <w:rFonts w:ascii="Times New Roman" w:hAnsi="Times New Roman" w:cs="Times New Roman"/>
                <w:bCs/>
              </w:rPr>
              <w:lastRenderedPageBreak/>
              <w:t>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AFD70F4" w:rsidR="004E77BF" w:rsidRPr="007738DF" w:rsidRDefault="004E77BF" w:rsidP="004E77BF">
            <w:pPr>
              <w:ind w:firstLine="0"/>
              <w:jc w:val="center"/>
              <w:rPr>
                <w:b/>
              </w:rPr>
            </w:pPr>
            <w:r w:rsidRPr="007738DF">
              <w:rPr>
                <w:b/>
              </w:rPr>
              <w:t xml:space="preserve">Лот </w:t>
            </w:r>
            <w:r w:rsidR="00066B1E">
              <w:rPr>
                <w:b/>
              </w:rPr>
              <w:t>1</w:t>
            </w:r>
          </w:p>
        </w:tc>
      </w:tr>
      <w:tr w:rsidR="00A22BBA"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A22BBA" w:rsidRPr="007738DF" w:rsidRDefault="00A22BBA" w:rsidP="00A22BBA">
            <w:pPr>
              <w:ind w:firstLine="0"/>
            </w:pPr>
            <w:r w:rsidRPr="007738DF">
              <w:t xml:space="preserve">Наименование товаров (работ, услуг) </w:t>
            </w:r>
          </w:p>
        </w:tc>
        <w:tc>
          <w:tcPr>
            <w:tcW w:w="4534" w:type="dxa"/>
          </w:tcPr>
          <w:p w14:paraId="3940E059" w14:textId="5888170E" w:rsidR="00A22BBA" w:rsidRPr="007738DF" w:rsidRDefault="00A22BBA" w:rsidP="00A22BBA">
            <w:pPr>
              <w:ind w:firstLine="0"/>
            </w:pPr>
            <w:r w:rsidRPr="005D5E82">
              <w:rPr>
                <w:b/>
                <w:bCs/>
                <w:iCs/>
              </w:rPr>
              <w:t xml:space="preserve">Реагенты, калибраторы, контрольный материал для автоматического анализатора гемостаза </w:t>
            </w:r>
            <w:r w:rsidRPr="00997AB5">
              <w:rPr>
                <w:b/>
                <w:bCs/>
                <w:iCs/>
              </w:rPr>
              <w:t xml:space="preserve">серии </w:t>
            </w:r>
            <w:r>
              <w:rPr>
                <w:b/>
                <w:bCs/>
                <w:iCs/>
                <w:lang w:val="en-US"/>
              </w:rPr>
              <w:t>CS</w:t>
            </w:r>
            <w:r w:rsidRPr="005D52A9">
              <w:rPr>
                <w:b/>
                <w:bCs/>
                <w:iCs/>
              </w:rPr>
              <w:t xml:space="preserve"> 2400</w:t>
            </w:r>
            <w:r>
              <w:rPr>
                <w:b/>
                <w:bCs/>
                <w:iCs/>
              </w:rPr>
              <w:t xml:space="preserve">, </w:t>
            </w:r>
            <w:r w:rsidRPr="005D5E82">
              <w:rPr>
                <w:b/>
                <w:bCs/>
                <w:iCs/>
              </w:rPr>
              <w:t xml:space="preserve">производства </w:t>
            </w:r>
            <w:r w:rsidRPr="005D5E82">
              <w:rPr>
                <w:b/>
                <w:bCs/>
                <w:iCs/>
                <w:lang w:val="en-US"/>
              </w:rPr>
              <w:t>Sysmex</w:t>
            </w:r>
            <w:r w:rsidRPr="005D5E82">
              <w:rPr>
                <w:b/>
                <w:bCs/>
                <w:iCs/>
              </w:rPr>
              <w:t xml:space="preserve">, </w:t>
            </w:r>
            <w:r w:rsidRPr="005D5E82">
              <w:rPr>
                <w:b/>
                <w:bCs/>
                <w:iCs/>
                <w:lang w:val="en-US"/>
              </w:rPr>
              <w:t>Corp</w:t>
            </w:r>
            <w:r w:rsidRPr="005D5E82">
              <w:rPr>
                <w:b/>
                <w:bCs/>
                <w:iCs/>
              </w:rPr>
              <w:t>., Япония</w:t>
            </w:r>
          </w:p>
        </w:tc>
      </w:tr>
      <w:tr w:rsidR="00A22BB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A22BBA" w:rsidRPr="007738DF" w:rsidRDefault="00A22BBA" w:rsidP="00A22B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A22BBA" w:rsidRPr="007738DF" w:rsidRDefault="00A22BBA" w:rsidP="00A22B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A22BBA" w:rsidRPr="007738DF" w:rsidRDefault="00A22BBA" w:rsidP="00A22BBA">
            <w:pPr>
              <w:ind w:firstLine="0"/>
            </w:pPr>
            <w:r w:rsidRPr="007738DF">
              <w:t>Предложение потенциального поставщика должно соответствовать описанию предмета закупки:</w:t>
            </w:r>
          </w:p>
          <w:p w14:paraId="0B6954AA" w14:textId="77777777" w:rsidR="00A22BBA" w:rsidRPr="007738DF" w:rsidRDefault="00A22BBA" w:rsidP="00A22B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A22BBA" w:rsidRPr="007738DF" w:rsidRDefault="00A22BBA" w:rsidP="00A22B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22BBA"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22BBA" w:rsidRPr="007738DF" w:rsidRDefault="00A22BBA" w:rsidP="00A22BBA">
            <w:pPr>
              <w:ind w:firstLine="0"/>
            </w:pPr>
            <w:r w:rsidRPr="007738DF">
              <w:lastRenderedPageBreak/>
              <w:t>Код по ОКРБ</w:t>
            </w:r>
          </w:p>
        </w:tc>
        <w:tc>
          <w:tcPr>
            <w:tcW w:w="4534" w:type="dxa"/>
          </w:tcPr>
          <w:p w14:paraId="4E10FAD1" w14:textId="46172620" w:rsidR="00A22BBA" w:rsidRPr="007738DF" w:rsidRDefault="00A22BBA" w:rsidP="00A22BBA">
            <w:pPr>
              <w:ind w:firstLine="0"/>
            </w:pPr>
            <w:r>
              <w:rPr>
                <w:color w:val="000000"/>
              </w:rPr>
              <w:t>20.59.52.100</w:t>
            </w:r>
          </w:p>
        </w:tc>
      </w:tr>
      <w:tr w:rsidR="00A22BBA"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22BBA" w:rsidRPr="007738DF" w:rsidRDefault="00A22BBA" w:rsidP="00A22BBA">
            <w:pPr>
              <w:ind w:firstLine="0"/>
            </w:pPr>
            <w:r w:rsidRPr="007738DF">
              <w:t>Объем (количество)</w:t>
            </w:r>
          </w:p>
        </w:tc>
        <w:tc>
          <w:tcPr>
            <w:tcW w:w="4534" w:type="dxa"/>
          </w:tcPr>
          <w:p w14:paraId="74BDDE05" w14:textId="06BAEF64" w:rsidR="00A22BBA" w:rsidRPr="007738DF" w:rsidRDefault="00A22BBA" w:rsidP="00A22BBA">
            <w:pPr>
              <w:ind w:firstLine="0"/>
            </w:pPr>
            <w:r>
              <w:rPr>
                <w:b/>
                <w:bCs/>
                <w:color w:val="000000"/>
              </w:rPr>
              <w:t xml:space="preserve">314 104 </w:t>
            </w:r>
            <w:proofErr w:type="spellStart"/>
            <w:r>
              <w:rPr>
                <w:b/>
                <w:bCs/>
                <w:color w:val="000000"/>
              </w:rPr>
              <w:t>усл</w:t>
            </w:r>
            <w:proofErr w:type="spellEnd"/>
            <w:r>
              <w:rPr>
                <w:b/>
                <w:bCs/>
                <w:color w:val="000000"/>
              </w:rPr>
              <w:t>. ед.</w:t>
            </w:r>
          </w:p>
        </w:tc>
      </w:tr>
      <w:tr w:rsidR="00A22BBA"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22BBA" w:rsidRPr="007738DF" w:rsidRDefault="00A22BBA" w:rsidP="00A22BB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F07D802" w:rsidR="00A22BBA" w:rsidRPr="008A39C3" w:rsidRDefault="00A22BBA" w:rsidP="00A22BBA">
            <w:pPr>
              <w:ind w:firstLine="0"/>
            </w:pPr>
            <w:r>
              <w:rPr>
                <w:b/>
                <w:bCs/>
                <w:color w:val="000000"/>
              </w:rPr>
              <w:t>1 087 837,58 бел. руб.</w:t>
            </w:r>
          </w:p>
        </w:tc>
      </w:tr>
      <w:tr w:rsidR="00A22BB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A22BBA" w:rsidRPr="00082C06" w:rsidRDefault="00A22BBA" w:rsidP="00A22BBA">
            <w:pPr>
              <w:ind w:firstLine="0"/>
            </w:pPr>
            <w:r w:rsidRPr="002B7198">
              <w:t>Источник финансирования</w:t>
            </w:r>
          </w:p>
        </w:tc>
        <w:tc>
          <w:tcPr>
            <w:tcW w:w="4534" w:type="dxa"/>
          </w:tcPr>
          <w:p w14:paraId="36D887CB" w14:textId="6BCA51C5" w:rsidR="00A22BBA" w:rsidRPr="00410C39" w:rsidRDefault="00A22BBA" w:rsidP="00A22BB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B0C09" w14:textId="77777777" w:rsidR="00D800D7" w:rsidRDefault="00D800D7">
      <w:r>
        <w:separator/>
      </w:r>
    </w:p>
  </w:endnote>
  <w:endnote w:type="continuationSeparator" w:id="0">
    <w:p w14:paraId="60D85C67" w14:textId="77777777" w:rsidR="00D800D7" w:rsidRDefault="00D8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6026" w14:textId="77777777" w:rsidR="00D800D7" w:rsidRDefault="00D800D7">
      <w:r>
        <w:separator/>
      </w:r>
    </w:p>
  </w:footnote>
  <w:footnote w:type="continuationSeparator" w:id="0">
    <w:p w14:paraId="37B3CA1B" w14:textId="77777777" w:rsidR="00D800D7" w:rsidRDefault="00D800D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B1E"/>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547"/>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57"/>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2BBA"/>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85A"/>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00D7"/>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28</Pages>
  <Words>10266</Words>
  <Characters>58520</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141</cp:revision>
  <cp:lastPrinted>2026-09-01T08:04:00Z</cp:lastPrinted>
  <dcterms:created xsi:type="dcterms:W3CDTF">2026-02-26T12:04:00Z</dcterms:created>
  <dcterms:modified xsi:type="dcterms:W3CDTF">2026-09-07T06:27:00Z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