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79" w:rsidRPr="00A6710F" w:rsidRDefault="00F75179" w:rsidP="008E6BB7">
      <w:pPr>
        <w:pStyle w:val="ConsPlusNonformat"/>
        <w:ind w:left="4820"/>
        <w:rPr>
          <w:rFonts w:ascii="Times New Roman" w:hAnsi="Times New Roman" w:cs="Times New Roman"/>
          <w:sz w:val="28"/>
          <w:szCs w:val="28"/>
        </w:rPr>
      </w:pPr>
      <w:r w:rsidRPr="00A6710F">
        <w:rPr>
          <w:rFonts w:ascii="Times New Roman" w:hAnsi="Times New Roman" w:cs="Times New Roman"/>
          <w:sz w:val="28"/>
          <w:szCs w:val="28"/>
        </w:rPr>
        <w:t>УТВЕРЖДАЮ</w:t>
      </w:r>
    </w:p>
    <w:p w:rsidR="00F75179" w:rsidRPr="00A6710F" w:rsidRDefault="00B87D66" w:rsidP="008E6BB7">
      <w:pPr>
        <w:pStyle w:val="ConsPlusNonformat"/>
        <w:ind w:left="4820"/>
        <w:rPr>
          <w:rFonts w:ascii="Times New Roman" w:hAnsi="Times New Roman" w:cs="Times New Roman"/>
          <w:sz w:val="28"/>
          <w:szCs w:val="28"/>
        </w:rPr>
      </w:pPr>
      <w:r>
        <w:rPr>
          <w:rFonts w:ascii="Times New Roman" w:hAnsi="Times New Roman" w:cs="Times New Roman"/>
          <w:sz w:val="28"/>
          <w:szCs w:val="28"/>
        </w:rPr>
        <w:t>Первый заместитель г</w:t>
      </w:r>
      <w:r w:rsidR="00F75179" w:rsidRPr="00A6710F">
        <w:rPr>
          <w:rFonts w:ascii="Times New Roman" w:hAnsi="Times New Roman" w:cs="Times New Roman"/>
          <w:sz w:val="28"/>
          <w:szCs w:val="28"/>
        </w:rPr>
        <w:t>енеральн</w:t>
      </w:r>
      <w:r>
        <w:rPr>
          <w:rFonts w:ascii="Times New Roman" w:hAnsi="Times New Roman" w:cs="Times New Roman"/>
          <w:sz w:val="28"/>
          <w:szCs w:val="28"/>
        </w:rPr>
        <w:t>ого</w:t>
      </w:r>
      <w:r w:rsidR="008E6BB7">
        <w:rPr>
          <w:rFonts w:ascii="Times New Roman" w:hAnsi="Times New Roman" w:cs="Times New Roman"/>
          <w:sz w:val="28"/>
          <w:szCs w:val="28"/>
        </w:rPr>
        <w:t xml:space="preserve"> директор</w:t>
      </w:r>
      <w:r>
        <w:rPr>
          <w:rFonts w:ascii="Times New Roman" w:hAnsi="Times New Roman" w:cs="Times New Roman"/>
          <w:sz w:val="28"/>
          <w:szCs w:val="28"/>
        </w:rPr>
        <w:t>а</w:t>
      </w:r>
    </w:p>
    <w:p w:rsidR="00F75179" w:rsidRPr="00A6710F" w:rsidRDefault="00F75179" w:rsidP="008E6BB7">
      <w:pPr>
        <w:pStyle w:val="ConsPlusNonformat"/>
        <w:ind w:left="4820"/>
        <w:rPr>
          <w:rFonts w:ascii="Times New Roman" w:hAnsi="Times New Roman" w:cs="Times New Roman"/>
          <w:sz w:val="28"/>
          <w:szCs w:val="28"/>
        </w:rPr>
      </w:pPr>
      <w:r w:rsidRPr="00A6710F">
        <w:rPr>
          <w:rFonts w:ascii="Times New Roman" w:hAnsi="Times New Roman" w:cs="Times New Roman"/>
          <w:sz w:val="28"/>
          <w:szCs w:val="28"/>
        </w:rPr>
        <w:t>ОАО «</w:t>
      </w:r>
      <w:proofErr w:type="spellStart"/>
      <w:r w:rsidRPr="00A6710F">
        <w:rPr>
          <w:rFonts w:ascii="Times New Roman" w:hAnsi="Times New Roman" w:cs="Times New Roman"/>
          <w:sz w:val="28"/>
          <w:szCs w:val="28"/>
        </w:rPr>
        <w:t>Белресурсы</w:t>
      </w:r>
      <w:proofErr w:type="spellEnd"/>
      <w:r w:rsidRPr="00A6710F">
        <w:rPr>
          <w:rFonts w:ascii="Times New Roman" w:hAnsi="Times New Roman" w:cs="Times New Roman"/>
          <w:sz w:val="28"/>
          <w:szCs w:val="28"/>
        </w:rPr>
        <w:t>» – управляющая компания холдинга «</w:t>
      </w:r>
      <w:proofErr w:type="spellStart"/>
      <w:r w:rsidRPr="00A6710F">
        <w:rPr>
          <w:rFonts w:ascii="Times New Roman" w:hAnsi="Times New Roman" w:cs="Times New Roman"/>
          <w:sz w:val="28"/>
          <w:szCs w:val="28"/>
        </w:rPr>
        <w:t>Белресурсы</w:t>
      </w:r>
      <w:proofErr w:type="spellEnd"/>
      <w:r w:rsidRPr="00A6710F">
        <w:rPr>
          <w:rFonts w:ascii="Times New Roman" w:hAnsi="Times New Roman" w:cs="Times New Roman"/>
          <w:sz w:val="28"/>
          <w:szCs w:val="28"/>
        </w:rPr>
        <w:t>»</w:t>
      </w:r>
    </w:p>
    <w:p w:rsidR="00A6710F" w:rsidRDefault="00A6710F" w:rsidP="008E6BB7">
      <w:pPr>
        <w:pStyle w:val="ConsPlusNonformat"/>
        <w:ind w:left="4820"/>
        <w:rPr>
          <w:rFonts w:ascii="Times New Roman" w:hAnsi="Times New Roman" w:cs="Times New Roman"/>
          <w:sz w:val="28"/>
          <w:szCs w:val="28"/>
        </w:rPr>
      </w:pPr>
    </w:p>
    <w:p w:rsidR="00F75179" w:rsidRDefault="00F75179" w:rsidP="008E6BB7">
      <w:pPr>
        <w:pStyle w:val="ConsPlusNonformat"/>
        <w:ind w:left="4820"/>
        <w:rPr>
          <w:rFonts w:ascii="Times New Roman" w:hAnsi="Times New Roman" w:cs="Times New Roman"/>
          <w:sz w:val="28"/>
          <w:szCs w:val="28"/>
        </w:rPr>
      </w:pPr>
      <w:r w:rsidRPr="00A6710F">
        <w:rPr>
          <w:rFonts w:ascii="Times New Roman" w:hAnsi="Times New Roman" w:cs="Times New Roman"/>
          <w:sz w:val="28"/>
          <w:szCs w:val="28"/>
        </w:rPr>
        <w:t xml:space="preserve">_________________ </w:t>
      </w:r>
      <w:r w:rsidR="00B87D66">
        <w:rPr>
          <w:rFonts w:ascii="Times New Roman" w:hAnsi="Times New Roman" w:cs="Times New Roman"/>
          <w:sz w:val="28"/>
          <w:szCs w:val="28"/>
        </w:rPr>
        <w:t>Д.Н. Шевчук</w:t>
      </w:r>
    </w:p>
    <w:p w:rsidR="00A6710F" w:rsidRPr="00A6710F" w:rsidRDefault="00481C7E" w:rsidP="008E6BB7">
      <w:pPr>
        <w:pStyle w:val="ConsPlusNonformat"/>
        <w:ind w:left="4820"/>
        <w:rPr>
          <w:rFonts w:ascii="Times New Roman" w:hAnsi="Times New Roman" w:cs="Times New Roman"/>
          <w:sz w:val="28"/>
          <w:szCs w:val="28"/>
        </w:rPr>
      </w:pPr>
      <w:r>
        <w:rPr>
          <w:rFonts w:ascii="Times New Roman" w:hAnsi="Times New Roman" w:cs="Times New Roman"/>
          <w:sz w:val="28"/>
          <w:szCs w:val="28"/>
        </w:rPr>
        <w:t>0</w:t>
      </w:r>
      <w:r w:rsidR="00333B2D">
        <w:rPr>
          <w:rFonts w:ascii="Times New Roman" w:hAnsi="Times New Roman" w:cs="Times New Roman"/>
          <w:sz w:val="28"/>
          <w:szCs w:val="28"/>
        </w:rPr>
        <w:t>4</w:t>
      </w:r>
      <w:r w:rsidR="008E6BB7">
        <w:rPr>
          <w:rFonts w:ascii="Times New Roman" w:hAnsi="Times New Roman" w:cs="Times New Roman"/>
          <w:sz w:val="28"/>
          <w:szCs w:val="28"/>
        </w:rPr>
        <w:t>.0</w:t>
      </w:r>
      <w:r>
        <w:rPr>
          <w:rFonts w:ascii="Times New Roman" w:hAnsi="Times New Roman" w:cs="Times New Roman"/>
          <w:sz w:val="28"/>
          <w:szCs w:val="28"/>
        </w:rPr>
        <w:t>9</w:t>
      </w:r>
      <w:r w:rsidR="00A6710F">
        <w:rPr>
          <w:rFonts w:ascii="Times New Roman" w:hAnsi="Times New Roman" w:cs="Times New Roman"/>
          <w:sz w:val="28"/>
          <w:szCs w:val="28"/>
        </w:rPr>
        <w:t>.2026</w:t>
      </w:r>
    </w:p>
    <w:p w:rsidR="00994604" w:rsidRPr="00EA5634" w:rsidRDefault="00994604" w:rsidP="00961908">
      <w:pPr>
        <w:pStyle w:val="30"/>
        <w:shd w:val="clear" w:color="auto" w:fill="auto"/>
        <w:suppressAutoHyphens/>
        <w:spacing w:before="0" w:after="190" w:line="240" w:lineRule="auto"/>
        <w:rPr>
          <w:color w:val="FF0000"/>
          <w:sz w:val="24"/>
          <w:szCs w:val="24"/>
        </w:rPr>
      </w:pPr>
    </w:p>
    <w:p w:rsidR="00994604" w:rsidRDefault="00994604" w:rsidP="00961908">
      <w:pPr>
        <w:pStyle w:val="30"/>
        <w:shd w:val="clear" w:color="auto" w:fill="auto"/>
        <w:suppressAutoHyphens/>
        <w:spacing w:before="0" w:after="190" w:line="240" w:lineRule="auto"/>
        <w:rPr>
          <w:sz w:val="24"/>
          <w:szCs w:val="24"/>
        </w:rPr>
      </w:pPr>
    </w:p>
    <w:p w:rsidR="00994604" w:rsidRDefault="00994604" w:rsidP="00961908">
      <w:pPr>
        <w:pStyle w:val="30"/>
        <w:shd w:val="clear" w:color="auto" w:fill="auto"/>
        <w:suppressAutoHyphens/>
        <w:spacing w:before="0" w:after="190" w:line="240" w:lineRule="auto"/>
        <w:rPr>
          <w:sz w:val="24"/>
          <w:szCs w:val="24"/>
        </w:rPr>
      </w:pPr>
    </w:p>
    <w:p w:rsidR="00994604" w:rsidRDefault="00994604" w:rsidP="00961908">
      <w:pPr>
        <w:pStyle w:val="30"/>
        <w:shd w:val="clear" w:color="auto" w:fill="auto"/>
        <w:suppressAutoHyphens/>
        <w:spacing w:before="0" w:after="190" w:line="240" w:lineRule="auto"/>
        <w:rPr>
          <w:sz w:val="24"/>
          <w:szCs w:val="24"/>
        </w:rPr>
      </w:pPr>
    </w:p>
    <w:p w:rsidR="00E76F7F" w:rsidRPr="00A6710F" w:rsidRDefault="00B21D34" w:rsidP="00961908">
      <w:pPr>
        <w:jc w:val="center"/>
        <w:rPr>
          <w:rFonts w:ascii="Times New Roman" w:hAnsi="Times New Roman" w:cs="Times New Roman"/>
          <w:b/>
          <w:sz w:val="28"/>
          <w:szCs w:val="28"/>
        </w:rPr>
      </w:pPr>
      <w:r w:rsidRPr="00A6710F">
        <w:rPr>
          <w:rFonts w:ascii="Times New Roman" w:hAnsi="Times New Roman" w:cs="Times New Roman"/>
          <w:b/>
          <w:sz w:val="28"/>
          <w:szCs w:val="28"/>
        </w:rPr>
        <w:t>КОНКУРСНЫЕ ДОКУМЕНТЫ</w:t>
      </w:r>
    </w:p>
    <w:p w:rsidR="00E76F7F" w:rsidRPr="00A6710F" w:rsidRDefault="00B21D34" w:rsidP="00961908">
      <w:pPr>
        <w:jc w:val="center"/>
        <w:rPr>
          <w:rFonts w:ascii="Times New Roman" w:hAnsi="Times New Roman" w:cs="Times New Roman"/>
          <w:sz w:val="28"/>
          <w:szCs w:val="28"/>
        </w:rPr>
      </w:pPr>
      <w:r w:rsidRPr="00A6710F">
        <w:rPr>
          <w:rFonts w:ascii="Times New Roman" w:hAnsi="Times New Roman" w:cs="Times New Roman"/>
          <w:sz w:val="28"/>
          <w:szCs w:val="28"/>
        </w:rPr>
        <w:t xml:space="preserve">к </w:t>
      </w:r>
      <w:r w:rsidR="00F92C1C">
        <w:rPr>
          <w:rFonts w:ascii="Times New Roman" w:hAnsi="Times New Roman" w:cs="Times New Roman"/>
          <w:sz w:val="28"/>
          <w:szCs w:val="28"/>
        </w:rPr>
        <w:t xml:space="preserve">открытому </w:t>
      </w:r>
      <w:r w:rsidRPr="00A6710F">
        <w:rPr>
          <w:rFonts w:ascii="Times New Roman" w:hAnsi="Times New Roman" w:cs="Times New Roman"/>
          <w:sz w:val="28"/>
          <w:szCs w:val="28"/>
        </w:rPr>
        <w:t xml:space="preserve">конкурсу № </w:t>
      </w:r>
      <w:r w:rsidR="00481C7E">
        <w:rPr>
          <w:rFonts w:ascii="Times New Roman" w:hAnsi="Times New Roman" w:cs="Times New Roman"/>
          <w:sz w:val="28"/>
          <w:szCs w:val="28"/>
        </w:rPr>
        <w:t>08</w:t>
      </w:r>
      <w:r w:rsidR="009C15DD">
        <w:rPr>
          <w:rFonts w:ascii="Times New Roman" w:hAnsi="Times New Roman" w:cs="Times New Roman"/>
          <w:sz w:val="28"/>
          <w:szCs w:val="28"/>
        </w:rPr>
        <w:t>3/26 БР-</w:t>
      </w:r>
      <w:r w:rsidR="00481C7E">
        <w:rPr>
          <w:rFonts w:ascii="Times New Roman" w:hAnsi="Times New Roman" w:cs="Times New Roman"/>
          <w:sz w:val="28"/>
          <w:szCs w:val="28"/>
        </w:rPr>
        <w:t>БВР</w:t>
      </w:r>
    </w:p>
    <w:p w:rsidR="00A6710F" w:rsidRDefault="00A6710F" w:rsidP="00961908">
      <w:pPr>
        <w:rPr>
          <w:rFonts w:ascii="Times New Roman" w:hAnsi="Times New Roman" w:cs="Times New Roman"/>
          <w:sz w:val="28"/>
          <w:szCs w:val="28"/>
        </w:rPr>
      </w:pPr>
    </w:p>
    <w:p w:rsidR="00A6710F" w:rsidRDefault="00A6710F" w:rsidP="00961908">
      <w:pPr>
        <w:rPr>
          <w:rFonts w:ascii="Times New Roman" w:hAnsi="Times New Roman" w:cs="Times New Roman"/>
          <w:sz w:val="28"/>
          <w:szCs w:val="28"/>
        </w:rPr>
      </w:pPr>
    </w:p>
    <w:p w:rsidR="00CB2C58" w:rsidRPr="00302A37" w:rsidRDefault="00CB2C58" w:rsidP="00961908">
      <w:pPr>
        <w:rPr>
          <w:rFonts w:ascii="Times New Roman" w:hAnsi="Times New Roman" w:cs="Times New Roman"/>
          <w:b/>
          <w:sz w:val="28"/>
          <w:szCs w:val="28"/>
        </w:rPr>
      </w:pPr>
      <w:r w:rsidRPr="00302A37">
        <w:rPr>
          <w:rFonts w:ascii="Times New Roman" w:hAnsi="Times New Roman" w:cs="Times New Roman"/>
          <w:b/>
          <w:sz w:val="28"/>
          <w:szCs w:val="28"/>
        </w:rPr>
        <w:t>Предмет закупки:</w:t>
      </w:r>
    </w:p>
    <w:p w:rsidR="00A6710F" w:rsidRDefault="00481C7E" w:rsidP="009C15DD">
      <w:pPr>
        <w:jc w:val="both"/>
        <w:rPr>
          <w:rFonts w:ascii="Times New Roman" w:hAnsi="Times New Roman" w:cs="Times New Roman"/>
          <w:sz w:val="28"/>
          <w:szCs w:val="28"/>
        </w:rPr>
      </w:pPr>
      <w:r w:rsidRPr="00481C7E">
        <w:rPr>
          <w:rFonts w:ascii="Times New Roman" w:hAnsi="Times New Roman" w:cs="Times New Roman"/>
          <w:sz w:val="28"/>
          <w:szCs w:val="28"/>
        </w:rPr>
        <w:t>весово</w:t>
      </w:r>
      <w:r>
        <w:rPr>
          <w:rFonts w:ascii="Times New Roman" w:hAnsi="Times New Roman" w:cs="Times New Roman"/>
          <w:sz w:val="28"/>
          <w:szCs w:val="28"/>
        </w:rPr>
        <w:t>е</w:t>
      </w:r>
      <w:r w:rsidRPr="00481C7E">
        <w:rPr>
          <w:rFonts w:ascii="Times New Roman" w:hAnsi="Times New Roman" w:cs="Times New Roman"/>
          <w:sz w:val="28"/>
          <w:szCs w:val="28"/>
        </w:rPr>
        <w:t xml:space="preserve"> автомобильно</w:t>
      </w:r>
      <w:r>
        <w:rPr>
          <w:rFonts w:ascii="Times New Roman" w:hAnsi="Times New Roman" w:cs="Times New Roman"/>
          <w:sz w:val="28"/>
          <w:szCs w:val="28"/>
        </w:rPr>
        <w:t>е</w:t>
      </w:r>
      <w:r w:rsidRPr="00481C7E">
        <w:rPr>
          <w:rFonts w:ascii="Times New Roman" w:hAnsi="Times New Roman" w:cs="Times New Roman"/>
          <w:sz w:val="28"/>
          <w:szCs w:val="28"/>
        </w:rPr>
        <w:t xml:space="preserve"> оборудовани</w:t>
      </w:r>
      <w:r>
        <w:rPr>
          <w:rFonts w:ascii="Times New Roman" w:hAnsi="Times New Roman" w:cs="Times New Roman"/>
          <w:sz w:val="28"/>
          <w:szCs w:val="28"/>
        </w:rPr>
        <w:t>е</w:t>
      </w:r>
      <w:r w:rsidRPr="00481C7E">
        <w:rPr>
          <w:rFonts w:ascii="Times New Roman" w:hAnsi="Times New Roman" w:cs="Times New Roman"/>
          <w:sz w:val="28"/>
          <w:szCs w:val="28"/>
        </w:rPr>
        <w:t xml:space="preserve"> и</w:t>
      </w:r>
      <w:r>
        <w:rPr>
          <w:rFonts w:ascii="Times New Roman" w:hAnsi="Times New Roman" w:cs="Times New Roman"/>
          <w:sz w:val="28"/>
          <w:szCs w:val="28"/>
        </w:rPr>
        <w:t xml:space="preserve"> его</w:t>
      </w:r>
      <w:r w:rsidRPr="00481C7E">
        <w:rPr>
          <w:rFonts w:ascii="Times New Roman" w:hAnsi="Times New Roman" w:cs="Times New Roman"/>
          <w:sz w:val="28"/>
          <w:szCs w:val="28"/>
        </w:rPr>
        <w:t xml:space="preserve"> установк</w:t>
      </w:r>
      <w:r>
        <w:rPr>
          <w:rFonts w:ascii="Times New Roman" w:hAnsi="Times New Roman" w:cs="Times New Roman"/>
          <w:sz w:val="28"/>
          <w:szCs w:val="28"/>
        </w:rPr>
        <w:t xml:space="preserve">а </w:t>
      </w:r>
    </w:p>
    <w:p w:rsidR="00A6710F" w:rsidRPr="00481C7E" w:rsidRDefault="00A6710F" w:rsidP="00961908">
      <w:pPr>
        <w:rPr>
          <w:rFonts w:ascii="Times New Roman" w:hAnsi="Times New Roman" w:cs="Times New Roman"/>
          <w:sz w:val="28"/>
          <w:szCs w:val="28"/>
        </w:rPr>
      </w:pPr>
    </w:p>
    <w:p w:rsidR="00E76F7F" w:rsidRPr="00302A37" w:rsidRDefault="00B21D34" w:rsidP="00961908">
      <w:pPr>
        <w:rPr>
          <w:rFonts w:ascii="Times New Roman" w:hAnsi="Times New Roman" w:cs="Times New Roman"/>
          <w:b/>
          <w:sz w:val="28"/>
          <w:szCs w:val="28"/>
        </w:rPr>
      </w:pPr>
      <w:r w:rsidRPr="00302A37">
        <w:rPr>
          <w:rFonts w:ascii="Times New Roman" w:hAnsi="Times New Roman" w:cs="Times New Roman"/>
          <w:b/>
          <w:sz w:val="28"/>
          <w:szCs w:val="28"/>
        </w:rPr>
        <w:t>Заказчик</w:t>
      </w:r>
    </w:p>
    <w:p w:rsidR="00E47885" w:rsidRDefault="009C15DD" w:rsidP="009C15DD">
      <w:pPr>
        <w:pStyle w:val="20"/>
        <w:shd w:val="clear" w:color="auto" w:fill="auto"/>
        <w:suppressAutoHyphens/>
        <w:spacing w:line="240" w:lineRule="auto"/>
        <w:ind w:right="400" w:firstLine="0"/>
        <w:jc w:val="both"/>
        <w:rPr>
          <w:sz w:val="24"/>
          <w:szCs w:val="24"/>
        </w:rPr>
      </w:pPr>
      <w:r w:rsidRPr="009C15DD">
        <w:rPr>
          <w:rFonts w:eastAsia="Courier New"/>
          <w:b w:val="0"/>
          <w:bCs w:val="0"/>
          <w:sz w:val="28"/>
          <w:szCs w:val="28"/>
        </w:rPr>
        <w:t>ОАО «</w:t>
      </w:r>
      <w:proofErr w:type="spellStart"/>
      <w:r w:rsidR="00481C7E">
        <w:rPr>
          <w:rFonts w:eastAsia="Courier New"/>
          <w:b w:val="0"/>
          <w:bCs w:val="0"/>
          <w:sz w:val="28"/>
          <w:szCs w:val="28"/>
        </w:rPr>
        <w:t>Белвторресурсы</w:t>
      </w:r>
      <w:proofErr w:type="spellEnd"/>
      <w:r w:rsidRPr="009C15DD">
        <w:rPr>
          <w:rFonts w:eastAsia="Courier New"/>
          <w:b w:val="0"/>
          <w:bCs w:val="0"/>
          <w:sz w:val="28"/>
          <w:szCs w:val="28"/>
        </w:rPr>
        <w:t>»</w:t>
      </w:r>
    </w:p>
    <w:p w:rsidR="00E47885" w:rsidRDefault="00E47885" w:rsidP="0071203C">
      <w:pPr>
        <w:pStyle w:val="20"/>
        <w:shd w:val="clear" w:color="auto" w:fill="auto"/>
        <w:suppressAutoHyphens/>
        <w:spacing w:line="240" w:lineRule="auto"/>
        <w:ind w:left="3120" w:right="400" w:firstLine="0"/>
        <w:rPr>
          <w:sz w:val="24"/>
          <w:szCs w:val="24"/>
        </w:rPr>
      </w:pPr>
    </w:p>
    <w:p w:rsidR="00E47885" w:rsidRDefault="00E47885" w:rsidP="0071203C">
      <w:pPr>
        <w:pStyle w:val="20"/>
        <w:shd w:val="clear" w:color="auto" w:fill="auto"/>
        <w:suppressAutoHyphens/>
        <w:spacing w:line="240" w:lineRule="auto"/>
        <w:ind w:left="3120" w:right="400" w:firstLine="0"/>
        <w:rPr>
          <w:sz w:val="24"/>
          <w:szCs w:val="24"/>
        </w:rPr>
      </w:pPr>
    </w:p>
    <w:p w:rsidR="00E47885" w:rsidRDefault="00E47885" w:rsidP="0071203C">
      <w:pPr>
        <w:pStyle w:val="20"/>
        <w:shd w:val="clear" w:color="auto" w:fill="auto"/>
        <w:suppressAutoHyphens/>
        <w:spacing w:line="240" w:lineRule="auto"/>
        <w:ind w:left="3120" w:right="400" w:firstLine="0"/>
        <w:rPr>
          <w:sz w:val="24"/>
          <w:szCs w:val="24"/>
        </w:rPr>
      </w:pPr>
    </w:p>
    <w:p w:rsidR="00E47885" w:rsidRDefault="00E47885" w:rsidP="0071203C">
      <w:pPr>
        <w:pStyle w:val="20"/>
        <w:shd w:val="clear" w:color="auto" w:fill="auto"/>
        <w:suppressAutoHyphens/>
        <w:spacing w:line="240" w:lineRule="auto"/>
        <w:ind w:left="3120" w:right="400" w:firstLine="0"/>
        <w:rPr>
          <w:sz w:val="24"/>
          <w:szCs w:val="24"/>
        </w:rPr>
      </w:pPr>
    </w:p>
    <w:p w:rsidR="00D46635" w:rsidRDefault="00D46635" w:rsidP="0071203C">
      <w:pPr>
        <w:pStyle w:val="20"/>
        <w:shd w:val="clear" w:color="auto" w:fill="auto"/>
        <w:suppressAutoHyphens/>
        <w:spacing w:line="240" w:lineRule="auto"/>
        <w:ind w:left="3120" w:right="400" w:firstLine="0"/>
        <w:rPr>
          <w:sz w:val="24"/>
          <w:szCs w:val="24"/>
        </w:rPr>
      </w:pPr>
    </w:p>
    <w:p w:rsidR="00D46635" w:rsidRDefault="00D46635" w:rsidP="0071203C">
      <w:pPr>
        <w:pStyle w:val="20"/>
        <w:shd w:val="clear" w:color="auto" w:fill="auto"/>
        <w:suppressAutoHyphens/>
        <w:spacing w:line="240" w:lineRule="auto"/>
        <w:ind w:left="3120" w:right="400" w:firstLine="0"/>
        <w:rPr>
          <w:sz w:val="24"/>
          <w:szCs w:val="24"/>
        </w:rPr>
      </w:pPr>
    </w:p>
    <w:p w:rsidR="00D46635" w:rsidRDefault="00D46635" w:rsidP="0071203C">
      <w:pPr>
        <w:pStyle w:val="20"/>
        <w:shd w:val="clear" w:color="auto" w:fill="auto"/>
        <w:suppressAutoHyphens/>
        <w:spacing w:line="240" w:lineRule="auto"/>
        <w:ind w:left="3120" w:right="400" w:firstLine="0"/>
        <w:rPr>
          <w:sz w:val="24"/>
          <w:szCs w:val="24"/>
        </w:rPr>
      </w:pPr>
    </w:p>
    <w:p w:rsidR="00D46635" w:rsidRDefault="00D46635" w:rsidP="0071203C">
      <w:pPr>
        <w:pStyle w:val="20"/>
        <w:shd w:val="clear" w:color="auto" w:fill="auto"/>
        <w:suppressAutoHyphens/>
        <w:spacing w:line="240" w:lineRule="auto"/>
        <w:ind w:left="3120" w:right="400" w:firstLine="0"/>
        <w:rPr>
          <w:sz w:val="24"/>
          <w:szCs w:val="24"/>
        </w:rPr>
      </w:pPr>
    </w:p>
    <w:p w:rsidR="00530FB1" w:rsidRDefault="00530FB1" w:rsidP="0071203C">
      <w:pPr>
        <w:pStyle w:val="20"/>
        <w:shd w:val="clear" w:color="auto" w:fill="auto"/>
        <w:suppressAutoHyphens/>
        <w:spacing w:line="240" w:lineRule="auto"/>
        <w:ind w:left="3120" w:right="400" w:firstLine="0"/>
        <w:rPr>
          <w:sz w:val="24"/>
          <w:szCs w:val="24"/>
        </w:rPr>
      </w:pPr>
    </w:p>
    <w:p w:rsidR="00A6710F" w:rsidRDefault="00A6710F" w:rsidP="0071203C">
      <w:pPr>
        <w:pStyle w:val="20"/>
        <w:shd w:val="clear" w:color="auto" w:fill="auto"/>
        <w:suppressAutoHyphens/>
        <w:spacing w:line="240" w:lineRule="auto"/>
        <w:ind w:left="3120" w:right="400" w:firstLine="0"/>
        <w:rPr>
          <w:sz w:val="24"/>
          <w:szCs w:val="24"/>
        </w:rPr>
      </w:pPr>
    </w:p>
    <w:p w:rsidR="00D46635" w:rsidRDefault="00D46635" w:rsidP="0071203C">
      <w:pPr>
        <w:pStyle w:val="20"/>
        <w:shd w:val="clear" w:color="auto" w:fill="auto"/>
        <w:suppressAutoHyphens/>
        <w:spacing w:line="240" w:lineRule="auto"/>
        <w:ind w:left="3120" w:right="400" w:firstLine="0"/>
        <w:rPr>
          <w:sz w:val="24"/>
          <w:szCs w:val="24"/>
        </w:rPr>
      </w:pPr>
    </w:p>
    <w:p w:rsidR="00530FB1" w:rsidRDefault="00530FB1" w:rsidP="006845F4">
      <w:pPr>
        <w:pStyle w:val="20"/>
        <w:shd w:val="clear" w:color="auto" w:fill="auto"/>
        <w:suppressAutoHyphens/>
        <w:spacing w:line="240" w:lineRule="auto"/>
        <w:ind w:left="3120" w:right="400" w:hanging="3262"/>
        <w:rPr>
          <w:sz w:val="24"/>
          <w:szCs w:val="24"/>
        </w:rPr>
      </w:pPr>
    </w:p>
    <w:p w:rsidR="00961908" w:rsidRDefault="00961908" w:rsidP="006845F4">
      <w:pPr>
        <w:pStyle w:val="20"/>
        <w:shd w:val="clear" w:color="auto" w:fill="auto"/>
        <w:suppressAutoHyphens/>
        <w:spacing w:line="240" w:lineRule="auto"/>
        <w:ind w:left="3120" w:right="400" w:hanging="3262"/>
        <w:rPr>
          <w:sz w:val="24"/>
          <w:szCs w:val="24"/>
        </w:rPr>
      </w:pPr>
    </w:p>
    <w:p w:rsidR="00961908" w:rsidRDefault="00961908" w:rsidP="006845F4">
      <w:pPr>
        <w:pStyle w:val="20"/>
        <w:shd w:val="clear" w:color="auto" w:fill="auto"/>
        <w:suppressAutoHyphens/>
        <w:spacing w:line="240" w:lineRule="auto"/>
        <w:ind w:left="3120" w:right="400" w:hanging="3262"/>
        <w:rPr>
          <w:sz w:val="24"/>
          <w:szCs w:val="24"/>
        </w:rPr>
      </w:pPr>
    </w:p>
    <w:p w:rsidR="00961908" w:rsidRDefault="00961908" w:rsidP="006845F4">
      <w:pPr>
        <w:pStyle w:val="20"/>
        <w:shd w:val="clear" w:color="auto" w:fill="auto"/>
        <w:suppressAutoHyphens/>
        <w:spacing w:line="240" w:lineRule="auto"/>
        <w:ind w:left="3120" w:right="400" w:hanging="3262"/>
        <w:rPr>
          <w:sz w:val="24"/>
          <w:szCs w:val="24"/>
        </w:rPr>
      </w:pPr>
    </w:p>
    <w:p w:rsidR="00961908" w:rsidRDefault="00961908" w:rsidP="006845F4">
      <w:pPr>
        <w:pStyle w:val="20"/>
        <w:shd w:val="clear" w:color="auto" w:fill="auto"/>
        <w:suppressAutoHyphens/>
        <w:spacing w:line="240" w:lineRule="auto"/>
        <w:ind w:left="3120" w:right="400" w:hanging="3262"/>
        <w:rPr>
          <w:sz w:val="24"/>
          <w:szCs w:val="24"/>
        </w:rPr>
      </w:pPr>
    </w:p>
    <w:p w:rsidR="00961908" w:rsidRDefault="00961908" w:rsidP="006845F4">
      <w:pPr>
        <w:pStyle w:val="20"/>
        <w:shd w:val="clear" w:color="auto" w:fill="auto"/>
        <w:suppressAutoHyphens/>
        <w:spacing w:line="240" w:lineRule="auto"/>
        <w:ind w:left="3120" w:right="400" w:hanging="3262"/>
        <w:rPr>
          <w:sz w:val="24"/>
          <w:szCs w:val="24"/>
        </w:rPr>
      </w:pPr>
    </w:p>
    <w:p w:rsidR="00302A37" w:rsidRDefault="00302A37" w:rsidP="006845F4">
      <w:pPr>
        <w:pStyle w:val="20"/>
        <w:shd w:val="clear" w:color="auto" w:fill="auto"/>
        <w:suppressAutoHyphens/>
        <w:spacing w:line="240" w:lineRule="auto"/>
        <w:ind w:left="3120" w:right="400" w:hanging="3262"/>
        <w:rPr>
          <w:sz w:val="24"/>
          <w:szCs w:val="24"/>
        </w:rPr>
      </w:pPr>
    </w:p>
    <w:p w:rsidR="004471D9" w:rsidRDefault="004471D9" w:rsidP="006845F4">
      <w:pPr>
        <w:pStyle w:val="20"/>
        <w:shd w:val="clear" w:color="auto" w:fill="auto"/>
        <w:suppressAutoHyphens/>
        <w:spacing w:line="240" w:lineRule="auto"/>
        <w:ind w:left="3120" w:right="400" w:hanging="3262"/>
        <w:rPr>
          <w:sz w:val="24"/>
          <w:szCs w:val="24"/>
        </w:rPr>
      </w:pPr>
    </w:p>
    <w:p w:rsidR="009C15DD" w:rsidRDefault="009C15DD" w:rsidP="006845F4">
      <w:pPr>
        <w:pStyle w:val="20"/>
        <w:shd w:val="clear" w:color="auto" w:fill="auto"/>
        <w:suppressAutoHyphens/>
        <w:spacing w:line="240" w:lineRule="auto"/>
        <w:ind w:left="3120" w:right="400" w:hanging="3262"/>
        <w:rPr>
          <w:sz w:val="24"/>
          <w:szCs w:val="24"/>
        </w:rPr>
      </w:pPr>
    </w:p>
    <w:p w:rsidR="009C15DD" w:rsidRDefault="009C15DD" w:rsidP="006845F4">
      <w:pPr>
        <w:pStyle w:val="20"/>
        <w:shd w:val="clear" w:color="auto" w:fill="auto"/>
        <w:suppressAutoHyphens/>
        <w:spacing w:line="240" w:lineRule="auto"/>
        <w:ind w:left="3120" w:right="400" w:hanging="3262"/>
        <w:rPr>
          <w:sz w:val="24"/>
          <w:szCs w:val="24"/>
        </w:rPr>
      </w:pPr>
    </w:p>
    <w:p w:rsidR="009C15DD" w:rsidRDefault="009C15DD" w:rsidP="006845F4">
      <w:pPr>
        <w:pStyle w:val="20"/>
        <w:shd w:val="clear" w:color="auto" w:fill="auto"/>
        <w:suppressAutoHyphens/>
        <w:spacing w:line="240" w:lineRule="auto"/>
        <w:ind w:left="3120" w:right="400" w:hanging="3262"/>
        <w:rPr>
          <w:sz w:val="24"/>
          <w:szCs w:val="24"/>
        </w:rPr>
      </w:pPr>
    </w:p>
    <w:p w:rsidR="009C15DD" w:rsidRDefault="009C15DD" w:rsidP="006845F4">
      <w:pPr>
        <w:pStyle w:val="20"/>
        <w:shd w:val="clear" w:color="auto" w:fill="auto"/>
        <w:suppressAutoHyphens/>
        <w:spacing w:line="240" w:lineRule="auto"/>
        <w:ind w:left="3120" w:right="400" w:hanging="3262"/>
        <w:rPr>
          <w:sz w:val="24"/>
          <w:szCs w:val="24"/>
        </w:rPr>
      </w:pPr>
    </w:p>
    <w:p w:rsidR="009C15DD" w:rsidRDefault="009C15DD" w:rsidP="006845F4">
      <w:pPr>
        <w:pStyle w:val="20"/>
        <w:shd w:val="clear" w:color="auto" w:fill="auto"/>
        <w:suppressAutoHyphens/>
        <w:spacing w:line="240" w:lineRule="auto"/>
        <w:ind w:left="3120" w:right="400" w:hanging="3262"/>
        <w:rPr>
          <w:sz w:val="24"/>
          <w:szCs w:val="24"/>
        </w:rPr>
      </w:pPr>
    </w:p>
    <w:p w:rsidR="009C15DD" w:rsidRDefault="009C15DD" w:rsidP="006845F4">
      <w:pPr>
        <w:pStyle w:val="20"/>
        <w:shd w:val="clear" w:color="auto" w:fill="auto"/>
        <w:suppressAutoHyphens/>
        <w:spacing w:line="240" w:lineRule="auto"/>
        <w:ind w:left="3120" w:right="400" w:hanging="3262"/>
        <w:rPr>
          <w:sz w:val="24"/>
          <w:szCs w:val="24"/>
        </w:rPr>
      </w:pPr>
    </w:p>
    <w:p w:rsidR="004471D9" w:rsidRDefault="004471D9" w:rsidP="006845F4">
      <w:pPr>
        <w:pStyle w:val="20"/>
        <w:shd w:val="clear" w:color="auto" w:fill="auto"/>
        <w:suppressAutoHyphens/>
        <w:spacing w:line="240" w:lineRule="auto"/>
        <w:ind w:left="3120" w:right="400" w:hanging="3262"/>
        <w:rPr>
          <w:sz w:val="24"/>
          <w:szCs w:val="24"/>
        </w:rPr>
      </w:pPr>
    </w:p>
    <w:p w:rsidR="00302A37" w:rsidRDefault="00302A37" w:rsidP="006845F4">
      <w:pPr>
        <w:pStyle w:val="20"/>
        <w:shd w:val="clear" w:color="auto" w:fill="auto"/>
        <w:suppressAutoHyphens/>
        <w:spacing w:line="240" w:lineRule="auto"/>
        <w:ind w:left="3120" w:right="400" w:hanging="3262"/>
        <w:rPr>
          <w:sz w:val="24"/>
          <w:szCs w:val="24"/>
        </w:rPr>
      </w:pPr>
    </w:p>
    <w:p w:rsidR="00E76F7F" w:rsidRDefault="00B21D34" w:rsidP="00961908">
      <w:pPr>
        <w:pStyle w:val="20"/>
        <w:shd w:val="clear" w:color="auto" w:fill="auto"/>
        <w:suppressAutoHyphens/>
        <w:spacing w:line="240" w:lineRule="auto"/>
        <w:ind w:firstLine="0"/>
        <w:jc w:val="center"/>
        <w:rPr>
          <w:sz w:val="24"/>
          <w:szCs w:val="24"/>
        </w:rPr>
      </w:pPr>
      <w:r w:rsidRPr="00A6710F">
        <w:rPr>
          <w:sz w:val="28"/>
          <w:szCs w:val="28"/>
        </w:rPr>
        <w:t>Минск 20</w:t>
      </w:r>
      <w:r w:rsidR="00F4029D" w:rsidRPr="00A6710F">
        <w:rPr>
          <w:sz w:val="28"/>
          <w:szCs w:val="28"/>
        </w:rPr>
        <w:t>2</w:t>
      </w:r>
      <w:r w:rsidR="00A6710F">
        <w:rPr>
          <w:sz w:val="28"/>
          <w:szCs w:val="28"/>
        </w:rPr>
        <w:t>6</w:t>
      </w:r>
    </w:p>
    <w:p w:rsidR="00A6710F" w:rsidRDefault="00A6710F" w:rsidP="00A6710F">
      <w:pPr>
        <w:pStyle w:val="20"/>
        <w:shd w:val="clear" w:color="auto" w:fill="auto"/>
        <w:suppressAutoHyphens/>
        <w:spacing w:after="214" w:line="240" w:lineRule="auto"/>
        <w:ind w:firstLine="0"/>
        <w:jc w:val="center"/>
        <w:rPr>
          <w:sz w:val="24"/>
          <w:szCs w:val="24"/>
        </w:rPr>
      </w:pPr>
      <w:r>
        <w:rPr>
          <w:sz w:val="24"/>
          <w:szCs w:val="24"/>
        </w:rPr>
        <w:br w:type="page"/>
      </w:r>
    </w:p>
    <w:p w:rsidR="00E76F7F" w:rsidRDefault="00B21D34" w:rsidP="00A6710F">
      <w:pPr>
        <w:pStyle w:val="20"/>
        <w:shd w:val="clear" w:color="auto" w:fill="auto"/>
        <w:suppressAutoHyphens/>
        <w:spacing w:after="214" w:line="240" w:lineRule="auto"/>
        <w:ind w:firstLine="0"/>
        <w:jc w:val="center"/>
        <w:rPr>
          <w:sz w:val="24"/>
          <w:szCs w:val="24"/>
        </w:rPr>
      </w:pPr>
      <w:r w:rsidRPr="009A197B">
        <w:rPr>
          <w:sz w:val="24"/>
          <w:szCs w:val="24"/>
        </w:rPr>
        <w:lastRenderedPageBreak/>
        <w:t>СОДЕРЖАНИЕ</w:t>
      </w:r>
    </w:p>
    <w:p w:rsidR="00961908" w:rsidRPr="009A197B" w:rsidRDefault="00961908" w:rsidP="00A6710F">
      <w:pPr>
        <w:pStyle w:val="20"/>
        <w:shd w:val="clear" w:color="auto" w:fill="auto"/>
        <w:suppressAutoHyphens/>
        <w:spacing w:after="214" w:line="240" w:lineRule="auto"/>
        <w:ind w:firstLine="0"/>
        <w:jc w:val="center"/>
        <w:rPr>
          <w:sz w:val="24"/>
          <w:szCs w:val="24"/>
        </w:rPr>
      </w:pPr>
    </w:p>
    <w:p w:rsidR="00C876AD" w:rsidRDefault="00B21D34" w:rsidP="0071203C">
      <w:pPr>
        <w:pStyle w:val="20"/>
        <w:shd w:val="clear" w:color="auto" w:fill="auto"/>
        <w:suppressAutoHyphens/>
        <w:spacing w:line="240" w:lineRule="auto"/>
        <w:ind w:right="200" w:firstLine="0"/>
        <w:rPr>
          <w:sz w:val="24"/>
          <w:szCs w:val="24"/>
        </w:rPr>
      </w:pPr>
      <w:r w:rsidRPr="00040955">
        <w:rPr>
          <w:sz w:val="24"/>
          <w:szCs w:val="24"/>
        </w:rPr>
        <w:t xml:space="preserve">РАЗДЕЛ I. </w:t>
      </w:r>
      <w:r w:rsidR="00C876AD" w:rsidRPr="00040955">
        <w:rPr>
          <w:sz w:val="24"/>
          <w:szCs w:val="24"/>
        </w:rPr>
        <w:t>Приглашение к участию в процедуре закупки</w:t>
      </w:r>
      <w:r w:rsidR="00040955">
        <w:rPr>
          <w:sz w:val="24"/>
          <w:szCs w:val="24"/>
        </w:rPr>
        <w:t>, о</w:t>
      </w:r>
      <w:r w:rsidR="00040955" w:rsidRPr="00040955">
        <w:rPr>
          <w:sz w:val="24"/>
          <w:szCs w:val="24"/>
        </w:rPr>
        <w:t>писание предмета закупки</w:t>
      </w:r>
    </w:p>
    <w:p w:rsidR="00530FB1" w:rsidRDefault="00530FB1" w:rsidP="0071203C">
      <w:pPr>
        <w:pStyle w:val="20"/>
        <w:shd w:val="clear" w:color="auto" w:fill="auto"/>
        <w:suppressAutoHyphens/>
        <w:spacing w:line="240" w:lineRule="auto"/>
        <w:ind w:right="200" w:firstLine="0"/>
        <w:rPr>
          <w:sz w:val="24"/>
          <w:szCs w:val="24"/>
        </w:rPr>
      </w:pPr>
    </w:p>
    <w:p w:rsidR="009B219F" w:rsidRDefault="00B21D34" w:rsidP="0071203C">
      <w:pPr>
        <w:pStyle w:val="20"/>
        <w:shd w:val="clear" w:color="auto" w:fill="auto"/>
        <w:suppressAutoHyphens/>
        <w:spacing w:line="240" w:lineRule="auto"/>
        <w:ind w:right="200" w:firstLine="0"/>
        <w:rPr>
          <w:sz w:val="24"/>
          <w:szCs w:val="24"/>
        </w:rPr>
      </w:pPr>
      <w:r w:rsidRPr="009A197B">
        <w:rPr>
          <w:sz w:val="24"/>
          <w:szCs w:val="24"/>
        </w:rPr>
        <w:t xml:space="preserve">РАЗДЕЛ II. Инструкция участникам конкурса </w:t>
      </w:r>
    </w:p>
    <w:p w:rsidR="00530FB1" w:rsidRDefault="009867BC" w:rsidP="009867BC">
      <w:pPr>
        <w:pStyle w:val="20"/>
        <w:shd w:val="clear" w:color="auto" w:fill="auto"/>
        <w:tabs>
          <w:tab w:val="left" w:pos="6165"/>
        </w:tabs>
        <w:suppressAutoHyphens/>
        <w:spacing w:line="240" w:lineRule="auto"/>
        <w:ind w:right="200" w:firstLine="0"/>
        <w:rPr>
          <w:sz w:val="24"/>
          <w:szCs w:val="24"/>
        </w:rPr>
      </w:pPr>
      <w:r>
        <w:rPr>
          <w:sz w:val="24"/>
          <w:szCs w:val="24"/>
        </w:rPr>
        <w:tab/>
      </w:r>
    </w:p>
    <w:p w:rsidR="00E76F7F" w:rsidRDefault="00B21D34" w:rsidP="0071203C">
      <w:pPr>
        <w:pStyle w:val="20"/>
        <w:shd w:val="clear" w:color="auto" w:fill="auto"/>
        <w:suppressAutoHyphens/>
        <w:spacing w:line="240" w:lineRule="auto"/>
        <w:ind w:right="200" w:firstLine="0"/>
        <w:rPr>
          <w:sz w:val="24"/>
          <w:szCs w:val="24"/>
        </w:rPr>
      </w:pPr>
      <w:r w:rsidRPr="009A197B">
        <w:rPr>
          <w:sz w:val="24"/>
          <w:szCs w:val="24"/>
        </w:rPr>
        <w:t xml:space="preserve">РАЗДЕЛ III. </w:t>
      </w:r>
      <w:r w:rsidR="00F75179">
        <w:rPr>
          <w:sz w:val="24"/>
          <w:szCs w:val="24"/>
        </w:rPr>
        <w:t>Ф</w:t>
      </w:r>
      <w:r w:rsidRPr="009A197B">
        <w:rPr>
          <w:sz w:val="24"/>
          <w:szCs w:val="24"/>
        </w:rPr>
        <w:t>ормы для заполнения</w:t>
      </w:r>
    </w:p>
    <w:p w:rsidR="00961908" w:rsidRDefault="00961908" w:rsidP="0071203C">
      <w:pPr>
        <w:pStyle w:val="20"/>
        <w:shd w:val="clear" w:color="auto" w:fill="auto"/>
        <w:suppressAutoHyphens/>
        <w:spacing w:line="240" w:lineRule="auto"/>
        <w:ind w:right="200" w:firstLine="0"/>
        <w:rPr>
          <w:sz w:val="24"/>
          <w:szCs w:val="24"/>
        </w:rPr>
      </w:pPr>
      <w:r>
        <w:rPr>
          <w:sz w:val="24"/>
          <w:szCs w:val="24"/>
        </w:rPr>
        <w:br w:type="page"/>
      </w:r>
    </w:p>
    <w:p w:rsidR="00961908" w:rsidRDefault="00B21D34" w:rsidP="0071203C">
      <w:pPr>
        <w:pStyle w:val="4"/>
        <w:shd w:val="clear" w:color="auto" w:fill="auto"/>
        <w:suppressAutoHyphens/>
        <w:spacing w:after="118" w:line="240" w:lineRule="auto"/>
        <w:ind w:right="80"/>
        <w:rPr>
          <w:b/>
          <w:sz w:val="24"/>
          <w:szCs w:val="24"/>
          <w:lang w:eastAsia="en-US" w:bidi="en-US"/>
        </w:rPr>
      </w:pPr>
      <w:r w:rsidRPr="00405B43">
        <w:rPr>
          <w:b/>
          <w:sz w:val="24"/>
          <w:szCs w:val="24"/>
        </w:rPr>
        <w:t xml:space="preserve">РАЗДЕЛ </w:t>
      </w:r>
      <w:r w:rsidRPr="00405B43">
        <w:rPr>
          <w:b/>
          <w:sz w:val="24"/>
          <w:szCs w:val="24"/>
          <w:lang w:val="en-US" w:eastAsia="en-US" w:bidi="en-US"/>
        </w:rPr>
        <w:t>I</w:t>
      </w:r>
      <w:r w:rsidRPr="00405B43">
        <w:rPr>
          <w:b/>
          <w:sz w:val="24"/>
          <w:szCs w:val="24"/>
          <w:lang w:eastAsia="en-US" w:bidi="en-US"/>
        </w:rPr>
        <w:t xml:space="preserve"> </w:t>
      </w:r>
    </w:p>
    <w:p w:rsidR="00E76F7F" w:rsidRPr="00481C7E" w:rsidRDefault="00040955" w:rsidP="0071203C">
      <w:pPr>
        <w:pStyle w:val="4"/>
        <w:shd w:val="clear" w:color="auto" w:fill="auto"/>
        <w:suppressAutoHyphens/>
        <w:spacing w:after="118" w:line="240" w:lineRule="auto"/>
        <w:ind w:right="80"/>
        <w:rPr>
          <w:sz w:val="24"/>
          <w:szCs w:val="24"/>
        </w:rPr>
      </w:pPr>
      <w:r w:rsidRPr="00481C7E">
        <w:rPr>
          <w:sz w:val="24"/>
          <w:szCs w:val="24"/>
        </w:rPr>
        <w:t>Приглашение к участию в процедуре закупки, описание предмета закупки</w:t>
      </w:r>
    </w:p>
    <w:p w:rsidR="005B3A8A" w:rsidRDefault="00E47885" w:rsidP="005B3A8A">
      <w:pPr>
        <w:pStyle w:val="4"/>
        <w:shd w:val="clear" w:color="auto" w:fill="auto"/>
        <w:suppressAutoHyphens/>
        <w:spacing w:after="0" w:line="240" w:lineRule="auto"/>
        <w:jc w:val="both"/>
        <w:rPr>
          <w:b/>
          <w:sz w:val="24"/>
          <w:szCs w:val="24"/>
          <w:u w:val="single"/>
        </w:rPr>
      </w:pPr>
      <w:r w:rsidRPr="00405B43">
        <w:rPr>
          <w:sz w:val="24"/>
          <w:szCs w:val="24"/>
        </w:rPr>
        <w:t xml:space="preserve">Предмет закупки: </w:t>
      </w:r>
      <w:r w:rsidR="00481C7E" w:rsidRPr="00481C7E">
        <w:rPr>
          <w:rFonts w:eastAsia="Courier New"/>
          <w:b/>
          <w:sz w:val="24"/>
          <w:szCs w:val="24"/>
          <w:u w:val="single"/>
        </w:rPr>
        <w:t>весово</w:t>
      </w:r>
      <w:r w:rsidR="00481C7E" w:rsidRPr="00481C7E">
        <w:rPr>
          <w:b/>
          <w:sz w:val="24"/>
          <w:szCs w:val="24"/>
          <w:u w:val="single"/>
        </w:rPr>
        <w:t>е</w:t>
      </w:r>
      <w:r w:rsidR="00481C7E" w:rsidRPr="00481C7E">
        <w:rPr>
          <w:rFonts w:eastAsia="Courier New"/>
          <w:b/>
          <w:sz w:val="24"/>
          <w:szCs w:val="24"/>
          <w:u w:val="single"/>
        </w:rPr>
        <w:t xml:space="preserve"> автомобильно</w:t>
      </w:r>
      <w:r w:rsidR="00481C7E" w:rsidRPr="00481C7E">
        <w:rPr>
          <w:b/>
          <w:sz w:val="24"/>
          <w:szCs w:val="24"/>
          <w:u w:val="single"/>
        </w:rPr>
        <w:t>е</w:t>
      </w:r>
      <w:r w:rsidR="00481C7E" w:rsidRPr="00481C7E">
        <w:rPr>
          <w:rFonts w:eastAsia="Courier New"/>
          <w:b/>
          <w:sz w:val="24"/>
          <w:szCs w:val="24"/>
          <w:u w:val="single"/>
        </w:rPr>
        <w:t xml:space="preserve"> оборудовани</w:t>
      </w:r>
      <w:r w:rsidR="00481C7E" w:rsidRPr="00481C7E">
        <w:rPr>
          <w:b/>
          <w:sz w:val="24"/>
          <w:szCs w:val="24"/>
          <w:u w:val="single"/>
        </w:rPr>
        <w:t>е</w:t>
      </w:r>
      <w:r w:rsidR="00481C7E" w:rsidRPr="00481C7E">
        <w:rPr>
          <w:rFonts w:eastAsia="Courier New"/>
          <w:b/>
          <w:sz w:val="24"/>
          <w:szCs w:val="24"/>
          <w:u w:val="single"/>
        </w:rPr>
        <w:t xml:space="preserve"> и</w:t>
      </w:r>
      <w:r w:rsidR="00481C7E" w:rsidRPr="00481C7E">
        <w:rPr>
          <w:b/>
          <w:sz w:val="24"/>
          <w:szCs w:val="24"/>
          <w:u w:val="single"/>
        </w:rPr>
        <w:t xml:space="preserve"> его</w:t>
      </w:r>
      <w:r w:rsidR="00481C7E" w:rsidRPr="00481C7E">
        <w:rPr>
          <w:rFonts w:eastAsia="Courier New"/>
          <w:b/>
          <w:sz w:val="24"/>
          <w:szCs w:val="24"/>
          <w:u w:val="single"/>
        </w:rPr>
        <w:t xml:space="preserve"> установк</w:t>
      </w:r>
      <w:r w:rsidR="00481C7E" w:rsidRPr="00481C7E">
        <w:rPr>
          <w:b/>
          <w:sz w:val="24"/>
          <w:szCs w:val="24"/>
          <w:u w:val="single"/>
        </w:rPr>
        <w:t>а</w:t>
      </w:r>
    </w:p>
    <w:tbl>
      <w:tblPr>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2"/>
        <w:gridCol w:w="5842"/>
      </w:tblGrid>
      <w:tr w:rsidR="00EF0A2D" w:rsidRPr="00405B43" w:rsidTr="008807CB">
        <w:tc>
          <w:tcPr>
            <w:tcW w:w="3792" w:type="dxa"/>
            <w:tcBorders>
              <w:top w:val="single" w:sz="4" w:space="0" w:color="auto"/>
              <w:left w:val="single" w:sz="4" w:space="0" w:color="auto"/>
              <w:bottom w:val="single" w:sz="4" w:space="0" w:color="auto"/>
              <w:right w:val="single" w:sz="4" w:space="0" w:color="auto"/>
            </w:tcBorders>
          </w:tcPr>
          <w:p w:rsidR="00EF0A2D" w:rsidRPr="00405B43" w:rsidRDefault="00C876AD" w:rsidP="0071203C">
            <w:pPr>
              <w:pStyle w:val="ConsPlusNonformat"/>
              <w:suppressAutoHyphens/>
              <w:rPr>
                <w:rFonts w:ascii="Times New Roman" w:hAnsi="Times New Roman" w:cs="Times New Roman"/>
                <w:sz w:val="24"/>
                <w:szCs w:val="24"/>
              </w:rPr>
            </w:pPr>
            <w:r>
              <w:rPr>
                <w:rFonts w:ascii="Times New Roman" w:hAnsi="Times New Roman" w:cs="Times New Roman"/>
                <w:sz w:val="24"/>
                <w:szCs w:val="24"/>
              </w:rPr>
              <w:t>Вид процедуры закупки</w:t>
            </w:r>
          </w:p>
        </w:tc>
        <w:tc>
          <w:tcPr>
            <w:tcW w:w="5842" w:type="dxa"/>
            <w:tcBorders>
              <w:top w:val="single" w:sz="4" w:space="0" w:color="auto"/>
              <w:left w:val="single" w:sz="4" w:space="0" w:color="auto"/>
              <w:bottom w:val="single" w:sz="4" w:space="0" w:color="auto"/>
              <w:right w:val="single" w:sz="4" w:space="0" w:color="auto"/>
            </w:tcBorders>
          </w:tcPr>
          <w:p w:rsidR="00EF0A2D" w:rsidRPr="00405B43" w:rsidRDefault="00F92C1C" w:rsidP="00F92C1C">
            <w:pPr>
              <w:suppressAutoHyphens/>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Открытый к</w:t>
            </w:r>
            <w:r w:rsidR="00C876AD">
              <w:rPr>
                <w:rFonts w:ascii="Times New Roman" w:eastAsia="Times New Roman" w:hAnsi="Times New Roman" w:cs="Times New Roman"/>
              </w:rPr>
              <w:t>онкурс</w:t>
            </w:r>
          </w:p>
        </w:tc>
      </w:tr>
      <w:tr w:rsidR="00C876AD" w:rsidRPr="00405B43" w:rsidTr="008807CB">
        <w:tc>
          <w:tcPr>
            <w:tcW w:w="3792" w:type="dxa"/>
            <w:tcBorders>
              <w:top w:val="single" w:sz="4" w:space="0" w:color="auto"/>
              <w:left w:val="single" w:sz="4" w:space="0" w:color="auto"/>
              <w:bottom w:val="single" w:sz="4" w:space="0" w:color="auto"/>
              <w:right w:val="single" w:sz="4" w:space="0" w:color="auto"/>
            </w:tcBorders>
          </w:tcPr>
          <w:p w:rsidR="00C876AD" w:rsidRPr="00405B43" w:rsidRDefault="00C876AD" w:rsidP="00C876AD">
            <w:pPr>
              <w:pStyle w:val="ConsPlusNonformat"/>
              <w:suppressAutoHyphens/>
              <w:rPr>
                <w:rFonts w:ascii="Times New Roman" w:hAnsi="Times New Roman" w:cs="Times New Roman"/>
                <w:sz w:val="24"/>
                <w:szCs w:val="24"/>
              </w:rPr>
            </w:pPr>
            <w:r w:rsidRPr="00405B43">
              <w:rPr>
                <w:rFonts w:ascii="Times New Roman" w:hAnsi="Times New Roman" w:cs="Times New Roman"/>
                <w:sz w:val="24"/>
                <w:szCs w:val="24"/>
              </w:rPr>
              <w:t>полное наименование организатора</w:t>
            </w:r>
          </w:p>
        </w:tc>
        <w:tc>
          <w:tcPr>
            <w:tcW w:w="5842" w:type="dxa"/>
            <w:tcBorders>
              <w:top w:val="single" w:sz="4" w:space="0" w:color="auto"/>
              <w:left w:val="single" w:sz="4" w:space="0" w:color="auto"/>
              <w:bottom w:val="single" w:sz="4" w:space="0" w:color="auto"/>
              <w:right w:val="single" w:sz="4" w:space="0" w:color="auto"/>
            </w:tcBorders>
          </w:tcPr>
          <w:p w:rsidR="00C876AD" w:rsidRPr="00405B43" w:rsidRDefault="00C876AD" w:rsidP="00C876AD">
            <w:pPr>
              <w:suppressAutoHyphens/>
              <w:autoSpaceDE w:val="0"/>
              <w:autoSpaceDN w:val="0"/>
              <w:adjustRightInd w:val="0"/>
              <w:jc w:val="both"/>
              <w:rPr>
                <w:rFonts w:ascii="Times New Roman" w:eastAsia="Times New Roman" w:hAnsi="Times New Roman" w:cs="Times New Roman"/>
              </w:rPr>
            </w:pPr>
            <w:r w:rsidRPr="00405B43">
              <w:rPr>
                <w:rFonts w:ascii="Times New Roman" w:hAnsi="Times New Roman" w:cs="Times New Roman"/>
              </w:rPr>
              <w:t>Открытое акционерное общество «</w:t>
            </w:r>
            <w:proofErr w:type="spellStart"/>
            <w:r w:rsidRPr="00405B43">
              <w:rPr>
                <w:rFonts w:ascii="Times New Roman" w:hAnsi="Times New Roman" w:cs="Times New Roman"/>
              </w:rPr>
              <w:t>Белресурсы</w:t>
            </w:r>
            <w:proofErr w:type="spellEnd"/>
            <w:r w:rsidRPr="00405B43">
              <w:rPr>
                <w:rFonts w:ascii="Times New Roman" w:hAnsi="Times New Roman" w:cs="Times New Roman"/>
              </w:rPr>
              <w:t>» – управляющая компания холдинга «</w:t>
            </w:r>
            <w:proofErr w:type="spellStart"/>
            <w:r w:rsidRPr="00405B43">
              <w:rPr>
                <w:rFonts w:ascii="Times New Roman" w:hAnsi="Times New Roman" w:cs="Times New Roman"/>
              </w:rPr>
              <w:t>Белресурсы</w:t>
            </w:r>
            <w:proofErr w:type="spellEnd"/>
            <w:r w:rsidRPr="00405B43">
              <w:rPr>
                <w:rFonts w:ascii="Times New Roman" w:hAnsi="Times New Roman" w:cs="Times New Roman"/>
              </w:rPr>
              <w:t>»</w:t>
            </w:r>
          </w:p>
        </w:tc>
      </w:tr>
      <w:tr w:rsidR="00C876AD" w:rsidRPr="00405B43" w:rsidTr="008807CB">
        <w:tc>
          <w:tcPr>
            <w:tcW w:w="3792" w:type="dxa"/>
            <w:tcBorders>
              <w:top w:val="single" w:sz="4" w:space="0" w:color="auto"/>
              <w:left w:val="single" w:sz="4" w:space="0" w:color="auto"/>
              <w:bottom w:val="single" w:sz="4" w:space="0" w:color="auto"/>
              <w:right w:val="single" w:sz="4" w:space="0" w:color="auto"/>
            </w:tcBorders>
          </w:tcPr>
          <w:p w:rsidR="00C876AD" w:rsidRPr="00405B43" w:rsidRDefault="00C876AD" w:rsidP="00C876AD">
            <w:pPr>
              <w:pStyle w:val="ConsPlusNonformat"/>
              <w:suppressAutoHyphens/>
              <w:rPr>
                <w:rFonts w:ascii="Times New Roman" w:hAnsi="Times New Roman" w:cs="Times New Roman"/>
                <w:sz w:val="24"/>
                <w:szCs w:val="24"/>
              </w:rPr>
            </w:pPr>
            <w:r w:rsidRPr="00405B43">
              <w:rPr>
                <w:rFonts w:ascii="Times New Roman" w:hAnsi="Times New Roman" w:cs="Times New Roman"/>
                <w:sz w:val="24"/>
                <w:szCs w:val="24"/>
              </w:rPr>
              <w:t>место нахождения</w:t>
            </w:r>
          </w:p>
        </w:tc>
        <w:tc>
          <w:tcPr>
            <w:tcW w:w="5842" w:type="dxa"/>
            <w:tcBorders>
              <w:top w:val="single" w:sz="4" w:space="0" w:color="auto"/>
              <w:left w:val="single" w:sz="4" w:space="0" w:color="auto"/>
              <w:bottom w:val="single" w:sz="4" w:space="0" w:color="auto"/>
              <w:right w:val="single" w:sz="4" w:space="0" w:color="auto"/>
            </w:tcBorders>
          </w:tcPr>
          <w:p w:rsidR="00C876AD" w:rsidRPr="00405B43" w:rsidRDefault="00C876AD" w:rsidP="00C876AD">
            <w:pPr>
              <w:suppressAutoHyphens/>
              <w:autoSpaceDE w:val="0"/>
              <w:autoSpaceDN w:val="0"/>
              <w:adjustRightInd w:val="0"/>
              <w:jc w:val="both"/>
              <w:rPr>
                <w:rFonts w:ascii="Times New Roman" w:eastAsia="Times New Roman" w:hAnsi="Times New Roman" w:cs="Times New Roman"/>
              </w:rPr>
            </w:pPr>
            <w:r w:rsidRPr="00405B43">
              <w:rPr>
                <w:rFonts w:ascii="Times New Roman" w:hAnsi="Times New Roman" w:cs="Times New Roman"/>
              </w:rPr>
              <w:t xml:space="preserve">ул. </w:t>
            </w:r>
            <w:proofErr w:type="spellStart"/>
            <w:r w:rsidRPr="00405B43">
              <w:rPr>
                <w:rFonts w:ascii="Times New Roman" w:hAnsi="Times New Roman" w:cs="Times New Roman"/>
              </w:rPr>
              <w:t>Казинца</w:t>
            </w:r>
            <w:proofErr w:type="spellEnd"/>
            <w:r w:rsidRPr="00405B43">
              <w:rPr>
                <w:rFonts w:ascii="Times New Roman" w:hAnsi="Times New Roman" w:cs="Times New Roman"/>
              </w:rPr>
              <w:t xml:space="preserve">, 4, </w:t>
            </w:r>
            <w:smartTag w:uri="urn:schemas-microsoft-com:office:smarttags" w:element="metricconverter">
              <w:smartTagPr>
                <w:attr w:name="ProductID" w:val="220099, г"/>
              </w:smartTagPr>
              <w:r w:rsidRPr="00405B43">
                <w:rPr>
                  <w:rFonts w:ascii="Times New Roman" w:hAnsi="Times New Roman" w:cs="Times New Roman"/>
                </w:rPr>
                <w:t>220099, г</w:t>
              </w:r>
            </w:smartTag>
            <w:r w:rsidRPr="00405B43">
              <w:rPr>
                <w:rFonts w:ascii="Times New Roman" w:hAnsi="Times New Roman" w:cs="Times New Roman"/>
              </w:rPr>
              <w:t>. Минск</w:t>
            </w:r>
          </w:p>
        </w:tc>
      </w:tr>
      <w:tr w:rsidR="00C876AD" w:rsidRPr="00405B43" w:rsidTr="008807CB">
        <w:tc>
          <w:tcPr>
            <w:tcW w:w="3792" w:type="dxa"/>
            <w:tcBorders>
              <w:top w:val="single" w:sz="4" w:space="0" w:color="auto"/>
              <w:left w:val="single" w:sz="4" w:space="0" w:color="auto"/>
              <w:bottom w:val="single" w:sz="4" w:space="0" w:color="auto"/>
              <w:right w:val="single" w:sz="4" w:space="0" w:color="auto"/>
            </w:tcBorders>
          </w:tcPr>
          <w:p w:rsidR="00C876AD" w:rsidRPr="00405B43" w:rsidRDefault="00C876AD" w:rsidP="00C876AD">
            <w:pPr>
              <w:pStyle w:val="ConsPlusNonformat"/>
              <w:suppressAutoHyphens/>
              <w:rPr>
                <w:rFonts w:ascii="Times New Roman" w:hAnsi="Times New Roman" w:cs="Times New Roman"/>
                <w:sz w:val="24"/>
                <w:szCs w:val="24"/>
              </w:rPr>
            </w:pPr>
            <w:r w:rsidRPr="00405B43">
              <w:rPr>
                <w:rFonts w:ascii="Times New Roman" w:hAnsi="Times New Roman" w:cs="Times New Roman"/>
                <w:sz w:val="24"/>
                <w:szCs w:val="24"/>
              </w:rPr>
              <w:t>учетный номер организатора</w:t>
            </w:r>
          </w:p>
        </w:tc>
        <w:tc>
          <w:tcPr>
            <w:tcW w:w="5842" w:type="dxa"/>
            <w:tcBorders>
              <w:top w:val="single" w:sz="4" w:space="0" w:color="auto"/>
              <w:left w:val="single" w:sz="4" w:space="0" w:color="auto"/>
              <w:bottom w:val="single" w:sz="4" w:space="0" w:color="auto"/>
              <w:right w:val="single" w:sz="4" w:space="0" w:color="auto"/>
            </w:tcBorders>
          </w:tcPr>
          <w:p w:rsidR="00C876AD" w:rsidRPr="00405B43" w:rsidRDefault="00C876AD" w:rsidP="00C876AD">
            <w:pPr>
              <w:suppressAutoHyphens/>
              <w:autoSpaceDE w:val="0"/>
              <w:autoSpaceDN w:val="0"/>
              <w:adjustRightInd w:val="0"/>
              <w:jc w:val="both"/>
              <w:rPr>
                <w:rFonts w:ascii="Times New Roman" w:eastAsia="Times New Roman" w:hAnsi="Times New Roman" w:cs="Times New Roman"/>
              </w:rPr>
            </w:pPr>
            <w:r w:rsidRPr="00405B43">
              <w:rPr>
                <w:rFonts w:ascii="Times New Roman" w:hAnsi="Times New Roman" w:cs="Times New Roman"/>
              </w:rPr>
              <w:t>УНП 101187767</w:t>
            </w:r>
          </w:p>
        </w:tc>
      </w:tr>
      <w:tr w:rsidR="00C876AD" w:rsidRPr="00405B43" w:rsidTr="008807CB">
        <w:tc>
          <w:tcPr>
            <w:tcW w:w="3792" w:type="dxa"/>
            <w:tcBorders>
              <w:top w:val="single" w:sz="4" w:space="0" w:color="auto"/>
              <w:left w:val="single" w:sz="4" w:space="0" w:color="auto"/>
              <w:bottom w:val="single" w:sz="4" w:space="0" w:color="auto"/>
              <w:right w:val="single" w:sz="4" w:space="0" w:color="auto"/>
            </w:tcBorders>
          </w:tcPr>
          <w:p w:rsidR="00C876AD" w:rsidRPr="00405B43" w:rsidRDefault="00C876AD" w:rsidP="00C876AD">
            <w:pPr>
              <w:pStyle w:val="ConsPlusNonformat"/>
              <w:suppressAutoHyphens/>
              <w:rPr>
                <w:rFonts w:ascii="Times New Roman" w:hAnsi="Times New Roman" w:cs="Times New Roman"/>
                <w:sz w:val="24"/>
                <w:szCs w:val="24"/>
              </w:rPr>
            </w:pPr>
            <w:r w:rsidRPr="00405B43">
              <w:rPr>
                <w:rFonts w:ascii="Times New Roman" w:hAnsi="Times New Roman" w:cs="Times New Roman"/>
                <w:sz w:val="24"/>
                <w:szCs w:val="24"/>
              </w:rPr>
              <w:t>фамилия, имя, отчество контактного лица</w:t>
            </w:r>
          </w:p>
        </w:tc>
        <w:tc>
          <w:tcPr>
            <w:tcW w:w="5842" w:type="dxa"/>
            <w:tcBorders>
              <w:top w:val="single" w:sz="4" w:space="0" w:color="auto"/>
              <w:left w:val="single" w:sz="4" w:space="0" w:color="auto"/>
              <w:bottom w:val="single" w:sz="4" w:space="0" w:color="auto"/>
              <w:right w:val="single" w:sz="4" w:space="0" w:color="auto"/>
            </w:tcBorders>
          </w:tcPr>
          <w:p w:rsidR="00763540" w:rsidRPr="00405B43" w:rsidRDefault="00F92C1C" w:rsidP="00F92C1C">
            <w:pPr>
              <w:pStyle w:val="ConsPlusCell"/>
              <w:suppressAutoHyphens/>
              <w:jc w:val="both"/>
            </w:pPr>
            <w:r>
              <w:t>Василевич Наталья Николаевна</w:t>
            </w:r>
          </w:p>
        </w:tc>
      </w:tr>
      <w:tr w:rsidR="00C876AD" w:rsidRPr="00405B43" w:rsidTr="008807CB">
        <w:tc>
          <w:tcPr>
            <w:tcW w:w="3792" w:type="dxa"/>
          </w:tcPr>
          <w:p w:rsidR="00C876AD" w:rsidRPr="00405B43" w:rsidRDefault="00C876AD" w:rsidP="003E718F">
            <w:pPr>
              <w:pStyle w:val="ConsPlusNonformat"/>
              <w:suppressAutoHyphens/>
              <w:rPr>
                <w:rFonts w:ascii="Times New Roman" w:hAnsi="Times New Roman" w:cs="Times New Roman"/>
                <w:sz w:val="24"/>
                <w:szCs w:val="24"/>
              </w:rPr>
            </w:pPr>
            <w:r w:rsidRPr="00405B43">
              <w:rPr>
                <w:rFonts w:ascii="Times New Roman" w:hAnsi="Times New Roman" w:cs="Times New Roman"/>
                <w:sz w:val="24"/>
                <w:szCs w:val="24"/>
              </w:rPr>
              <w:t>номер контактного телефона</w:t>
            </w:r>
            <w:r w:rsidRPr="00405B43">
              <w:rPr>
                <w:rFonts w:ascii="Times New Roman" w:hAnsi="Times New Roman" w:cs="Times New Roman"/>
                <w:i/>
                <w:sz w:val="24"/>
                <w:szCs w:val="24"/>
                <w:u w:val="single"/>
              </w:rPr>
              <w:t xml:space="preserve"> </w:t>
            </w:r>
          </w:p>
        </w:tc>
        <w:tc>
          <w:tcPr>
            <w:tcW w:w="5842" w:type="dxa"/>
            <w:tcBorders>
              <w:top w:val="single" w:sz="4" w:space="0" w:color="auto"/>
              <w:left w:val="single" w:sz="4" w:space="0" w:color="auto"/>
              <w:bottom w:val="single" w:sz="4" w:space="0" w:color="auto"/>
              <w:right w:val="single" w:sz="4" w:space="0" w:color="auto"/>
            </w:tcBorders>
          </w:tcPr>
          <w:p w:rsidR="00763540" w:rsidRPr="00405B43" w:rsidRDefault="00961908" w:rsidP="00F92C1C">
            <w:pPr>
              <w:pStyle w:val="ConsPlusCell"/>
              <w:suppressAutoHyphens/>
              <w:jc w:val="both"/>
            </w:pPr>
            <w:r>
              <w:t>(017)</w:t>
            </w:r>
            <w:r w:rsidR="009C15DD">
              <w:t xml:space="preserve"> </w:t>
            </w:r>
            <w:r w:rsidR="00F92C1C">
              <w:t>358 70 99</w:t>
            </w:r>
          </w:p>
        </w:tc>
      </w:tr>
      <w:tr w:rsidR="008807CB" w:rsidRPr="009C1510" w:rsidTr="008807CB">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blCellSpacing w:w="5" w:type="nil"/>
        </w:trPr>
        <w:tc>
          <w:tcPr>
            <w:tcW w:w="9634" w:type="dxa"/>
            <w:gridSpan w:val="2"/>
            <w:tcBorders>
              <w:left w:val="single" w:sz="4" w:space="0" w:color="auto"/>
              <w:bottom w:val="single" w:sz="4" w:space="0" w:color="auto"/>
              <w:right w:val="single" w:sz="4" w:space="0" w:color="auto"/>
            </w:tcBorders>
          </w:tcPr>
          <w:p w:rsidR="008807CB" w:rsidRPr="009C1510" w:rsidRDefault="008807CB" w:rsidP="00961F81">
            <w:pPr>
              <w:pStyle w:val="ConsPlusCell"/>
              <w:jc w:val="center"/>
              <w:rPr>
                <w:sz w:val="22"/>
                <w:szCs w:val="22"/>
              </w:rPr>
            </w:pPr>
            <w:r w:rsidRPr="009C1510">
              <w:rPr>
                <w:sz w:val="22"/>
                <w:szCs w:val="22"/>
              </w:rPr>
              <w:t>Сведения об операторе электронной торговой площадки</w:t>
            </w:r>
          </w:p>
        </w:tc>
      </w:tr>
      <w:tr w:rsidR="008807CB" w:rsidRPr="009C1510" w:rsidTr="001A0DDF">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515"/>
          <w:tblCellSpacing w:w="5" w:type="nil"/>
        </w:trPr>
        <w:tc>
          <w:tcPr>
            <w:tcW w:w="3792" w:type="dxa"/>
            <w:tcBorders>
              <w:left w:val="single" w:sz="4" w:space="0" w:color="auto"/>
              <w:bottom w:val="single" w:sz="4" w:space="0" w:color="auto"/>
              <w:right w:val="single" w:sz="4" w:space="0" w:color="auto"/>
            </w:tcBorders>
          </w:tcPr>
          <w:p w:rsidR="008807CB" w:rsidRPr="009C1510" w:rsidRDefault="008807CB" w:rsidP="00961F81">
            <w:pPr>
              <w:pStyle w:val="ConsPlusCell"/>
              <w:rPr>
                <w:sz w:val="22"/>
                <w:szCs w:val="22"/>
              </w:rPr>
            </w:pPr>
            <w:r w:rsidRPr="009C1510">
              <w:rPr>
                <w:sz w:val="22"/>
                <w:szCs w:val="22"/>
              </w:rPr>
              <w:t xml:space="preserve">Полное наименование </w:t>
            </w:r>
          </w:p>
        </w:tc>
        <w:tc>
          <w:tcPr>
            <w:tcW w:w="5842" w:type="dxa"/>
            <w:tcBorders>
              <w:left w:val="single" w:sz="4" w:space="0" w:color="auto"/>
              <w:bottom w:val="single" w:sz="4" w:space="0" w:color="auto"/>
              <w:right w:val="single" w:sz="4" w:space="0" w:color="auto"/>
            </w:tcBorders>
            <w:vAlign w:val="center"/>
          </w:tcPr>
          <w:p w:rsidR="008807CB" w:rsidRPr="009C1510" w:rsidRDefault="008807CB" w:rsidP="00961F81">
            <w:pPr>
              <w:pStyle w:val="ConsPlusCell"/>
              <w:rPr>
                <w:sz w:val="22"/>
                <w:szCs w:val="22"/>
              </w:rPr>
            </w:pPr>
            <w:r w:rsidRPr="009C1510">
              <w:rPr>
                <w:sz w:val="22"/>
                <w:szCs w:val="22"/>
              </w:rPr>
              <w:t>Открытое акционерное общество "Белорусская универсальная товарная биржа"</w:t>
            </w:r>
          </w:p>
        </w:tc>
      </w:tr>
      <w:tr w:rsidR="008807CB" w:rsidRPr="009C1510" w:rsidTr="001A0DDF">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blCellSpacing w:w="5" w:type="nil"/>
        </w:trPr>
        <w:tc>
          <w:tcPr>
            <w:tcW w:w="3792" w:type="dxa"/>
            <w:tcBorders>
              <w:left w:val="single" w:sz="4" w:space="0" w:color="auto"/>
              <w:bottom w:val="single" w:sz="4" w:space="0" w:color="auto"/>
              <w:right w:val="single" w:sz="4" w:space="0" w:color="auto"/>
            </w:tcBorders>
          </w:tcPr>
          <w:p w:rsidR="008807CB" w:rsidRPr="009C1510" w:rsidRDefault="008807CB" w:rsidP="00961F81">
            <w:pPr>
              <w:pStyle w:val="ConsPlusCell"/>
              <w:rPr>
                <w:sz w:val="22"/>
                <w:szCs w:val="22"/>
              </w:rPr>
            </w:pPr>
            <w:r w:rsidRPr="009C1510">
              <w:rPr>
                <w:sz w:val="22"/>
                <w:szCs w:val="22"/>
              </w:rPr>
              <w:t xml:space="preserve">Место нахождения </w:t>
            </w:r>
          </w:p>
        </w:tc>
        <w:tc>
          <w:tcPr>
            <w:tcW w:w="5842" w:type="dxa"/>
            <w:tcBorders>
              <w:left w:val="single" w:sz="4" w:space="0" w:color="auto"/>
              <w:bottom w:val="single" w:sz="4" w:space="0" w:color="auto"/>
              <w:right w:val="single" w:sz="4" w:space="0" w:color="auto"/>
            </w:tcBorders>
          </w:tcPr>
          <w:p w:rsidR="008807CB" w:rsidRPr="009C1510" w:rsidRDefault="008807CB" w:rsidP="00961F81">
            <w:pPr>
              <w:pStyle w:val="ConsPlusCell"/>
              <w:jc w:val="both"/>
              <w:rPr>
                <w:sz w:val="22"/>
                <w:szCs w:val="22"/>
              </w:rPr>
            </w:pPr>
            <w:smartTag w:uri="urn:schemas-microsoft-com:office:smarttags" w:element="metricconverter">
              <w:smartTagPr>
                <w:attr w:name="ProductID" w:val="220099 г"/>
              </w:smartTagPr>
              <w:r w:rsidRPr="009C1510">
                <w:rPr>
                  <w:sz w:val="22"/>
                  <w:szCs w:val="22"/>
                </w:rPr>
                <w:t>220099 г</w:t>
              </w:r>
            </w:smartTag>
            <w:r w:rsidRPr="009C1510">
              <w:rPr>
                <w:sz w:val="22"/>
                <w:szCs w:val="22"/>
              </w:rPr>
              <w:t xml:space="preserve">. Минск, </w:t>
            </w:r>
            <w:proofErr w:type="spellStart"/>
            <w:r w:rsidRPr="009C1510">
              <w:rPr>
                <w:sz w:val="22"/>
                <w:szCs w:val="22"/>
              </w:rPr>
              <w:t>ул.Казинца</w:t>
            </w:r>
            <w:proofErr w:type="spellEnd"/>
            <w:r w:rsidRPr="009C1510">
              <w:rPr>
                <w:sz w:val="22"/>
                <w:szCs w:val="22"/>
              </w:rPr>
              <w:t>, 2, 200</w:t>
            </w:r>
          </w:p>
        </w:tc>
      </w:tr>
      <w:tr w:rsidR="008807CB" w:rsidRPr="009C1510" w:rsidTr="001A0DDF">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blCellSpacing w:w="5" w:type="nil"/>
        </w:trPr>
        <w:tc>
          <w:tcPr>
            <w:tcW w:w="3792" w:type="dxa"/>
            <w:tcBorders>
              <w:left w:val="single" w:sz="4" w:space="0" w:color="auto"/>
              <w:bottom w:val="single" w:sz="4" w:space="0" w:color="auto"/>
              <w:right w:val="single" w:sz="4" w:space="0" w:color="auto"/>
            </w:tcBorders>
          </w:tcPr>
          <w:p w:rsidR="008807CB" w:rsidRPr="009C1510" w:rsidRDefault="008807CB" w:rsidP="00961F81">
            <w:pPr>
              <w:pStyle w:val="ConsPlusCell"/>
              <w:rPr>
                <w:sz w:val="22"/>
                <w:szCs w:val="22"/>
              </w:rPr>
            </w:pPr>
            <w:r w:rsidRPr="009C1510">
              <w:rPr>
                <w:sz w:val="22"/>
                <w:szCs w:val="22"/>
              </w:rPr>
              <w:t xml:space="preserve">УНП </w:t>
            </w:r>
          </w:p>
        </w:tc>
        <w:tc>
          <w:tcPr>
            <w:tcW w:w="5842" w:type="dxa"/>
            <w:tcBorders>
              <w:left w:val="single" w:sz="4" w:space="0" w:color="auto"/>
              <w:bottom w:val="single" w:sz="4" w:space="0" w:color="auto"/>
              <w:right w:val="single" w:sz="4" w:space="0" w:color="auto"/>
            </w:tcBorders>
          </w:tcPr>
          <w:p w:rsidR="008807CB" w:rsidRPr="009C1510" w:rsidRDefault="008807CB" w:rsidP="00961F81">
            <w:pPr>
              <w:pStyle w:val="ConsPlusCell"/>
              <w:jc w:val="both"/>
              <w:rPr>
                <w:sz w:val="22"/>
                <w:szCs w:val="22"/>
              </w:rPr>
            </w:pPr>
            <w:r w:rsidRPr="009C1510">
              <w:rPr>
                <w:sz w:val="22"/>
                <w:szCs w:val="22"/>
              </w:rPr>
              <w:t>190542056</w:t>
            </w:r>
          </w:p>
        </w:tc>
      </w:tr>
      <w:tr w:rsidR="008807CB" w:rsidRPr="009C1510" w:rsidTr="001A0DDF">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blCellSpacing w:w="5" w:type="nil"/>
        </w:trPr>
        <w:tc>
          <w:tcPr>
            <w:tcW w:w="3792" w:type="dxa"/>
            <w:tcBorders>
              <w:left w:val="single" w:sz="4" w:space="0" w:color="auto"/>
              <w:bottom w:val="single" w:sz="4" w:space="0" w:color="auto"/>
              <w:right w:val="single" w:sz="4" w:space="0" w:color="auto"/>
            </w:tcBorders>
          </w:tcPr>
          <w:p w:rsidR="008807CB" w:rsidRPr="009C1510" w:rsidRDefault="008807CB" w:rsidP="00961F81">
            <w:pPr>
              <w:pStyle w:val="ConsPlusCell"/>
              <w:rPr>
                <w:sz w:val="22"/>
                <w:szCs w:val="22"/>
              </w:rPr>
            </w:pPr>
            <w:r w:rsidRPr="009C1510">
              <w:rPr>
                <w:sz w:val="22"/>
                <w:szCs w:val="22"/>
              </w:rPr>
              <w:t xml:space="preserve">Адрес электронной почты </w:t>
            </w:r>
          </w:p>
        </w:tc>
        <w:tc>
          <w:tcPr>
            <w:tcW w:w="5842" w:type="dxa"/>
            <w:tcBorders>
              <w:left w:val="single" w:sz="4" w:space="0" w:color="auto"/>
              <w:bottom w:val="single" w:sz="4" w:space="0" w:color="auto"/>
              <w:right w:val="single" w:sz="4" w:space="0" w:color="auto"/>
            </w:tcBorders>
          </w:tcPr>
          <w:p w:rsidR="008807CB" w:rsidRPr="009C1510" w:rsidRDefault="001E40F5" w:rsidP="00961F81">
            <w:pPr>
              <w:pStyle w:val="ConsPlusCell"/>
              <w:jc w:val="both"/>
              <w:rPr>
                <w:sz w:val="22"/>
                <w:szCs w:val="22"/>
              </w:rPr>
            </w:pPr>
            <w:hyperlink r:id="rId8" w:history="1">
              <w:r w:rsidR="008807CB" w:rsidRPr="009C1510">
                <w:rPr>
                  <w:rStyle w:val="a3"/>
                  <w:rFonts w:eastAsia="Arial Unicode MS"/>
                  <w:sz w:val="22"/>
                  <w:szCs w:val="22"/>
                </w:rPr>
                <w:t>zakupki@butb.by</w:t>
              </w:r>
            </w:hyperlink>
          </w:p>
        </w:tc>
      </w:tr>
      <w:tr w:rsidR="008807CB" w:rsidRPr="009C1510" w:rsidTr="001A0DDF">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blCellSpacing w:w="5" w:type="nil"/>
        </w:trPr>
        <w:tc>
          <w:tcPr>
            <w:tcW w:w="3792" w:type="dxa"/>
            <w:tcBorders>
              <w:left w:val="single" w:sz="4" w:space="0" w:color="auto"/>
              <w:bottom w:val="single" w:sz="4" w:space="0" w:color="auto"/>
              <w:right w:val="single" w:sz="4" w:space="0" w:color="auto"/>
            </w:tcBorders>
          </w:tcPr>
          <w:p w:rsidR="008807CB" w:rsidRPr="009C1510" w:rsidRDefault="008807CB" w:rsidP="00961F81">
            <w:pPr>
              <w:pStyle w:val="ConsPlusCell"/>
              <w:rPr>
                <w:sz w:val="22"/>
                <w:szCs w:val="22"/>
              </w:rPr>
            </w:pPr>
            <w:r w:rsidRPr="009C1510">
              <w:rPr>
                <w:sz w:val="22"/>
                <w:szCs w:val="22"/>
              </w:rPr>
              <w:t xml:space="preserve">Адрес сайта в глобальной компьютерной сети Интернет </w:t>
            </w:r>
          </w:p>
        </w:tc>
        <w:tc>
          <w:tcPr>
            <w:tcW w:w="5842" w:type="dxa"/>
            <w:tcBorders>
              <w:left w:val="single" w:sz="4" w:space="0" w:color="auto"/>
              <w:bottom w:val="single" w:sz="4" w:space="0" w:color="auto"/>
              <w:right w:val="single" w:sz="4" w:space="0" w:color="auto"/>
            </w:tcBorders>
          </w:tcPr>
          <w:p w:rsidR="008807CB" w:rsidRPr="009C1510" w:rsidRDefault="001E40F5" w:rsidP="00961F81">
            <w:pPr>
              <w:pStyle w:val="ConsPlusCell"/>
              <w:jc w:val="both"/>
              <w:rPr>
                <w:sz w:val="22"/>
                <w:szCs w:val="22"/>
              </w:rPr>
            </w:pPr>
            <w:hyperlink r:id="rId9" w:history="1">
              <w:r w:rsidR="008807CB" w:rsidRPr="009C1510">
                <w:rPr>
                  <w:rStyle w:val="a3"/>
                  <w:rFonts w:eastAsia="Arial Unicode MS"/>
                  <w:sz w:val="22"/>
                  <w:szCs w:val="22"/>
                </w:rPr>
                <w:t>www.butb.by</w:t>
              </w:r>
            </w:hyperlink>
          </w:p>
        </w:tc>
      </w:tr>
      <w:tr w:rsidR="00C876AD" w:rsidRPr="00405B43" w:rsidTr="008807CB">
        <w:tc>
          <w:tcPr>
            <w:tcW w:w="9634" w:type="dxa"/>
            <w:gridSpan w:val="2"/>
            <w:tcBorders>
              <w:right w:val="single" w:sz="4" w:space="0" w:color="auto"/>
            </w:tcBorders>
          </w:tcPr>
          <w:p w:rsidR="00C876AD" w:rsidRPr="00405B43" w:rsidRDefault="00C876AD" w:rsidP="00763540">
            <w:pPr>
              <w:pStyle w:val="ConsPlusCell"/>
              <w:suppressAutoHyphens/>
              <w:jc w:val="center"/>
            </w:pPr>
            <w:r w:rsidRPr="00405B43">
              <w:t>Сведения о заказчике:</w:t>
            </w:r>
          </w:p>
        </w:tc>
      </w:tr>
      <w:tr w:rsidR="00C876AD" w:rsidRPr="00405B43" w:rsidTr="008807CB">
        <w:tc>
          <w:tcPr>
            <w:tcW w:w="3792" w:type="dxa"/>
          </w:tcPr>
          <w:p w:rsidR="00C876AD" w:rsidRPr="00405B43" w:rsidRDefault="00C876AD" w:rsidP="00C876AD">
            <w:pPr>
              <w:pStyle w:val="ConsPlusNonformat"/>
              <w:suppressAutoHyphens/>
              <w:rPr>
                <w:rFonts w:ascii="Times New Roman" w:hAnsi="Times New Roman" w:cs="Times New Roman"/>
                <w:sz w:val="24"/>
                <w:szCs w:val="24"/>
              </w:rPr>
            </w:pPr>
            <w:r w:rsidRPr="00405B43">
              <w:rPr>
                <w:rFonts w:ascii="Times New Roman" w:hAnsi="Times New Roman" w:cs="Times New Roman"/>
                <w:sz w:val="24"/>
                <w:szCs w:val="24"/>
              </w:rPr>
              <w:t>полное наименование</w:t>
            </w:r>
          </w:p>
        </w:tc>
        <w:tc>
          <w:tcPr>
            <w:tcW w:w="5842" w:type="dxa"/>
            <w:tcBorders>
              <w:top w:val="single" w:sz="4" w:space="0" w:color="auto"/>
              <w:left w:val="single" w:sz="4" w:space="0" w:color="auto"/>
              <w:bottom w:val="single" w:sz="4" w:space="0" w:color="auto"/>
              <w:right w:val="single" w:sz="4" w:space="0" w:color="auto"/>
            </w:tcBorders>
          </w:tcPr>
          <w:p w:rsidR="00C876AD" w:rsidRPr="00405B43" w:rsidRDefault="009C15DD" w:rsidP="00F42340">
            <w:pPr>
              <w:pStyle w:val="ConsPlusCell"/>
              <w:suppressAutoHyphens/>
              <w:jc w:val="both"/>
            </w:pPr>
            <w:r w:rsidRPr="009C15DD">
              <w:t>ОАО «</w:t>
            </w:r>
            <w:proofErr w:type="spellStart"/>
            <w:r w:rsidR="00F42340">
              <w:t>Белвторресурсы</w:t>
            </w:r>
            <w:proofErr w:type="spellEnd"/>
            <w:r w:rsidRPr="009C15DD">
              <w:t>»</w:t>
            </w:r>
          </w:p>
        </w:tc>
      </w:tr>
      <w:tr w:rsidR="00C876AD" w:rsidRPr="00405B43" w:rsidTr="008807CB">
        <w:tc>
          <w:tcPr>
            <w:tcW w:w="3792" w:type="dxa"/>
          </w:tcPr>
          <w:p w:rsidR="00C876AD" w:rsidRPr="00405B43" w:rsidRDefault="00C876AD" w:rsidP="00C876AD">
            <w:pPr>
              <w:pStyle w:val="ConsPlusNonformat"/>
              <w:suppressAutoHyphens/>
              <w:rPr>
                <w:rFonts w:ascii="Times New Roman" w:hAnsi="Times New Roman" w:cs="Times New Roman"/>
                <w:sz w:val="24"/>
                <w:szCs w:val="24"/>
              </w:rPr>
            </w:pPr>
            <w:r w:rsidRPr="00405B43">
              <w:rPr>
                <w:rFonts w:ascii="Times New Roman" w:hAnsi="Times New Roman" w:cs="Times New Roman"/>
                <w:sz w:val="24"/>
                <w:szCs w:val="24"/>
              </w:rPr>
              <w:t>место нахождения</w:t>
            </w:r>
          </w:p>
        </w:tc>
        <w:tc>
          <w:tcPr>
            <w:tcW w:w="5842" w:type="dxa"/>
            <w:tcBorders>
              <w:top w:val="single" w:sz="4" w:space="0" w:color="auto"/>
              <w:left w:val="single" w:sz="4" w:space="0" w:color="auto"/>
              <w:bottom w:val="single" w:sz="4" w:space="0" w:color="auto"/>
              <w:right w:val="single" w:sz="4" w:space="0" w:color="auto"/>
            </w:tcBorders>
          </w:tcPr>
          <w:p w:rsidR="00C876AD" w:rsidRPr="00405B43" w:rsidRDefault="00C31804" w:rsidP="00C31804">
            <w:pPr>
              <w:pStyle w:val="ConsPlusCell"/>
              <w:suppressAutoHyphens/>
              <w:jc w:val="both"/>
            </w:pPr>
            <w:r>
              <w:t xml:space="preserve">220099, г. Минск, ул. </w:t>
            </w:r>
            <w:proofErr w:type="spellStart"/>
            <w:r>
              <w:t>Казинца</w:t>
            </w:r>
            <w:proofErr w:type="spellEnd"/>
            <w:r>
              <w:t>, 2</w:t>
            </w:r>
            <w:r w:rsidR="00025567">
              <w:t>, пом. 21</w:t>
            </w:r>
          </w:p>
        </w:tc>
      </w:tr>
      <w:tr w:rsidR="00C876AD" w:rsidRPr="00405B43" w:rsidTr="008807CB">
        <w:tc>
          <w:tcPr>
            <w:tcW w:w="3792" w:type="dxa"/>
          </w:tcPr>
          <w:p w:rsidR="00C876AD" w:rsidRPr="00405B43" w:rsidRDefault="00C876AD" w:rsidP="00C876AD">
            <w:pPr>
              <w:pStyle w:val="ConsPlusNonformat"/>
              <w:suppressAutoHyphens/>
              <w:rPr>
                <w:rFonts w:ascii="Times New Roman" w:hAnsi="Times New Roman" w:cs="Times New Roman"/>
                <w:sz w:val="24"/>
                <w:szCs w:val="24"/>
              </w:rPr>
            </w:pPr>
            <w:r w:rsidRPr="00405B43">
              <w:rPr>
                <w:rFonts w:ascii="Times New Roman" w:hAnsi="Times New Roman" w:cs="Times New Roman"/>
                <w:sz w:val="24"/>
                <w:szCs w:val="24"/>
              </w:rPr>
              <w:t>учетный номер заказчика</w:t>
            </w:r>
          </w:p>
        </w:tc>
        <w:tc>
          <w:tcPr>
            <w:tcW w:w="5842" w:type="dxa"/>
            <w:tcBorders>
              <w:top w:val="single" w:sz="4" w:space="0" w:color="auto"/>
              <w:left w:val="single" w:sz="4" w:space="0" w:color="auto"/>
              <w:bottom w:val="single" w:sz="4" w:space="0" w:color="auto"/>
              <w:right w:val="single" w:sz="4" w:space="0" w:color="auto"/>
            </w:tcBorders>
          </w:tcPr>
          <w:p w:rsidR="00C876AD" w:rsidRPr="00405B43" w:rsidRDefault="00025567" w:rsidP="00C876AD">
            <w:pPr>
              <w:pStyle w:val="ConsPlusCell"/>
              <w:suppressAutoHyphens/>
              <w:jc w:val="both"/>
            </w:pPr>
            <w:r>
              <w:t>100024578</w:t>
            </w:r>
          </w:p>
        </w:tc>
      </w:tr>
      <w:tr w:rsidR="00C876AD" w:rsidRPr="00405B43" w:rsidTr="008807CB">
        <w:tc>
          <w:tcPr>
            <w:tcW w:w="9634" w:type="dxa"/>
            <w:gridSpan w:val="2"/>
            <w:tcBorders>
              <w:top w:val="single" w:sz="4" w:space="0" w:color="auto"/>
              <w:left w:val="single" w:sz="4" w:space="0" w:color="auto"/>
              <w:bottom w:val="single" w:sz="4" w:space="0" w:color="auto"/>
              <w:right w:val="single" w:sz="4" w:space="0" w:color="auto"/>
            </w:tcBorders>
          </w:tcPr>
          <w:p w:rsidR="00C876AD" w:rsidRPr="00405B43" w:rsidRDefault="00C876AD" w:rsidP="00763540">
            <w:pPr>
              <w:pStyle w:val="ConsPlusNonformat"/>
              <w:suppressAutoHyphens/>
              <w:jc w:val="center"/>
              <w:rPr>
                <w:rFonts w:ascii="Times New Roman" w:hAnsi="Times New Roman" w:cs="Times New Roman"/>
                <w:sz w:val="24"/>
                <w:szCs w:val="24"/>
              </w:rPr>
            </w:pPr>
            <w:r w:rsidRPr="00405B43">
              <w:rPr>
                <w:rFonts w:ascii="Times New Roman" w:hAnsi="Times New Roman" w:cs="Times New Roman"/>
                <w:sz w:val="24"/>
                <w:szCs w:val="24"/>
              </w:rPr>
              <w:t>Сведения о закупке:</w:t>
            </w:r>
          </w:p>
        </w:tc>
      </w:tr>
      <w:tr w:rsidR="00C876AD" w:rsidRPr="00405B43" w:rsidTr="008807CB">
        <w:tc>
          <w:tcPr>
            <w:tcW w:w="3792" w:type="dxa"/>
            <w:tcBorders>
              <w:top w:val="single" w:sz="4" w:space="0" w:color="auto"/>
              <w:left w:val="single" w:sz="4" w:space="0" w:color="auto"/>
              <w:bottom w:val="single" w:sz="4" w:space="0" w:color="auto"/>
              <w:right w:val="single" w:sz="4" w:space="0" w:color="auto"/>
            </w:tcBorders>
          </w:tcPr>
          <w:p w:rsidR="00C876AD" w:rsidRPr="00405B43" w:rsidRDefault="00C876AD" w:rsidP="00C876AD">
            <w:pPr>
              <w:suppressAutoHyphens/>
              <w:jc w:val="both"/>
              <w:rPr>
                <w:rFonts w:ascii="Times New Roman" w:eastAsia="Times New Roman" w:hAnsi="Times New Roman" w:cs="Times New Roman"/>
              </w:rPr>
            </w:pPr>
            <w:r w:rsidRPr="00405B43">
              <w:rPr>
                <w:rFonts w:ascii="Times New Roman" w:eastAsia="Times New Roman" w:hAnsi="Times New Roman" w:cs="Times New Roman"/>
              </w:rPr>
              <w:t>Предмет закупки</w:t>
            </w:r>
          </w:p>
        </w:tc>
        <w:tc>
          <w:tcPr>
            <w:tcW w:w="5842" w:type="dxa"/>
            <w:tcBorders>
              <w:top w:val="single" w:sz="4" w:space="0" w:color="auto"/>
              <w:left w:val="single" w:sz="4" w:space="0" w:color="auto"/>
              <w:bottom w:val="single" w:sz="4" w:space="0" w:color="auto"/>
              <w:right w:val="single" w:sz="4" w:space="0" w:color="auto"/>
            </w:tcBorders>
          </w:tcPr>
          <w:p w:rsidR="00C876AD" w:rsidRPr="00D16627" w:rsidRDefault="00025567" w:rsidP="00025567">
            <w:pPr>
              <w:suppressAutoHyphens/>
              <w:autoSpaceDE w:val="0"/>
              <w:autoSpaceDN w:val="0"/>
              <w:adjustRightInd w:val="0"/>
              <w:jc w:val="both"/>
              <w:rPr>
                <w:rFonts w:ascii="Times New Roman" w:eastAsia="Times New Roman" w:hAnsi="Times New Roman" w:cs="Times New Roman"/>
                <w:color w:val="auto"/>
                <w:lang w:bidi="ar-SA"/>
              </w:rPr>
            </w:pPr>
            <w:r w:rsidRPr="00025567">
              <w:rPr>
                <w:rFonts w:ascii="Times New Roman" w:eastAsia="Times New Roman" w:hAnsi="Times New Roman" w:cs="Times New Roman"/>
                <w:color w:val="auto"/>
                <w:lang w:bidi="ar-SA"/>
              </w:rPr>
              <w:t>весовое автомобильное оборудование и его установка</w:t>
            </w:r>
            <w:r>
              <w:rPr>
                <w:rFonts w:ascii="Times New Roman" w:eastAsia="Times New Roman" w:hAnsi="Times New Roman" w:cs="Times New Roman"/>
                <w:color w:val="auto"/>
                <w:lang w:bidi="ar-SA"/>
              </w:rPr>
              <w:t xml:space="preserve"> </w:t>
            </w:r>
            <w:r w:rsidR="00961908">
              <w:rPr>
                <w:rFonts w:ascii="Times New Roman" w:eastAsia="Times New Roman" w:hAnsi="Times New Roman" w:cs="Times New Roman"/>
                <w:color w:val="auto"/>
                <w:lang w:bidi="ar-SA"/>
              </w:rPr>
              <w:t>(</w:t>
            </w:r>
            <w:r w:rsidR="00961908" w:rsidRPr="00961908">
              <w:rPr>
                <w:rFonts w:ascii="Times New Roman" w:eastAsia="Times New Roman" w:hAnsi="Times New Roman" w:cs="Times New Roman"/>
                <w:color w:val="auto"/>
                <w:lang w:bidi="ar-SA"/>
              </w:rPr>
              <w:t xml:space="preserve">№ </w:t>
            </w:r>
            <w:r w:rsidR="00302A37">
              <w:rPr>
                <w:rFonts w:ascii="Times New Roman" w:eastAsia="Times New Roman" w:hAnsi="Times New Roman" w:cs="Times New Roman"/>
                <w:color w:val="auto"/>
                <w:lang w:bidi="ar-SA"/>
              </w:rPr>
              <w:t>0</w:t>
            </w:r>
            <w:r>
              <w:rPr>
                <w:rFonts w:ascii="Times New Roman" w:eastAsia="Times New Roman" w:hAnsi="Times New Roman" w:cs="Times New Roman"/>
                <w:color w:val="auto"/>
                <w:lang w:bidi="ar-SA"/>
              </w:rPr>
              <w:t>8</w:t>
            </w:r>
            <w:r w:rsidR="00A444CC">
              <w:rPr>
                <w:rFonts w:ascii="Times New Roman" w:eastAsia="Times New Roman" w:hAnsi="Times New Roman" w:cs="Times New Roman"/>
                <w:color w:val="auto"/>
                <w:lang w:bidi="ar-SA"/>
              </w:rPr>
              <w:t>3</w:t>
            </w:r>
            <w:r w:rsidR="00961908" w:rsidRPr="00961908">
              <w:rPr>
                <w:rFonts w:ascii="Times New Roman" w:eastAsia="Times New Roman" w:hAnsi="Times New Roman" w:cs="Times New Roman"/>
                <w:color w:val="auto"/>
                <w:lang w:bidi="ar-SA"/>
              </w:rPr>
              <w:t xml:space="preserve">/26 </w:t>
            </w:r>
            <w:r w:rsidR="003624DC">
              <w:rPr>
                <w:rFonts w:ascii="Times New Roman" w:eastAsia="Times New Roman" w:hAnsi="Times New Roman" w:cs="Times New Roman"/>
                <w:color w:val="auto"/>
                <w:lang w:bidi="ar-SA"/>
              </w:rPr>
              <w:t>БР-</w:t>
            </w:r>
            <w:r>
              <w:rPr>
                <w:rFonts w:ascii="Times New Roman" w:eastAsia="Times New Roman" w:hAnsi="Times New Roman" w:cs="Times New Roman"/>
                <w:color w:val="auto"/>
                <w:lang w:bidi="ar-SA"/>
              </w:rPr>
              <w:t>БВР</w:t>
            </w:r>
            <w:r w:rsidR="00961908">
              <w:rPr>
                <w:rFonts w:ascii="Times New Roman" w:eastAsia="Times New Roman" w:hAnsi="Times New Roman" w:cs="Times New Roman"/>
                <w:color w:val="auto"/>
                <w:lang w:bidi="ar-SA"/>
              </w:rPr>
              <w:t>)</w:t>
            </w:r>
          </w:p>
        </w:tc>
      </w:tr>
      <w:tr w:rsidR="00C876AD" w:rsidRPr="00405B43" w:rsidTr="008807CB">
        <w:tc>
          <w:tcPr>
            <w:tcW w:w="3792" w:type="dxa"/>
            <w:tcBorders>
              <w:top w:val="single" w:sz="4" w:space="0" w:color="auto"/>
              <w:left w:val="single" w:sz="4" w:space="0" w:color="auto"/>
              <w:bottom w:val="single" w:sz="4" w:space="0" w:color="auto"/>
              <w:right w:val="single" w:sz="4" w:space="0" w:color="auto"/>
            </w:tcBorders>
            <w:hideMark/>
          </w:tcPr>
          <w:p w:rsidR="00C876AD" w:rsidRPr="00405B43" w:rsidRDefault="00C876AD" w:rsidP="00C876AD">
            <w:pPr>
              <w:suppressAutoHyphens/>
              <w:jc w:val="both"/>
              <w:rPr>
                <w:rFonts w:ascii="Times New Roman" w:eastAsia="Times New Roman" w:hAnsi="Times New Roman" w:cs="Times New Roman"/>
              </w:rPr>
            </w:pPr>
            <w:r w:rsidRPr="00405B43">
              <w:rPr>
                <w:rFonts w:ascii="Times New Roman" w:eastAsia="Times New Roman" w:hAnsi="Times New Roman" w:cs="Times New Roman"/>
              </w:rPr>
              <w:t>Описание потребительских, технических и экономических показателей (характеристик) товара (работы, услуги)</w:t>
            </w:r>
          </w:p>
        </w:tc>
        <w:tc>
          <w:tcPr>
            <w:tcW w:w="5842" w:type="dxa"/>
            <w:tcBorders>
              <w:top w:val="single" w:sz="4" w:space="0" w:color="auto"/>
              <w:left w:val="single" w:sz="4" w:space="0" w:color="auto"/>
              <w:bottom w:val="single" w:sz="4" w:space="0" w:color="auto"/>
              <w:right w:val="single" w:sz="4" w:space="0" w:color="auto"/>
            </w:tcBorders>
            <w:vAlign w:val="center"/>
            <w:hideMark/>
          </w:tcPr>
          <w:p w:rsidR="00C876AD" w:rsidRPr="00405B43" w:rsidRDefault="00223526" w:rsidP="00223526">
            <w:pPr>
              <w:suppressAutoHyphens/>
              <w:autoSpaceDE w:val="0"/>
              <w:autoSpaceDN w:val="0"/>
              <w:adjustRightInd w:val="0"/>
              <w:rPr>
                <w:rFonts w:ascii="Times New Roman" w:eastAsia="Times New Roman" w:hAnsi="Times New Roman" w:cs="Times New Roman"/>
              </w:rPr>
            </w:pPr>
            <w:r w:rsidRPr="00223526">
              <w:rPr>
                <w:rFonts w:ascii="Times New Roman" w:eastAsia="Times New Roman" w:hAnsi="Times New Roman" w:cs="Times New Roman"/>
                <w:color w:val="auto"/>
                <w:lang w:bidi="ar-SA"/>
              </w:rPr>
              <w:t>Согласно ПРИЛОЖЕНИЮ</w:t>
            </w:r>
          </w:p>
        </w:tc>
      </w:tr>
      <w:tr w:rsidR="00CD7979" w:rsidRPr="00405B43" w:rsidTr="008807CB">
        <w:tc>
          <w:tcPr>
            <w:tcW w:w="3792" w:type="dxa"/>
            <w:tcBorders>
              <w:top w:val="single" w:sz="4" w:space="0" w:color="auto"/>
              <w:left w:val="single" w:sz="4" w:space="0" w:color="auto"/>
              <w:bottom w:val="single" w:sz="4" w:space="0" w:color="auto"/>
              <w:right w:val="single" w:sz="4" w:space="0" w:color="auto"/>
            </w:tcBorders>
            <w:hideMark/>
          </w:tcPr>
          <w:p w:rsidR="00CD7979" w:rsidRPr="00405B43" w:rsidRDefault="003E718F" w:rsidP="003E718F">
            <w:pPr>
              <w:suppressAutoHyphens/>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Код по ОКРБ 007-2012</w:t>
            </w:r>
          </w:p>
        </w:tc>
        <w:tc>
          <w:tcPr>
            <w:tcW w:w="5842" w:type="dxa"/>
            <w:vAlign w:val="center"/>
            <w:hideMark/>
          </w:tcPr>
          <w:p w:rsidR="00CD7979" w:rsidRPr="00CD7979" w:rsidRDefault="00333B2D" w:rsidP="00333B2D">
            <w:pPr>
              <w:jc w:val="both"/>
              <w:rPr>
                <w:rFonts w:ascii="Times New Roman" w:eastAsia="Times New Roman" w:hAnsi="Times New Roman" w:cs="Times New Roman"/>
              </w:rPr>
            </w:pPr>
            <w:r>
              <w:rPr>
                <w:rFonts w:ascii="Times New Roman" w:eastAsia="Times New Roman" w:hAnsi="Times New Roman" w:cs="Times New Roman"/>
              </w:rPr>
              <w:t>28.29.39.370</w:t>
            </w:r>
          </w:p>
        </w:tc>
      </w:tr>
      <w:tr w:rsidR="00CD7979" w:rsidRPr="00405B43" w:rsidTr="008807CB">
        <w:tc>
          <w:tcPr>
            <w:tcW w:w="3792" w:type="dxa"/>
            <w:tcBorders>
              <w:top w:val="single" w:sz="4" w:space="0" w:color="auto"/>
              <w:left w:val="single" w:sz="4" w:space="0" w:color="auto"/>
              <w:bottom w:val="single" w:sz="4" w:space="0" w:color="auto"/>
              <w:right w:val="single" w:sz="4" w:space="0" w:color="auto"/>
            </w:tcBorders>
            <w:hideMark/>
          </w:tcPr>
          <w:p w:rsidR="00CD7979" w:rsidRPr="00405B43" w:rsidRDefault="00CD7979" w:rsidP="00CD7979">
            <w:pPr>
              <w:suppressAutoHyphens/>
              <w:autoSpaceDE w:val="0"/>
              <w:autoSpaceDN w:val="0"/>
              <w:adjustRightInd w:val="0"/>
              <w:jc w:val="both"/>
              <w:rPr>
                <w:rFonts w:ascii="Times New Roman" w:eastAsia="Times New Roman" w:hAnsi="Times New Roman" w:cs="Times New Roman"/>
              </w:rPr>
            </w:pPr>
            <w:r w:rsidRPr="00405B43">
              <w:rPr>
                <w:rFonts w:ascii="Times New Roman" w:eastAsia="Times New Roman" w:hAnsi="Times New Roman" w:cs="Times New Roman"/>
              </w:rPr>
              <w:t>Наименование в соответствии с ОКРБ 007-2012</w:t>
            </w:r>
          </w:p>
        </w:tc>
        <w:tc>
          <w:tcPr>
            <w:tcW w:w="5842" w:type="dxa"/>
            <w:vAlign w:val="center"/>
            <w:hideMark/>
          </w:tcPr>
          <w:p w:rsidR="00CD7979" w:rsidRPr="00CD7979" w:rsidRDefault="00025567" w:rsidP="00CD7979">
            <w:pPr>
              <w:jc w:val="both"/>
              <w:rPr>
                <w:rFonts w:ascii="Times New Roman" w:eastAsia="Times New Roman" w:hAnsi="Times New Roman" w:cs="Times New Roman"/>
              </w:rPr>
            </w:pPr>
            <w:r w:rsidRPr="00025567">
              <w:rPr>
                <w:rFonts w:ascii="Times New Roman" w:eastAsia="Times New Roman" w:hAnsi="Times New Roman" w:cs="Times New Roman"/>
              </w:rPr>
              <w:t>Оборудование для взвешивания, не включенное в другие группировки, с пределом взвешивания более 5000 кг</w:t>
            </w:r>
          </w:p>
        </w:tc>
      </w:tr>
      <w:tr w:rsidR="00C876AD" w:rsidRPr="00405B43" w:rsidTr="008807CB">
        <w:tc>
          <w:tcPr>
            <w:tcW w:w="3792" w:type="dxa"/>
            <w:tcBorders>
              <w:top w:val="single" w:sz="4" w:space="0" w:color="auto"/>
              <w:left w:val="single" w:sz="4" w:space="0" w:color="auto"/>
              <w:bottom w:val="single" w:sz="4" w:space="0" w:color="auto"/>
              <w:right w:val="single" w:sz="4" w:space="0" w:color="auto"/>
            </w:tcBorders>
            <w:hideMark/>
          </w:tcPr>
          <w:p w:rsidR="00C876AD" w:rsidRPr="00405B43" w:rsidRDefault="00C876AD" w:rsidP="00C876AD">
            <w:pPr>
              <w:suppressAutoHyphens/>
              <w:autoSpaceDE w:val="0"/>
              <w:autoSpaceDN w:val="0"/>
              <w:adjustRightInd w:val="0"/>
              <w:jc w:val="both"/>
              <w:rPr>
                <w:rFonts w:ascii="Times New Roman" w:eastAsia="Times New Roman" w:hAnsi="Times New Roman" w:cs="Times New Roman"/>
              </w:rPr>
            </w:pPr>
            <w:r w:rsidRPr="00405B43">
              <w:rPr>
                <w:rFonts w:ascii="Times New Roman" w:eastAsia="Times New Roman" w:hAnsi="Times New Roman" w:cs="Times New Roman"/>
              </w:rPr>
              <w:t>Объем (количество)</w:t>
            </w:r>
          </w:p>
        </w:tc>
        <w:tc>
          <w:tcPr>
            <w:tcW w:w="5842" w:type="dxa"/>
            <w:tcBorders>
              <w:top w:val="single" w:sz="4" w:space="0" w:color="auto"/>
              <w:left w:val="single" w:sz="4" w:space="0" w:color="auto"/>
              <w:bottom w:val="single" w:sz="4" w:space="0" w:color="auto"/>
              <w:right w:val="single" w:sz="4" w:space="0" w:color="auto"/>
            </w:tcBorders>
            <w:hideMark/>
          </w:tcPr>
          <w:p w:rsidR="00C876AD" w:rsidRPr="00607C7A" w:rsidRDefault="00333B2D" w:rsidP="00A444CC">
            <w:pPr>
              <w:suppressAutoHyphens/>
              <w:autoSpaceDE w:val="0"/>
              <w:autoSpaceDN w:val="0"/>
              <w:adjustRightInd w:val="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7</w:t>
            </w:r>
            <w:r w:rsidR="003624DC">
              <w:rPr>
                <w:rFonts w:ascii="Times New Roman" w:eastAsia="Times New Roman" w:hAnsi="Times New Roman" w:cs="Times New Roman"/>
                <w:color w:val="auto"/>
                <w:lang w:bidi="ar-SA"/>
              </w:rPr>
              <w:t xml:space="preserve"> </w:t>
            </w:r>
            <w:r w:rsidR="00A444CC">
              <w:rPr>
                <w:rFonts w:ascii="Times New Roman" w:eastAsia="Times New Roman" w:hAnsi="Times New Roman" w:cs="Times New Roman"/>
                <w:color w:val="auto"/>
                <w:lang w:bidi="ar-SA"/>
              </w:rPr>
              <w:t>шт.</w:t>
            </w:r>
          </w:p>
        </w:tc>
      </w:tr>
      <w:tr w:rsidR="00C876AD" w:rsidRPr="00405B43" w:rsidTr="00A444CC">
        <w:tc>
          <w:tcPr>
            <w:tcW w:w="3792" w:type="dxa"/>
            <w:tcBorders>
              <w:top w:val="single" w:sz="4" w:space="0" w:color="auto"/>
              <w:left w:val="single" w:sz="4" w:space="0" w:color="auto"/>
              <w:bottom w:val="single" w:sz="4" w:space="0" w:color="auto"/>
              <w:right w:val="single" w:sz="4" w:space="0" w:color="auto"/>
            </w:tcBorders>
            <w:hideMark/>
          </w:tcPr>
          <w:p w:rsidR="00C876AD" w:rsidRPr="00405B43" w:rsidRDefault="00C876AD" w:rsidP="00F4059D">
            <w:pPr>
              <w:suppressAutoHyphens/>
              <w:autoSpaceDE w:val="0"/>
              <w:autoSpaceDN w:val="0"/>
              <w:adjustRightInd w:val="0"/>
              <w:jc w:val="both"/>
              <w:rPr>
                <w:rFonts w:ascii="Times New Roman" w:eastAsia="Times New Roman" w:hAnsi="Times New Roman" w:cs="Times New Roman"/>
              </w:rPr>
            </w:pPr>
            <w:r w:rsidRPr="00405B43">
              <w:rPr>
                <w:rFonts w:ascii="Times New Roman" w:eastAsia="Times New Roman" w:hAnsi="Times New Roman" w:cs="Times New Roman"/>
              </w:rPr>
              <w:t>Срок (сроки)</w:t>
            </w:r>
            <w:r w:rsidR="00F4059D">
              <w:rPr>
                <w:rFonts w:ascii="Times New Roman" w:eastAsia="Times New Roman" w:hAnsi="Times New Roman" w:cs="Times New Roman"/>
              </w:rPr>
              <w:t xml:space="preserve"> поставки товара</w:t>
            </w:r>
            <w:r w:rsidRPr="00405B43">
              <w:rPr>
                <w:rFonts w:ascii="Times New Roman" w:eastAsia="Times New Roman" w:hAnsi="Times New Roman" w:cs="Times New Roman"/>
              </w:rPr>
              <w:t xml:space="preserve"> </w:t>
            </w:r>
            <w:r w:rsidR="00F4059D">
              <w:rPr>
                <w:rFonts w:ascii="Times New Roman" w:eastAsia="Times New Roman" w:hAnsi="Times New Roman" w:cs="Times New Roman"/>
              </w:rPr>
              <w:t>(выполнения работ,</w:t>
            </w:r>
            <w:r w:rsidR="00F4059D" w:rsidRPr="00405B43">
              <w:rPr>
                <w:rFonts w:ascii="Times New Roman" w:eastAsia="Times New Roman" w:hAnsi="Times New Roman" w:cs="Times New Roman"/>
              </w:rPr>
              <w:t xml:space="preserve"> </w:t>
            </w:r>
            <w:r w:rsidRPr="00405B43">
              <w:rPr>
                <w:rFonts w:ascii="Times New Roman" w:eastAsia="Times New Roman" w:hAnsi="Times New Roman" w:cs="Times New Roman"/>
              </w:rPr>
              <w:t xml:space="preserve">оказания </w:t>
            </w:r>
            <w:r w:rsidR="00F4059D">
              <w:rPr>
                <w:rFonts w:ascii="Times New Roman" w:eastAsia="Times New Roman" w:hAnsi="Times New Roman" w:cs="Times New Roman"/>
              </w:rPr>
              <w:t>услуг)</w:t>
            </w:r>
          </w:p>
        </w:tc>
        <w:tc>
          <w:tcPr>
            <w:tcW w:w="5842" w:type="dxa"/>
            <w:tcBorders>
              <w:top w:val="single" w:sz="4" w:space="0" w:color="auto"/>
              <w:left w:val="single" w:sz="4" w:space="0" w:color="auto"/>
              <w:bottom w:val="single" w:sz="4" w:space="0" w:color="auto"/>
              <w:right w:val="single" w:sz="4" w:space="0" w:color="auto"/>
            </w:tcBorders>
            <w:vAlign w:val="center"/>
            <w:hideMark/>
          </w:tcPr>
          <w:p w:rsidR="00C876AD" w:rsidRPr="00607C7A" w:rsidRDefault="00025567" w:rsidP="00D44F12">
            <w:pPr>
              <w:jc w:val="both"/>
              <w:rPr>
                <w:rFonts w:ascii="Times New Roman" w:eastAsia="Times New Roman" w:hAnsi="Times New Roman" w:cs="Times New Roman"/>
                <w:color w:val="auto"/>
                <w:lang w:bidi="ar-SA"/>
              </w:rPr>
            </w:pPr>
            <w:r w:rsidRPr="00D44F12">
              <w:rPr>
                <w:rFonts w:ascii="Times New Roman" w:eastAsia="Times New Roman" w:hAnsi="Times New Roman" w:cs="Times New Roman"/>
              </w:rPr>
              <w:t>с момента заключения договора и до полного исполнения принятых по договору обязательств, поставка весового оборудования производится партиями в течении 10 календарных дней с момента уведомления заказчиком о подготовке основания для их установки. Срок поставки всех партий до 31.11.2026</w:t>
            </w:r>
          </w:p>
        </w:tc>
      </w:tr>
      <w:tr w:rsidR="00C876AD" w:rsidRPr="00405B43" w:rsidTr="00A444CC">
        <w:tc>
          <w:tcPr>
            <w:tcW w:w="3792" w:type="dxa"/>
            <w:tcBorders>
              <w:top w:val="single" w:sz="4" w:space="0" w:color="auto"/>
              <w:left w:val="single" w:sz="4" w:space="0" w:color="auto"/>
              <w:bottom w:val="single" w:sz="4" w:space="0" w:color="auto"/>
              <w:right w:val="single" w:sz="4" w:space="0" w:color="auto"/>
            </w:tcBorders>
          </w:tcPr>
          <w:p w:rsidR="00C876AD" w:rsidRPr="00405B43" w:rsidRDefault="00CD7979" w:rsidP="00CD7979">
            <w:pPr>
              <w:suppressAutoHyphens/>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Источник финансирования закупки</w:t>
            </w:r>
          </w:p>
        </w:tc>
        <w:tc>
          <w:tcPr>
            <w:tcW w:w="5842" w:type="dxa"/>
            <w:tcBorders>
              <w:top w:val="single" w:sz="4" w:space="0" w:color="auto"/>
              <w:left w:val="single" w:sz="4" w:space="0" w:color="auto"/>
              <w:bottom w:val="single" w:sz="4" w:space="0" w:color="auto"/>
              <w:right w:val="single" w:sz="4" w:space="0" w:color="auto"/>
            </w:tcBorders>
            <w:vAlign w:val="center"/>
          </w:tcPr>
          <w:p w:rsidR="00C876AD" w:rsidRPr="005B3A8A" w:rsidRDefault="003624DC" w:rsidP="00A444CC">
            <w:pPr>
              <w:suppressAutoHyphens/>
              <w:autoSpaceDE w:val="0"/>
              <w:autoSpaceDN w:val="0"/>
              <w:adjustRightInd w:val="0"/>
              <w:rPr>
                <w:rFonts w:ascii="Times New Roman" w:eastAsia="Times New Roman" w:hAnsi="Times New Roman" w:cs="Times New Roman"/>
                <w:color w:val="auto"/>
                <w:lang w:bidi="ar-SA"/>
              </w:rPr>
            </w:pPr>
            <w:r w:rsidRPr="003624DC">
              <w:rPr>
                <w:rFonts w:ascii="Times New Roman" w:eastAsia="Times New Roman" w:hAnsi="Times New Roman" w:cs="Times New Roman"/>
                <w:color w:val="auto"/>
                <w:lang w:bidi="ar-SA"/>
              </w:rPr>
              <w:t>собственные средства</w:t>
            </w:r>
          </w:p>
        </w:tc>
      </w:tr>
      <w:tr w:rsidR="00C876AD" w:rsidRPr="00405B43" w:rsidTr="008807CB">
        <w:trPr>
          <w:trHeight w:val="323"/>
        </w:trPr>
        <w:tc>
          <w:tcPr>
            <w:tcW w:w="3792" w:type="dxa"/>
            <w:tcBorders>
              <w:top w:val="single" w:sz="4" w:space="0" w:color="auto"/>
              <w:left w:val="single" w:sz="4" w:space="0" w:color="auto"/>
              <w:bottom w:val="single" w:sz="4" w:space="0" w:color="auto"/>
              <w:right w:val="single" w:sz="4" w:space="0" w:color="auto"/>
            </w:tcBorders>
            <w:hideMark/>
          </w:tcPr>
          <w:p w:rsidR="00C876AD" w:rsidRPr="00405B43" w:rsidRDefault="00C876AD" w:rsidP="00C525DB">
            <w:pPr>
              <w:suppressAutoHyphens/>
              <w:jc w:val="both"/>
              <w:rPr>
                <w:rFonts w:ascii="Times New Roman" w:eastAsia="Times New Roman" w:hAnsi="Times New Roman" w:cs="Times New Roman"/>
              </w:rPr>
            </w:pPr>
            <w:r w:rsidRPr="00405B43">
              <w:rPr>
                <w:rFonts w:ascii="Times New Roman" w:eastAsia="Times New Roman" w:hAnsi="Times New Roman" w:cs="Times New Roman"/>
              </w:rPr>
              <w:t xml:space="preserve">Место </w:t>
            </w:r>
            <w:r w:rsidR="00F4059D">
              <w:rPr>
                <w:rFonts w:ascii="Times New Roman" w:eastAsia="Times New Roman" w:hAnsi="Times New Roman" w:cs="Times New Roman"/>
              </w:rPr>
              <w:t>поставки товаров (выполнения работ, оказания услуг)</w:t>
            </w:r>
          </w:p>
        </w:tc>
        <w:tc>
          <w:tcPr>
            <w:tcW w:w="5842" w:type="dxa"/>
            <w:tcBorders>
              <w:top w:val="single" w:sz="4" w:space="0" w:color="auto"/>
              <w:left w:val="single" w:sz="4" w:space="0" w:color="auto"/>
              <w:bottom w:val="single" w:sz="4" w:space="0" w:color="auto"/>
              <w:right w:val="single" w:sz="4" w:space="0" w:color="auto"/>
            </w:tcBorders>
            <w:vAlign w:val="center"/>
            <w:hideMark/>
          </w:tcPr>
          <w:p w:rsidR="00D44F12" w:rsidRPr="00D44F12" w:rsidRDefault="00D44F12" w:rsidP="00D44F12">
            <w:pPr>
              <w:ind w:firstLine="213"/>
              <w:rPr>
                <w:rFonts w:ascii="Times New Roman" w:eastAsia="Times New Roman" w:hAnsi="Times New Roman" w:cs="Times New Roman"/>
              </w:rPr>
            </w:pPr>
            <w:r w:rsidRPr="00D44F12">
              <w:rPr>
                <w:rFonts w:ascii="Times New Roman" w:eastAsia="Times New Roman" w:hAnsi="Times New Roman" w:cs="Times New Roman"/>
              </w:rPr>
              <w:t>сентябрь 2026 г.:</w:t>
            </w:r>
          </w:p>
          <w:p w:rsidR="00D44F12" w:rsidRPr="00D44F12" w:rsidRDefault="00D44F12" w:rsidP="00D44F12">
            <w:pPr>
              <w:rPr>
                <w:rFonts w:ascii="Times New Roman" w:eastAsia="Times New Roman" w:hAnsi="Times New Roman" w:cs="Times New Roman"/>
              </w:rPr>
            </w:pPr>
            <w:r w:rsidRPr="00D44F12">
              <w:rPr>
                <w:rFonts w:ascii="Times New Roman" w:eastAsia="Times New Roman" w:hAnsi="Times New Roman" w:cs="Times New Roman"/>
              </w:rPr>
              <w:t xml:space="preserve">Минская область, г. Солигорск, ул. Коммунальная, 12 – 1 </w:t>
            </w:r>
            <w:proofErr w:type="spellStart"/>
            <w:r w:rsidRPr="00D44F12">
              <w:rPr>
                <w:rFonts w:ascii="Times New Roman" w:eastAsia="Times New Roman" w:hAnsi="Times New Roman" w:cs="Times New Roman"/>
              </w:rPr>
              <w:t>шт</w:t>
            </w:r>
            <w:proofErr w:type="spellEnd"/>
            <w:r w:rsidRPr="00D44F12">
              <w:rPr>
                <w:rFonts w:ascii="Times New Roman" w:eastAsia="Times New Roman" w:hAnsi="Times New Roman" w:cs="Times New Roman"/>
              </w:rPr>
              <w:t>;</w:t>
            </w:r>
          </w:p>
          <w:p w:rsidR="00D44F12" w:rsidRPr="00D44F12" w:rsidRDefault="00D44F12" w:rsidP="00D44F12">
            <w:pPr>
              <w:rPr>
                <w:rFonts w:ascii="Times New Roman" w:eastAsia="Times New Roman" w:hAnsi="Times New Roman" w:cs="Times New Roman"/>
              </w:rPr>
            </w:pPr>
            <w:r w:rsidRPr="00D44F12">
              <w:rPr>
                <w:rFonts w:ascii="Times New Roman" w:eastAsia="Times New Roman" w:hAnsi="Times New Roman" w:cs="Times New Roman"/>
              </w:rPr>
              <w:t xml:space="preserve">Брестская область, г. </w:t>
            </w:r>
            <w:proofErr w:type="spellStart"/>
            <w:r w:rsidRPr="00D44F12">
              <w:rPr>
                <w:rFonts w:ascii="Times New Roman" w:eastAsia="Times New Roman" w:hAnsi="Times New Roman" w:cs="Times New Roman"/>
              </w:rPr>
              <w:t>Кобрин</w:t>
            </w:r>
            <w:proofErr w:type="spellEnd"/>
            <w:r w:rsidRPr="00D44F12">
              <w:rPr>
                <w:rFonts w:ascii="Times New Roman" w:eastAsia="Times New Roman" w:hAnsi="Times New Roman" w:cs="Times New Roman"/>
              </w:rPr>
              <w:t xml:space="preserve">, ул. Пролетарская, 130 – 1 </w:t>
            </w:r>
            <w:proofErr w:type="spellStart"/>
            <w:r w:rsidRPr="00D44F12">
              <w:rPr>
                <w:rFonts w:ascii="Times New Roman" w:eastAsia="Times New Roman" w:hAnsi="Times New Roman" w:cs="Times New Roman"/>
              </w:rPr>
              <w:t>шт</w:t>
            </w:r>
            <w:proofErr w:type="spellEnd"/>
            <w:r w:rsidRPr="00D44F12">
              <w:rPr>
                <w:rFonts w:ascii="Times New Roman" w:eastAsia="Times New Roman" w:hAnsi="Times New Roman" w:cs="Times New Roman"/>
              </w:rPr>
              <w:t>;</w:t>
            </w:r>
          </w:p>
          <w:p w:rsidR="00D44F12" w:rsidRPr="00D44F12" w:rsidRDefault="00D44F12" w:rsidP="00D44F12">
            <w:pPr>
              <w:rPr>
                <w:rFonts w:ascii="Times New Roman" w:eastAsia="Times New Roman" w:hAnsi="Times New Roman" w:cs="Times New Roman"/>
              </w:rPr>
            </w:pPr>
            <w:r w:rsidRPr="00D44F12">
              <w:rPr>
                <w:rFonts w:ascii="Times New Roman" w:eastAsia="Times New Roman" w:hAnsi="Times New Roman" w:cs="Times New Roman"/>
              </w:rPr>
              <w:t xml:space="preserve"> Минская область, г. Мядель, ул. Интернациональная – 1 </w:t>
            </w:r>
            <w:proofErr w:type="spellStart"/>
            <w:r w:rsidRPr="00D44F12">
              <w:rPr>
                <w:rFonts w:ascii="Times New Roman" w:eastAsia="Times New Roman" w:hAnsi="Times New Roman" w:cs="Times New Roman"/>
              </w:rPr>
              <w:t>шт</w:t>
            </w:r>
            <w:proofErr w:type="spellEnd"/>
            <w:r w:rsidRPr="00D44F12">
              <w:rPr>
                <w:rFonts w:ascii="Times New Roman" w:eastAsia="Times New Roman" w:hAnsi="Times New Roman" w:cs="Times New Roman"/>
              </w:rPr>
              <w:t>;</w:t>
            </w:r>
          </w:p>
          <w:p w:rsidR="00D44F12" w:rsidRPr="00D44F12" w:rsidRDefault="00D44F12" w:rsidP="00D44F12">
            <w:pPr>
              <w:ind w:firstLine="213"/>
              <w:rPr>
                <w:rFonts w:ascii="Times New Roman" w:eastAsia="Times New Roman" w:hAnsi="Times New Roman" w:cs="Times New Roman"/>
              </w:rPr>
            </w:pPr>
            <w:r w:rsidRPr="00D44F12">
              <w:rPr>
                <w:rFonts w:ascii="Times New Roman" w:eastAsia="Times New Roman" w:hAnsi="Times New Roman" w:cs="Times New Roman"/>
              </w:rPr>
              <w:t>октябрь 202</w:t>
            </w:r>
            <w:r w:rsidR="000B609B">
              <w:rPr>
                <w:rFonts w:ascii="Times New Roman" w:eastAsia="Times New Roman" w:hAnsi="Times New Roman" w:cs="Times New Roman"/>
              </w:rPr>
              <w:t>6</w:t>
            </w:r>
            <w:r w:rsidRPr="00D44F12">
              <w:rPr>
                <w:rFonts w:ascii="Times New Roman" w:eastAsia="Times New Roman" w:hAnsi="Times New Roman" w:cs="Times New Roman"/>
              </w:rPr>
              <w:t xml:space="preserve"> г.:</w:t>
            </w:r>
          </w:p>
          <w:p w:rsidR="00D44F12" w:rsidRPr="00D44F12" w:rsidRDefault="00D44F12" w:rsidP="00D44F12">
            <w:pPr>
              <w:rPr>
                <w:rFonts w:ascii="Times New Roman" w:eastAsia="Times New Roman" w:hAnsi="Times New Roman" w:cs="Times New Roman"/>
              </w:rPr>
            </w:pPr>
            <w:r w:rsidRPr="00D44F12">
              <w:rPr>
                <w:rFonts w:ascii="Times New Roman" w:eastAsia="Times New Roman" w:hAnsi="Times New Roman" w:cs="Times New Roman"/>
              </w:rPr>
              <w:t xml:space="preserve"> Минская область, г. Несвиж, ул. Ленинская, 132 – 1 </w:t>
            </w:r>
            <w:proofErr w:type="spellStart"/>
            <w:r w:rsidRPr="00D44F12">
              <w:rPr>
                <w:rFonts w:ascii="Times New Roman" w:eastAsia="Times New Roman" w:hAnsi="Times New Roman" w:cs="Times New Roman"/>
              </w:rPr>
              <w:t>шт</w:t>
            </w:r>
            <w:proofErr w:type="spellEnd"/>
            <w:r w:rsidRPr="00D44F12">
              <w:rPr>
                <w:rFonts w:ascii="Times New Roman" w:eastAsia="Times New Roman" w:hAnsi="Times New Roman" w:cs="Times New Roman"/>
              </w:rPr>
              <w:t>;</w:t>
            </w:r>
          </w:p>
          <w:p w:rsidR="00D44F12" w:rsidRPr="00D44F12" w:rsidRDefault="00D44F12" w:rsidP="00D44F12">
            <w:pPr>
              <w:rPr>
                <w:rFonts w:ascii="Times New Roman" w:eastAsia="Times New Roman" w:hAnsi="Times New Roman" w:cs="Times New Roman"/>
              </w:rPr>
            </w:pPr>
            <w:r w:rsidRPr="00D44F12">
              <w:rPr>
                <w:rFonts w:ascii="Times New Roman" w:eastAsia="Times New Roman" w:hAnsi="Times New Roman" w:cs="Times New Roman"/>
              </w:rPr>
              <w:t xml:space="preserve"> Витебская область, г. Чашники, ул. Ленинская, 141 – 1 </w:t>
            </w:r>
            <w:proofErr w:type="spellStart"/>
            <w:r w:rsidRPr="00D44F12">
              <w:rPr>
                <w:rFonts w:ascii="Times New Roman" w:eastAsia="Times New Roman" w:hAnsi="Times New Roman" w:cs="Times New Roman"/>
              </w:rPr>
              <w:t>шт</w:t>
            </w:r>
            <w:proofErr w:type="spellEnd"/>
            <w:r w:rsidRPr="00D44F12">
              <w:rPr>
                <w:rFonts w:ascii="Times New Roman" w:eastAsia="Times New Roman" w:hAnsi="Times New Roman" w:cs="Times New Roman"/>
              </w:rPr>
              <w:t>;</w:t>
            </w:r>
          </w:p>
          <w:p w:rsidR="00D44F12" w:rsidRPr="00D44F12" w:rsidRDefault="00D44F12" w:rsidP="00D44F12">
            <w:pPr>
              <w:rPr>
                <w:rFonts w:ascii="Times New Roman" w:eastAsia="Times New Roman" w:hAnsi="Times New Roman" w:cs="Times New Roman"/>
              </w:rPr>
            </w:pPr>
            <w:r w:rsidRPr="00D44F12">
              <w:rPr>
                <w:rFonts w:ascii="Times New Roman" w:eastAsia="Times New Roman" w:hAnsi="Times New Roman" w:cs="Times New Roman"/>
              </w:rPr>
              <w:t xml:space="preserve"> г. Минск, ул. Горецкого, 10 – 1 </w:t>
            </w:r>
            <w:proofErr w:type="spellStart"/>
            <w:r w:rsidRPr="00D44F12">
              <w:rPr>
                <w:rFonts w:ascii="Times New Roman" w:eastAsia="Times New Roman" w:hAnsi="Times New Roman" w:cs="Times New Roman"/>
              </w:rPr>
              <w:t>шт</w:t>
            </w:r>
            <w:proofErr w:type="spellEnd"/>
            <w:r w:rsidRPr="00D44F12">
              <w:rPr>
                <w:rFonts w:ascii="Times New Roman" w:eastAsia="Times New Roman" w:hAnsi="Times New Roman" w:cs="Times New Roman"/>
              </w:rPr>
              <w:t>;</w:t>
            </w:r>
          </w:p>
          <w:p w:rsidR="00C876AD" w:rsidRPr="005B3A8A" w:rsidRDefault="00D44F12" w:rsidP="00D44F12">
            <w:pPr>
              <w:suppressAutoHyphens/>
              <w:autoSpaceDE w:val="0"/>
              <w:autoSpaceDN w:val="0"/>
              <w:adjustRightInd w:val="0"/>
              <w:jc w:val="both"/>
              <w:rPr>
                <w:rFonts w:ascii="Times New Roman" w:eastAsia="Times New Roman" w:hAnsi="Times New Roman" w:cs="Times New Roman"/>
                <w:color w:val="auto"/>
                <w:lang w:bidi="ar-SA"/>
              </w:rPr>
            </w:pPr>
            <w:r w:rsidRPr="00D44F12">
              <w:rPr>
                <w:rFonts w:ascii="Times New Roman" w:eastAsia="Times New Roman" w:hAnsi="Times New Roman" w:cs="Times New Roman"/>
              </w:rPr>
              <w:t xml:space="preserve"> г. Минск, пр-т Независимости, 193 – 1 шт.</w:t>
            </w:r>
          </w:p>
        </w:tc>
      </w:tr>
      <w:tr w:rsidR="00C876AD" w:rsidRPr="00405B43" w:rsidTr="008807CB">
        <w:trPr>
          <w:trHeight w:val="541"/>
        </w:trPr>
        <w:tc>
          <w:tcPr>
            <w:tcW w:w="3792" w:type="dxa"/>
            <w:tcBorders>
              <w:top w:val="single" w:sz="4" w:space="0" w:color="auto"/>
              <w:left w:val="single" w:sz="4" w:space="0" w:color="auto"/>
              <w:bottom w:val="single" w:sz="4" w:space="0" w:color="auto"/>
              <w:right w:val="single" w:sz="4" w:space="0" w:color="auto"/>
            </w:tcBorders>
          </w:tcPr>
          <w:p w:rsidR="00C876AD" w:rsidRPr="00405B43" w:rsidRDefault="00F4059D" w:rsidP="00F4059D">
            <w:pPr>
              <w:suppressAutoHyphens/>
              <w:jc w:val="both"/>
              <w:rPr>
                <w:rFonts w:ascii="Times New Roman" w:eastAsia="Times New Roman" w:hAnsi="Times New Roman" w:cs="Times New Roman"/>
              </w:rPr>
            </w:pPr>
            <w:r>
              <w:rPr>
                <w:rFonts w:ascii="Times New Roman" w:eastAsia="Times New Roman" w:hAnsi="Times New Roman" w:cs="Times New Roman"/>
              </w:rPr>
              <w:t xml:space="preserve">Ориентировочная </w:t>
            </w:r>
            <w:r w:rsidR="00C876AD" w:rsidRPr="00405B43">
              <w:rPr>
                <w:rFonts w:ascii="Times New Roman" w:eastAsia="Times New Roman" w:hAnsi="Times New Roman" w:cs="Times New Roman"/>
              </w:rPr>
              <w:t xml:space="preserve">стоимость закупки </w:t>
            </w:r>
          </w:p>
        </w:tc>
        <w:tc>
          <w:tcPr>
            <w:tcW w:w="5842" w:type="dxa"/>
            <w:tcBorders>
              <w:top w:val="single" w:sz="4" w:space="0" w:color="auto"/>
              <w:left w:val="single" w:sz="4" w:space="0" w:color="auto"/>
              <w:bottom w:val="single" w:sz="4" w:space="0" w:color="auto"/>
              <w:right w:val="single" w:sz="4" w:space="0" w:color="auto"/>
            </w:tcBorders>
            <w:vAlign w:val="center"/>
          </w:tcPr>
          <w:p w:rsidR="001F0483" w:rsidRPr="00CD7979" w:rsidRDefault="00A444CC" w:rsidP="0036562D">
            <w:pPr>
              <w:pStyle w:val="ConsPlusNormal"/>
              <w:suppressAutoHyphens/>
              <w:spacing w:line="232" w:lineRule="auto"/>
              <w:ind w:right="-2" w:firstLine="0"/>
              <w:jc w:val="both"/>
              <w:rPr>
                <w:rFonts w:ascii="Times New Roman" w:hAnsi="Times New Roman" w:cs="Times New Roman"/>
                <w:sz w:val="24"/>
                <w:szCs w:val="24"/>
                <w:lang w:bidi="ru-RU"/>
              </w:rPr>
            </w:pPr>
            <w:r w:rsidRPr="00A444CC">
              <w:rPr>
                <w:rFonts w:ascii="Times New Roman" w:hAnsi="Times New Roman" w:cs="Times New Roman"/>
                <w:sz w:val="24"/>
                <w:szCs w:val="24"/>
                <w:lang w:bidi="ru-RU"/>
              </w:rPr>
              <w:t>2</w:t>
            </w:r>
            <w:r w:rsidR="0036562D">
              <w:rPr>
                <w:rFonts w:ascii="Times New Roman" w:hAnsi="Times New Roman" w:cs="Times New Roman"/>
                <w:sz w:val="24"/>
                <w:szCs w:val="24"/>
                <w:lang w:bidi="ru-RU"/>
              </w:rPr>
              <w:t>49</w:t>
            </w:r>
            <w:r>
              <w:rPr>
                <w:rFonts w:ascii="Times New Roman" w:hAnsi="Times New Roman" w:cs="Times New Roman"/>
                <w:sz w:val="24"/>
                <w:szCs w:val="24"/>
                <w:lang w:bidi="ru-RU"/>
              </w:rPr>
              <w:t> </w:t>
            </w:r>
            <w:r w:rsidRPr="00A444CC">
              <w:rPr>
                <w:rFonts w:ascii="Times New Roman" w:hAnsi="Times New Roman" w:cs="Times New Roman"/>
                <w:sz w:val="24"/>
                <w:szCs w:val="24"/>
                <w:lang w:bidi="ru-RU"/>
              </w:rPr>
              <w:t>500</w:t>
            </w:r>
            <w:r>
              <w:rPr>
                <w:rFonts w:ascii="Times New Roman" w:hAnsi="Times New Roman" w:cs="Times New Roman"/>
                <w:sz w:val="24"/>
                <w:szCs w:val="24"/>
                <w:lang w:bidi="ru-RU"/>
              </w:rPr>
              <w:t>,00</w:t>
            </w:r>
            <w:r w:rsidR="00F4059D">
              <w:rPr>
                <w:rFonts w:ascii="Times New Roman" w:hAnsi="Times New Roman" w:cs="Times New Roman"/>
                <w:sz w:val="24"/>
                <w:szCs w:val="24"/>
                <w:lang w:bidi="ru-RU"/>
              </w:rPr>
              <w:t xml:space="preserve"> </w:t>
            </w:r>
            <w:proofErr w:type="spellStart"/>
            <w:r w:rsidR="004074DE">
              <w:rPr>
                <w:rFonts w:ascii="Times New Roman" w:hAnsi="Times New Roman" w:cs="Times New Roman"/>
                <w:sz w:val="24"/>
                <w:szCs w:val="24"/>
                <w:lang w:bidi="ru-RU"/>
              </w:rPr>
              <w:t>бел.руб</w:t>
            </w:r>
            <w:proofErr w:type="spellEnd"/>
            <w:r w:rsidR="004074DE">
              <w:rPr>
                <w:rFonts w:ascii="Times New Roman" w:hAnsi="Times New Roman" w:cs="Times New Roman"/>
                <w:sz w:val="24"/>
                <w:szCs w:val="24"/>
                <w:lang w:bidi="ru-RU"/>
              </w:rPr>
              <w:t>.</w:t>
            </w:r>
            <w:r w:rsidR="00F4059D">
              <w:rPr>
                <w:rFonts w:ascii="Times New Roman" w:hAnsi="Times New Roman" w:cs="Times New Roman"/>
                <w:sz w:val="24"/>
                <w:szCs w:val="24"/>
                <w:lang w:bidi="ru-RU"/>
              </w:rPr>
              <w:t xml:space="preserve"> с НДС</w:t>
            </w:r>
          </w:p>
        </w:tc>
      </w:tr>
      <w:tr w:rsidR="00C876AD" w:rsidRPr="00405B43" w:rsidTr="008807CB">
        <w:tc>
          <w:tcPr>
            <w:tcW w:w="3792" w:type="dxa"/>
            <w:tcBorders>
              <w:top w:val="single" w:sz="4" w:space="0" w:color="auto"/>
              <w:left w:val="single" w:sz="4" w:space="0" w:color="auto"/>
              <w:bottom w:val="single" w:sz="4" w:space="0" w:color="auto"/>
              <w:right w:val="single" w:sz="4" w:space="0" w:color="auto"/>
            </w:tcBorders>
            <w:vAlign w:val="center"/>
            <w:hideMark/>
          </w:tcPr>
          <w:p w:rsidR="00C876AD" w:rsidRPr="00405B43" w:rsidRDefault="00C876AD" w:rsidP="00C876AD">
            <w:pPr>
              <w:suppressAutoHyphens/>
              <w:autoSpaceDE w:val="0"/>
              <w:autoSpaceDN w:val="0"/>
              <w:adjustRightInd w:val="0"/>
              <w:rPr>
                <w:rFonts w:ascii="Times New Roman" w:eastAsia="Times New Roman" w:hAnsi="Times New Roman" w:cs="Times New Roman"/>
              </w:rPr>
            </w:pPr>
            <w:r w:rsidRPr="00405B43">
              <w:rPr>
                <w:rFonts w:ascii="Times New Roman" w:eastAsia="Times New Roman" w:hAnsi="Times New Roman" w:cs="Times New Roman"/>
              </w:rPr>
              <w:t>Условия оплаты</w:t>
            </w:r>
          </w:p>
        </w:tc>
        <w:tc>
          <w:tcPr>
            <w:tcW w:w="5842" w:type="dxa"/>
            <w:tcBorders>
              <w:top w:val="single" w:sz="4" w:space="0" w:color="auto"/>
              <w:left w:val="single" w:sz="4" w:space="0" w:color="auto"/>
              <w:bottom w:val="single" w:sz="4" w:space="0" w:color="auto"/>
              <w:right w:val="single" w:sz="4" w:space="0" w:color="auto"/>
            </w:tcBorders>
            <w:hideMark/>
          </w:tcPr>
          <w:p w:rsidR="0036562D" w:rsidRPr="0036562D" w:rsidRDefault="0036562D" w:rsidP="00793439">
            <w:pPr>
              <w:jc w:val="both"/>
              <w:rPr>
                <w:rFonts w:ascii="Times New Roman" w:eastAsia="Times New Roman" w:hAnsi="Times New Roman" w:cs="Times New Roman"/>
              </w:rPr>
            </w:pPr>
            <w:r w:rsidRPr="0036562D">
              <w:rPr>
                <w:rFonts w:ascii="Times New Roman" w:eastAsia="Times New Roman" w:hAnsi="Times New Roman" w:cs="Times New Roman"/>
              </w:rPr>
              <w:t>Покупатель осуществляет оплату по Договору следующим образом (Приложение № 3 договора поставки</w:t>
            </w:r>
            <w:r w:rsidR="00B50ADA" w:rsidRPr="00B50ADA">
              <w:rPr>
                <w:rFonts w:ascii="Times New Roman" w:eastAsia="Times New Roman" w:hAnsi="Times New Roman" w:cs="Times New Roman"/>
              </w:rPr>
              <w:t xml:space="preserve"> – </w:t>
            </w:r>
            <w:r w:rsidR="00B50ADA">
              <w:rPr>
                <w:rFonts w:ascii="Times New Roman" w:eastAsia="Times New Roman" w:hAnsi="Times New Roman" w:cs="Times New Roman"/>
              </w:rPr>
              <w:t>график финансирования поставки</w:t>
            </w:r>
            <w:r w:rsidRPr="0036562D">
              <w:rPr>
                <w:rFonts w:ascii="Times New Roman" w:eastAsia="Times New Roman" w:hAnsi="Times New Roman" w:cs="Times New Roman"/>
              </w:rPr>
              <w:t>):</w:t>
            </w:r>
          </w:p>
          <w:p w:rsidR="0036562D" w:rsidRPr="0036562D" w:rsidRDefault="00793439" w:rsidP="00793439">
            <w:pPr>
              <w:jc w:val="both"/>
              <w:rPr>
                <w:rFonts w:ascii="Times New Roman" w:eastAsia="Times New Roman" w:hAnsi="Times New Roman" w:cs="Times New Roman"/>
              </w:rPr>
            </w:pPr>
            <w:r>
              <w:rPr>
                <w:rFonts w:ascii="Times New Roman" w:eastAsia="Times New Roman" w:hAnsi="Times New Roman" w:cs="Times New Roman"/>
              </w:rPr>
              <w:t>п</w:t>
            </w:r>
            <w:r w:rsidR="0036562D" w:rsidRPr="0036562D">
              <w:rPr>
                <w:rFonts w:ascii="Times New Roman" w:eastAsia="Times New Roman" w:hAnsi="Times New Roman" w:cs="Times New Roman"/>
              </w:rPr>
              <w:t>редоплата (аванс) за первый этап поставки в размере не более 50% стоимости первого этапа (определяется по результатам процедуры закупки) в течение 5 (пяти) банковских дней с момента подписания договора двумя сторонами;</w:t>
            </w:r>
          </w:p>
          <w:p w:rsidR="0036562D" w:rsidRPr="0036562D" w:rsidRDefault="00793439" w:rsidP="00793439">
            <w:pPr>
              <w:jc w:val="both"/>
              <w:rPr>
                <w:rFonts w:ascii="Times New Roman" w:eastAsia="Times New Roman" w:hAnsi="Times New Roman" w:cs="Times New Roman"/>
              </w:rPr>
            </w:pPr>
            <w:r>
              <w:rPr>
                <w:rFonts w:ascii="Times New Roman" w:eastAsia="Times New Roman" w:hAnsi="Times New Roman" w:cs="Times New Roman"/>
              </w:rPr>
              <w:t>п</w:t>
            </w:r>
            <w:r w:rsidR="0036562D" w:rsidRPr="0036562D">
              <w:rPr>
                <w:rFonts w:ascii="Times New Roman" w:eastAsia="Times New Roman" w:hAnsi="Times New Roman" w:cs="Times New Roman"/>
              </w:rPr>
              <w:t>ромежуточный платеж за первый этап поставки в размере 20 % стоимости первого этапа в течение 5 (пяти) банковских дней после поставки и разгрузки Оборудования и подписания сторонами ТТН;</w:t>
            </w:r>
          </w:p>
          <w:p w:rsidR="0036562D" w:rsidRPr="0036562D" w:rsidRDefault="00793439" w:rsidP="00793439">
            <w:pPr>
              <w:jc w:val="both"/>
              <w:rPr>
                <w:rFonts w:ascii="Times New Roman" w:eastAsia="Times New Roman" w:hAnsi="Times New Roman" w:cs="Times New Roman"/>
              </w:rPr>
            </w:pPr>
            <w:r>
              <w:rPr>
                <w:rFonts w:ascii="Times New Roman" w:eastAsia="Times New Roman" w:hAnsi="Times New Roman" w:cs="Times New Roman"/>
              </w:rPr>
              <w:t>ф</w:t>
            </w:r>
            <w:r w:rsidR="0036562D" w:rsidRPr="0036562D">
              <w:rPr>
                <w:rFonts w:ascii="Times New Roman" w:eastAsia="Times New Roman" w:hAnsi="Times New Roman" w:cs="Times New Roman"/>
              </w:rPr>
              <w:t>инальный пла</w:t>
            </w:r>
            <w:r>
              <w:rPr>
                <w:rFonts w:ascii="Times New Roman" w:eastAsia="Times New Roman" w:hAnsi="Times New Roman" w:cs="Times New Roman"/>
              </w:rPr>
              <w:t>теж за первый этап в размере 30</w:t>
            </w:r>
            <w:r w:rsidR="0036562D" w:rsidRPr="0036562D">
              <w:rPr>
                <w:rFonts w:ascii="Times New Roman" w:eastAsia="Times New Roman" w:hAnsi="Times New Roman" w:cs="Times New Roman"/>
              </w:rPr>
              <w:t>% стоимости первого этапа в течение 5 (пяти) банковских дней после установки, наладки и проведения метрологической поверке Оборудования и подписания акта приема-передачи Оборудования;</w:t>
            </w:r>
          </w:p>
          <w:p w:rsidR="0036562D" w:rsidRPr="0036562D" w:rsidRDefault="00793439" w:rsidP="00793439">
            <w:pPr>
              <w:jc w:val="both"/>
              <w:rPr>
                <w:rFonts w:ascii="Times New Roman" w:eastAsia="Times New Roman" w:hAnsi="Times New Roman" w:cs="Times New Roman"/>
              </w:rPr>
            </w:pPr>
            <w:r>
              <w:rPr>
                <w:rFonts w:ascii="Times New Roman" w:eastAsia="Times New Roman" w:hAnsi="Times New Roman" w:cs="Times New Roman"/>
              </w:rPr>
              <w:t>п</w:t>
            </w:r>
            <w:r w:rsidR="0036562D" w:rsidRPr="0036562D">
              <w:rPr>
                <w:rFonts w:ascii="Times New Roman" w:eastAsia="Times New Roman" w:hAnsi="Times New Roman" w:cs="Times New Roman"/>
              </w:rPr>
              <w:t>редоплата (аванс) за второй этап поставки в размере не более 50% стоимости второго этапа (определяется по результатам процедуры закупки) не позднее 5 числа месяца поставки второго этапа);</w:t>
            </w:r>
          </w:p>
          <w:p w:rsidR="0036562D" w:rsidRPr="0036562D" w:rsidRDefault="00793439" w:rsidP="00793439">
            <w:pPr>
              <w:jc w:val="both"/>
              <w:rPr>
                <w:rFonts w:ascii="Times New Roman" w:eastAsia="Times New Roman" w:hAnsi="Times New Roman" w:cs="Times New Roman"/>
              </w:rPr>
            </w:pPr>
            <w:r>
              <w:rPr>
                <w:rFonts w:ascii="Times New Roman" w:eastAsia="Times New Roman" w:hAnsi="Times New Roman" w:cs="Times New Roman"/>
              </w:rPr>
              <w:t>п</w:t>
            </w:r>
            <w:r w:rsidR="0036562D" w:rsidRPr="0036562D">
              <w:rPr>
                <w:rFonts w:ascii="Times New Roman" w:eastAsia="Times New Roman" w:hAnsi="Times New Roman" w:cs="Times New Roman"/>
              </w:rPr>
              <w:t>ромежуточный платеж за вт</w:t>
            </w:r>
            <w:r>
              <w:rPr>
                <w:rFonts w:ascii="Times New Roman" w:eastAsia="Times New Roman" w:hAnsi="Times New Roman" w:cs="Times New Roman"/>
              </w:rPr>
              <w:t>орой этап поставки в размере 20</w:t>
            </w:r>
            <w:r w:rsidR="0036562D" w:rsidRPr="0036562D">
              <w:rPr>
                <w:rFonts w:ascii="Times New Roman" w:eastAsia="Times New Roman" w:hAnsi="Times New Roman" w:cs="Times New Roman"/>
              </w:rPr>
              <w:t xml:space="preserve">% стоимости второго этапа в течение </w:t>
            </w:r>
            <w:r>
              <w:rPr>
                <w:rFonts w:ascii="Times New Roman" w:eastAsia="Times New Roman" w:hAnsi="Times New Roman" w:cs="Times New Roman"/>
              </w:rPr>
              <w:t xml:space="preserve">                       </w:t>
            </w:r>
            <w:r w:rsidR="0036562D" w:rsidRPr="0036562D">
              <w:rPr>
                <w:rFonts w:ascii="Times New Roman" w:eastAsia="Times New Roman" w:hAnsi="Times New Roman" w:cs="Times New Roman"/>
              </w:rPr>
              <w:t>5 (пяти) банковских дней после поставки и разгрузки Оборудования и подписания сторонами ТТН;</w:t>
            </w:r>
          </w:p>
          <w:p w:rsidR="00C876AD" w:rsidRPr="00D16627" w:rsidRDefault="00793439" w:rsidP="00793439">
            <w:pPr>
              <w:jc w:val="both"/>
              <w:rPr>
                <w:rFonts w:ascii="Times New Roman" w:eastAsia="Times New Roman" w:hAnsi="Times New Roman" w:cs="Times New Roman"/>
              </w:rPr>
            </w:pPr>
            <w:r>
              <w:rPr>
                <w:rFonts w:ascii="Times New Roman" w:eastAsia="Times New Roman" w:hAnsi="Times New Roman" w:cs="Times New Roman"/>
              </w:rPr>
              <w:t>ф</w:t>
            </w:r>
            <w:r w:rsidR="0036562D" w:rsidRPr="0036562D">
              <w:rPr>
                <w:rFonts w:ascii="Times New Roman" w:eastAsia="Times New Roman" w:hAnsi="Times New Roman" w:cs="Times New Roman"/>
              </w:rPr>
              <w:t>инальный платеж за второй этап в размере 30% стоимости первого этапа в течение 5 (пяти) банковских дней после установки, наладки и проведения метрологической поверке Оборудования и подписания ак</w:t>
            </w:r>
            <w:r>
              <w:rPr>
                <w:rFonts w:ascii="Times New Roman" w:eastAsia="Times New Roman" w:hAnsi="Times New Roman" w:cs="Times New Roman"/>
              </w:rPr>
              <w:t>та приема-передачи Оборудования</w:t>
            </w:r>
          </w:p>
        </w:tc>
      </w:tr>
      <w:tr w:rsidR="00B27947" w:rsidRPr="00405B43" w:rsidTr="008807CB">
        <w:tc>
          <w:tcPr>
            <w:tcW w:w="3792" w:type="dxa"/>
            <w:tcBorders>
              <w:top w:val="single" w:sz="4" w:space="0" w:color="auto"/>
              <w:left w:val="single" w:sz="4" w:space="0" w:color="auto"/>
              <w:bottom w:val="single" w:sz="4" w:space="0" w:color="auto"/>
              <w:right w:val="single" w:sz="4" w:space="0" w:color="auto"/>
            </w:tcBorders>
            <w:vAlign w:val="center"/>
          </w:tcPr>
          <w:p w:rsidR="00B27947" w:rsidRPr="00405B43" w:rsidRDefault="00B27947" w:rsidP="00B27947">
            <w:pPr>
              <w:suppressAutoHyphens/>
              <w:autoSpaceDE w:val="0"/>
              <w:autoSpaceDN w:val="0"/>
              <w:adjustRightInd w:val="0"/>
              <w:rPr>
                <w:rFonts w:ascii="Times New Roman" w:eastAsia="Times New Roman" w:hAnsi="Times New Roman" w:cs="Times New Roman"/>
              </w:rPr>
            </w:pPr>
            <w:r w:rsidRPr="00B27947">
              <w:rPr>
                <w:rFonts w:ascii="Times New Roman" w:eastAsia="Times New Roman" w:hAnsi="Times New Roman" w:cs="Times New Roman"/>
              </w:rPr>
              <w:t>Гарантийные</w:t>
            </w:r>
            <w:r>
              <w:rPr>
                <w:rFonts w:ascii="Times New Roman" w:eastAsia="Times New Roman" w:hAnsi="Times New Roman" w:cs="Times New Roman"/>
              </w:rPr>
              <w:t xml:space="preserve"> </w:t>
            </w:r>
            <w:r w:rsidRPr="00B27947">
              <w:rPr>
                <w:rFonts w:ascii="Times New Roman" w:eastAsia="Times New Roman" w:hAnsi="Times New Roman" w:cs="Times New Roman"/>
              </w:rPr>
              <w:t>обязательства (срок)</w:t>
            </w:r>
          </w:p>
        </w:tc>
        <w:tc>
          <w:tcPr>
            <w:tcW w:w="5842" w:type="dxa"/>
            <w:tcBorders>
              <w:top w:val="single" w:sz="4" w:space="0" w:color="auto"/>
              <w:left w:val="single" w:sz="4" w:space="0" w:color="auto"/>
              <w:bottom w:val="single" w:sz="4" w:space="0" w:color="auto"/>
              <w:right w:val="single" w:sz="4" w:space="0" w:color="auto"/>
            </w:tcBorders>
          </w:tcPr>
          <w:p w:rsidR="00B27947" w:rsidRPr="00A444CC" w:rsidRDefault="000B609B" w:rsidP="00F4059D">
            <w:pPr>
              <w:jc w:val="both"/>
              <w:rPr>
                <w:rFonts w:ascii="Times New Roman" w:eastAsia="Times New Roman" w:hAnsi="Times New Roman" w:cs="Times New Roman"/>
              </w:rPr>
            </w:pPr>
            <w:r w:rsidRPr="000B609B">
              <w:rPr>
                <w:rFonts w:ascii="Times New Roman" w:eastAsia="Times New Roman" w:hAnsi="Times New Roman" w:cs="Times New Roman"/>
              </w:rPr>
              <w:t>не менее 36 (тридцать шесть) месяцев</w:t>
            </w:r>
          </w:p>
        </w:tc>
      </w:tr>
      <w:tr w:rsidR="001140C0" w:rsidRPr="00405B43" w:rsidTr="008807CB">
        <w:tc>
          <w:tcPr>
            <w:tcW w:w="3792" w:type="dxa"/>
            <w:tcBorders>
              <w:top w:val="single" w:sz="4" w:space="0" w:color="auto"/>
              <w:left w:val="single" w:sz="4" w:space="0" w:color="auto"/>
              <w:bottom w:val="single" w:sz="4" w:space="0" w:color="auto"/>
              <w:right w:val="single" w:sz="4" w:space="0" w:color="auto"/>
            </w:tcBorders>
            <w:vAlign w:val="center"/>
          </w:tcPr>
          <w:p w:rsidR="001140C0" w:rsidRPr="00B50ADA" w:rsidRDefault="001140C0" w:rsidP="004074DE">
            <w:pPr>
              <w:suppressAutoHyphens/>
              <w:autoSpaceDE w:val="0"/>
              <w:autoSpaceDN w:val="0"/>
              <w:adjustRightInd w:val="0"/>
              <w:rPr>
                <w:rFonts w:ascii="Times New Roman" w:eastAsia="Times New Roman" w:hAnsi="Times New Roman" w:cs="Times New Roman"/>
              </w:rPr>
            </w:pPr>
            <w:r w:rsidRPr="00B50ADA">
              <w:rPr>
                <w:rFonts w:ascii="Times New Roman" w:eastAsia="Times New Roman" w:hAnsi="Times New Roman" w:cs="Times New Roman"/>
              </w:rPr>
              <w:t>Требование о предоставлении конкурсного обеспечения</w:t>
            </w:r>
          </w:p>
        </w:tc>
        <w:tc>
          <w:tcPr>
            <w:tcW w:w="5842" w:type="dxa"/>
            <w:tcBorders>
              <w:top w:val="single" w:sz="4" w:space="0" w:color="auto"/>
              <w:left w:val="single" w:sz="4" w:space="0" w:color="auto"/>
              <w:bottom w:val="single" w:sz="4" w:space="0" w:color="auto"/>
              <w:right w:val="single" w:sz="4" w:space="0" w:color="auto"/>
            </w:tcBorders>
          </w:tcPr>
          <w:p w:rsidR="001140C0" w:rsidRPr="00B50ADA" w:rsidRDefault="001F0483" w:rsidP="00B50ADA">
            <w:pPr>
              <w:jc w:val="both"/>
              <w:rPr>
                <w:rFonts w:ascii="Times New Roman" w:eastAsia="Times New Roman" w:hAnsi="Times New Roman" w:cs="Times New Roman"/>
              </w:rPr>
            </w:pPr>
            <w:r w:rsidRPr="00B50ADA">
              <w:rPr>
                <w:rFonts w:ascii="Times New Roman" w:eastAsia="Times New Roman" w:hAnsi="Times New Roman" w:cs="Times New Roman"/>
              </w:rPr>
              <w:t>Н</w:t>
            </w:r>
            <w:r w:rsidR="001140C0" w:rsidRPr="00B50ADA">
              <w:rPr>
                <w:rFonts w:ascii="Times New Roman" w:eastAsia="Times New Roman" w:hAnsi="Times New Roman" w:cs="Times New Roman"/>
              </w:rPr>
              <w:t>ет</w:t>
            </w:r>
          </w:p>
        </w:tc>
      </w:tr>
      <w:tr w:rsidR="001140C0" w:rsidRPr="00405B43" w:rsidTr="008807CB">
        <w:tc>
          <w:tcPr>
            <w:tcW w:w="3792" w:type="dxa"/>
            <w:tcBorders>
              <w:top w:val="single" w:sz="4" w:space="0" w:color="auto"/>
              <w:left w:val="single" w:sz="4" w:space="0" w:color="auto"/>
              <w:bottom w:val="single" w:sz="4" w:space="0" w:color="auto"/>
              <w:right w:val="single" w:sz="4" w:space="0" w:color="auto"/>
            </w:tcBorders>
            <w:vAlign w:val="center"/>
          </w:tcPr>
          <w:p w:rsidR="001140C0" w:rsidRPr="00B50ADA" w:rsidRDefault="001140C0" w:rsidP="00C876AD">
            <w:pPr>
              <w:suppressAutoHyphens/>
              <w:autoSpaceDE w:val="0"/>
              <w:autoSpaceDN w:val="0"/>
              <w:adjustRightInd w:val="0"/>
              <w:rPr>
                <w:rFonts w:ascii="Times New Roman" w:eastAsia="Times New Roman" w:hAnsi="Times New Roman" w:cs="Times New Roman"/>
              </w:rPr>
            </w:pPr>
            <w:r w:rsidRPr="00B50ADA">
              <w:rPr>
                <w:rFonts w:ascii="Times New Roman" w:eastAsia="Times New Roman" w:hAnsi="Times New Roman" w:cs="Times New Roman"/>
              </w:rPr>
              <w:t>Обеспечения исполнения обязательств по договору</w:t>
            </w:r>
          </w:p>
        </w:tc>
        <w:tc>
          <w:tcPr>
            <w:tcW w:w="5842" w:type="dxa"/>
            <w:tcBorders>
              <w:top w:val="single" w:sz="4" w:space="0" w:color="auto"/>
              <w:left w:val="single" w:sz="4" w:space="0" w:color="auto"/>
              <w:bottom w:val="single" w:sz="4" w:space="0" w:color="auto"/>
              <w:right w:val="single" w:sz="4" w:space="0" w:color="auto"/>
            </w:tcBorders>
          </w:tcPr>
          <w:p w:rsidR="001140C0" w:rsidRPr="00B50ADA" w:rsidRDefault="001F0483" w:rsidP="00B50ADA">
            <w:pPr>
              <w:jc w:val="both"/>
              <w:rPr>
                <w:rFonts w:ascii="Times New Roman" w:eastAsia="Times New Roman" w:hAnsi="Times New Roman" w:cs="Times New Roman"/>
              </w:rPr>
            </w:pPr>
            <w:r w:rsidRPr="00B50ADA">
              <w:rPr>
                <w:rFonts w:ascii="Times New Roman" w:eastAsia="Times New Roman" w:hAnsi="Times New Roman" w:cs="Times New Roman"/>
              </w:rPr>
              <w:t>Н</w:t>
            </w:r>
            <w:r w:rsidR="001140C0" w:rsidRPr="00B50ADA">
              <w:rPr>
                <w:rFonts w:ascii="Times New Roman" w:eastAsia="Times New Roman" w:hAnsi="Times New Roman" w:cs="Times New Roman"/>
              </w:rPr>
              <w:t>ет</w:t>
            </w:r>
          </w:p>
        </w:tc>
      </w:tr>
      <w:tr w:rsidR="00C876AD" w:rsidRPr="00405B43" w:rsidTr="008807CB">
        <w:tc>
          <w:tcPr>
            <w:tcW w:w="9634" w:type="dxa"/>
            <w:gridSpan w:val="2"/>
            <w:tcBorders>
              <w:top w:val="single" w:sz="4" w:space="0" w:color="auto"/>
              <w:left w:val="single" w:sz="4" w:space="0" w:color="auto"/>
              <w:bottom w:val="single" w:sz="4" w:space="0" w:color="auto"/>
              <w:right w:val="single" w:sz="4" w:space="0" w:color="auto"/>
            </w:tcBorders>
            <w:vAlign w:val="center"/>
          </w:tcPr>
          <w:p w:rsidR="00C876AD" w:rsidRPr="00405B43" w:rsidRDefault="00C876AD" w:rsidP="00C876AD">
            <w:pPr>
              <w:suppressAutoHyphens/>
              <w:autoSpaceDE w:val="0"/>
              <w:autoSpaceDN w:val="0"/>
              <w:adjustRightInd w:val="0"/>
              <w:jc w:val="both"/>
              <w:rPr>
                <w:rFonts w:ascii="Times New Roman" w:eastAsia="Times New Roman" w:hAnsi="Times New Roman" w:cs="Times New Roman"/>
              </w:rPr>
            </w:pPr>
            <w:r w:rsidRPr="00405B43">
              <w:rPr>
                <w:rFonts w:ascii="Times New Roman" w:hAnsi="Times New Roman" w:cs="Times New Roman"/>
              </w:rPr>
              <w:t>Сведения о процедуре закупки:</w:t>
            </w:r>
          </w:p>
        </w:tc>
      </w:tr>
      <w:tr w:rsidR="00C876AD" w:rsidRPr="00405B43" w:rsidTr="008807CB">
        <w:trPr>
          <w:trHeight w:val="144"/>
        </w:trPr>
        <w:tc>
          <w:tcPr>
            <w:tcW w:w="3792" w:type="dxa"/>
            <w:tcBorders>
              <w:top w:val="single" w:sz="4" w:space="0" w:color="000000"/>
              <w:left w:val="single" w:sz="4" w:space="0" w:color="000000"/>
              <w:bottom w:val="single" w:sz="4" w:space="0" w:color="000000"/>
              <w:right w:val="single" w:sz="4" w:space="0" w:color="000000"/>
            </w:tcBorders>
          </w:tcPr>
          <w:p w:rsidR="00C876AD" w:rsidRPr="00405B43" w:rsidRDefault="00C876AD" w:rsidP="00C876AD">
            <w:pPr>
              <w:pStyle w:val="ConsPlusNonformat"/>
              <w:suppressAutoHyphens/>
              <w:rPr>
                <w:rFonts w:ascii="Times New Roman" w:hAnsi="Times New Roman" w:cs="Times New Roman"/>
                <w:sz w:val="24"/>
                <w:szCs w:val="24"/>
              </w:rPr>
            </w:pPr>
            <w:r w:rsidRPr="00405B43">
              <w:rPr>
                <w:rFonts w:ascii="Times New Roman" w:hAnsi="Times New Roman" w:cs="Times New Roman"/>
                <w:sz w:val="24"/>
                <w:szCs w:val="24"/>
              </w:rPr>
              <w:t>место (адрес) и порядок представления</w:t>
            </w:r>
          </w:p>
        </w:tc>
        <w:tc>
          <w:tcPr>
            <w:tcW w:w="5842" w:type="dxa"/>
            <w:tcBorders>
              <w:top w:val="single" w:sz="4" w:space="0" w:color="auto"/>
              <w:left w:val="single" w:sz="4" w:space="0" w:color="auto"/>
              <w:bottom w:val="single" w:sz="4" w:space="0" w:color="auto"/>
              <w:right w:val="single" w:sz="4" w:space="0" w:color="auto"/>
            </w:tcBorders>
          </w:tcPr>
          <w:p w:rsidR="00C876AD" w:rsidRPr="00405B43" w:rsidRDefault="00C876AD" w:rsidP="002A08C2">
            <w:pPr>
              <w:suppressAutoHyphens/>
              <w:autoSpaceDE w:val="0"/>
              <w:autoSpaceDN w:val="0"/>
              <w:adjustRightInd w:val="0"/>
              <w:jc w:val="both"/>
              <w:rPr>
                <w:rFonts w:ascii="Times New Roman" w:eastAsia="Times New Roman" w:hAnsi="Times New Roman" w:cs="Times New Roman"/>
              </w:rPr>
            </w:pPr>
            <w:r w:rsidRPr="00405B43">
              <w:rPr>
                <w:rFonts w:ascii="Times New Roman" w:eastAsia="Times New Roman" w:hAnsi="Times New Roman" w:cs="Times New Roman"/>
              </w:rPr>
              <w:t>предложение должно быть размещено на ЭТП ОАО</w:t>
            </w:r>
            <w:r w:rsidR="002A08C2">
              <w:rPr>
                <w:rFonts w:ascii="Times New Roman" w:eastAsia="Times New Roman" w:hAnsi="Times New Roman" w:cs="Times New Roman"/>
              </w:rPr>
              <w:t> </w:t>
            </w:r>
            <w:r w:rsidRPr="00405B43">
              <w:rPr>
                <w:rFonts w:ascii="Times New Roman" w:eastAsia="Times New Roman" w:hAnsi="Times New Roman" w:cs="Times New Roman"/>
              </w:rPr>
              <w:t>«Белорусская универсальная товарная биржа»</w:t>
            </w:r>
          </w:p>
        </w:tc>
      </w:tr>
      <w:tr w:rsidR="00C876AD" w:rsidRPr="00405B43" w:rsidTr="008807CB">
        <w:trPr>
          <w:trHeight w:val="70"/>
        </w:trPr>
        <w:tc>
          <w:tcPr>
            <w:tcW w:w="3792" w:type="dxa"/>
            <w:tcBorders>
              <w:top w:val="single" w:sz="4" w:space="0" w:color="000000"/>
              <w:left w:val="single" w:sz="4" w:space="0" w:color="000000"/>
              <w:bottom w:val="single" w:sz="4" w:space="0" w:color="000000"/>
              <w:right w:val="single" w:sz="4" w:space="0" w:color="000000"/>
            </w:tcBorders>
          </w:tcPr>
          <w:p w:rsidR="00C876AD" w:rsidRPr="00405B43" w:rsidRDefault="00C876AD" w:rsidP="00C876AD">
            <w:pPr>
              <w:pStyle w:val="ConsPlusNonformat"/>
              <w:suppressAutoHyphens/>
              <w:rPr>
                <w:rFonts w:ascii="Times New Roman" w:hAnsi="Times New Roman" w:cs="Times New Roman"/>
                <w:sz w:val="24"/>
                <w:szCs w:val="24"/>
              </w:rPr>
            </w:pPr>
            <w:r w:rsidRPr="00405B43">
              <w:rPr>
                <w:rFonts w:ascii="Times New Roman" w:hAnsi="Times New Roman" w:cs="Times New Roman"/>
                <w:sz w:val="24"/>
                <w:szCs w:val="24"/>
              </w:rPr>
              <w:t>конечный срок подачи</w:t>
            </w:r>
          </w:p>
        </w:tc>
        <w:tc>
          <w:tcPr>
            <w:tcW w:w="5842" w:type="dxa"/>
            <w:tcBorders>
              <w:top w:val="single" w:sz="4" w:space="0" w:color="auto"/>
              <w:left w:val="single" w:sz="4" w:space="0" w:color="auto"/>
              <w:bottom w:val="single" w:sz="4" w:space="0" w:color="auto"/>
              <w:right w:val="single" w:sz="4" w:space="0" w:color="auto"/>
            </w:tcBorders>
          </w:tcPr>
          <w:p w:rsidR="00C876AD" w:rsidRPr="00405B43" w:rsidRDefault="0036562D" w:rsidP="00B50ADA">
            <w:pPr>
              <w:suppressAutoHyphens/>
              <w:autoSpaceDE w:val="0"/>
              <w:autoSpaceDN w:val="0"/>
              <w:adjustRightInd w:val="0"/>
              <w:jc w:val="both"/>
              <w:rPr>
                <w:rFonts w:ascii="Times New Roman" w:eastAsia="Times New Roman" w:hAnsi="Times New Roman" w:cs="Times New Roman"/>
              </w:rPr>
            </w:pPr>
            <w:r w:rsidRPr="00B50ADA">
              <w:rPr>
                <w:rFonts w:ascii="Times New Roman" w:eastAsia="Times New Roman" w:hAnsi="Times New Roman" w:cs="Times New Roman"/>
              </w:rPr>
              <w:t>14 сентября</w:t>
            </w:r>
            <w:r w:rsidR="00302A37" w:rsidRPr="00B50ADA">
              <w:rPr>
                <w:rFonts w:ascii="Times New Roman" w:eastAsia="Times New Roman" w:hAnsi="Times New Roman" w:cs="Times New Roman"/>
              </w:rPr>
              <w:t xml:space="preserve"> </w:t>
            </w:r>
            <w:r w:rsidR="004074DE" w:rsidRPr="00B50ADA">
              <w:rPr>
                <w:rFonts w:ascii="Times New Roman" w:eastAsia="Times New Roman" w:hAnsi="Times New Roman" w:cs="Times New Roman"/>
              </w:rPr>
              <w:t>2026 года</w:t>
            </w:r>
          </w:p>
        </w:tc>
      </w:tr>
    </w:tbl>
    <w:p w:rsidR="00E76F7F" w:rsidRPr="00405B43" w:rsidRDefault="00B21D34" w:rsidP="001A0DDF">
      <w:pPr>
        <w:pStyle w:val="4"/>
        <w:shd w:val="clear" w:color="auto" w:fill="auto"/>
        <w:tabs>
          <w:tab w:val="left" w:pos="977"/>
        </w:tabs>
        <w:suppressAutoHyphens/>
        <w:spacing w:before="93" w:after="0" w:line="240" w:lineRule="auto"/>
        <w:ind w:right="20" w:firstLine="567"/>
        <w:jc w:val="both"/>
        <w:rPr>
          <w:sz w:val="24"/>
          <w:szCs w:val="24"/>
        </w:rPr>
      </w:pPr>
      <w:r w:rsidRPr="00405B43">
        <w:rPr>
          <w:sz w:val="24"/>
          <w:szCs w:val="24"/>
        </w:rPr>
        <w:t xml:space="preserve">Срок действия предложения должен быть </w:t>
      </w:r>
      <w:r w:rsidR="00E913B1" w:rsidRPr="00E913B1">
        <w:rPr>
          <w:b/>
          <w:sz w:val="24"/>
          <w:szCs w:val="24"/>
          <w:u w:val="single"/>
        </w:rPr>
        <w:t>9</w:t>
      </w:r>
      <w:r w:rsidR="00A444CC">
        <w:rPr>
          <w:b/>
          <w:sz w:val="24"/>
          <w:szCs w:val="24"/>
          <w:u w:val="single"/>
        </w:rPr>
        <w:t>0</w:t>
      </w:r>
      <w:r w:rsidRPr="00405B43">
        <w:rPr>
          <w:b/>
          <w:sz w:val="24"/>
          <w:szCs w:val="24"/>
          <w:u w:val="single"/>
        </w:rPr>
        <w:t xml:space="preserve"> календарных дней</w:t>
      </w:r>
      <w:r w:rsidRPr="00405B43">
        <w:rPr>
          <w:sz w:val="24"/>
          <w:szCs w:val="24"/>
        </w:rPr>
        <w:t xml:space="preserve"> (срок действия предложения исчисляется заказчиком таким образом, чтобы предложение участника действовало в ходе проведения процедуры открытого конкурса и до заключения договора по ее результатам).</w:t>
      </w:r>
    </w:p>
    <w:p w:rsidR="00E76F7F" w:rsidRPr="00405B43" w:rsidRDefault="00B21D34" w:rsidP="001A0DDF">
      <w:pPr>
        <w:pStyle w:val="4"/>
        <w:shd w:val="clear" w:color="auto" w:fill="auto"/>
        <w:tabs>
          <w:tab w:val="left" w:pos="1086"/>
        </w:tabs>
        <w:suppressAutoHyphens/>
        <w:spacing w:after="0" w:line="240" w:lineRule="auto"/>
        <w:ind w:right="20" w:firstLine="567"/>
        <w:jc w:val="both"/>
        <w:rPr>
          <w:sz w:val="24"/>
          <w:szCs w:val="24"/>
        </w:rPr>
      </w:pPr>
      <w:r w:rsidRPr="00405B43">
        <w:rPr>
          <w:sz w:val="24"/>
          <w:szCs w:val="24"/>
        </w:rPr>
        <w:t xml:space="preserve">Срок заключения договора о закупке: </w:t>
      </w:r>
      <w:r w:rsidRPr="00405B43">
        <w:rPr>
          <w:rStyle w:val="ab"/>
          <w:sz w:val="24"/>
          <w:szCs w:val="24"/>
        </w:rPr>
        <w:t>в соответствии с</w:t>
      </w:r>
      <w:r w:rsidRPr="00405B43">
        <w:rPr>
          <w:rStyle w:val="ac"/>
          <w:sz w:val="24"/>
          <w:szCs w:val="24"/>
        </w:rPr>
        <w:t xml:space="preserve"> </w:t>
      </w:r>
      <w:r w:rsidRPr="00405B43">
        <w:rPr>
          <w:rStyle w:val="ab"/>
          <w:sz w:val="24"/>
          <w:szCs w:val="24"/>
        </w:rPr>
        <w:t>действующим законодательством.</w:t>
      </w:r>
    </w:p>
    <w:p w:rsidR="00E76F7F" w:rsidRPr="00405B43" w:rsidRDefault="00B21D34" w:rsidP="001A0DDF">
      <w:pPr>
        <w:pStyle w:val="4"/>
        <w:shd w:val="clear" w:color="auto" w:fill="auto"/>
        <w:suppressAutoHyphens/>
        <w:spacing w:after="0" w:line="240" w:lineRule="auto"/>
        <w:ind w:firstLine="567"/>
        <w:jc w:val="both"/>
        <w:rPr>
          <w:sz w:val="24"/>
          <w:szCs w:val="24"/>
        </w:rPr>
      </w:pPr>
      <w:r w:rsidRPr="00405B43">
        <w:rPr>
          <w:sz w:val="24"/>
          <w:szCs w:val="24"/>
        </w:rPr>
        <w:t>Не допускается предоставление альтернативных предложений.</w:t>
      </w:r>
    </w:p>
    <w:p w:rsidR="0047040B" w:rsidRPr="00405B43" w:rsidRDefault="0047040B" w:rsidP="001A0DDF">
      <w:pPr>
        <w:pStyle w:val="4"/>
        <w:shd w:val="clear" w:color="auto" w:fill="auto"/>
        <w:tabs>
          <w:tab w:val="left" w:pos="875"/>
        </w:tabs>
        <w:suppressAutoHyphens/>
        <w:spacing w:after="0" w:line="240" w:lineRule="auto"/>
        <w:ind w:right="20" w:firstLine="567"/>
        <w:jc w:val="both"/>
        <w:rPr>
          <w:sz w:val="24"/>
          <w:szCs w:val="24"/>
        </w:rPr>
      </w:pPr>
      <w:r w:rsidRPr="00405B43">
        <w:rPr>
          <w:sz w:val="24"/>
          <w:szCs w:val="24"/>
        </w:rPr>
        <w:t>Проект договора прилагается.</w:t>
      </w:r>
    </w:p>
    <w:p w:rsidR="003E718F" w:rsidRDefault="003E718F" w:rsidP="001A0DDF">
      <w:pPr>
        <w:pStyle w:val="4"/>
        <w:shd w:val="clear" w:color="auto" w:fill="auto"/>
        <w:tabs>
          <w:tab w:val="left" w:pos="875"/>
        </w:tabs>
        <w:suppressAutoHyphens/>
        <w:spacing w:after="0" w:line="240" w:lineRule="auto"/>
        <w:ind w:right="20" w:firstLine="567"/>
        <w:jc w:val="both"/>
        <w:rPr>
          <w:b/>
          <w:sz w:val="24"/>
          <w:szCs w:val="24"/>
        </w:rPr>
      </w:pPr>
    </w:p>
    <w:p w:rsidR="007058B9" w:rsidRPr="007058B9" w:rsidRDefault="00CC5B52" w:rsidP="001A0DDF">
      <w:pPr>
        <w:pStyle w:val="4"/>
        <w:shd w:val="clear" w:color="auto" w:fill="auto"/>
        <w:tabs>
          <w:tab w:val="left" w:pos="875"/>
        </w:tabs>
        <w:suppressAutoHyphens/>
        <w:spacing w:after="0" w:line="240" w:lineRule="auto"/>
        <w:ind w:right="20" w:firstLine="567"/>
        <w:jc w:val="both"/>
        <w:rPr>
          <w:b/>
          <w:sz w:val="24"/>
          <w:szCs w:val="24"/>
        </w:rPr>
      </w:pPr>
      <w:r>
        <w:rPr>
          <w:b/>
          <w:sz w:val="24"/>
          <w:szCs w:val="24"/>
        </w:rPr>
        <w:t>2</w:t>
      </w:r>
      <w:r w:rsidR="0076124E" w:rsidRPr="00405B43">
        <w:rPr>
          <w:sz w:val="24"/>
          <w:szCs w:val="24"/>
        </w:rPr>
        <w:t xml:space="preserve">. </w:t>
      </w:r>
      <w:r w:rsidR="007058B9" w:rsidRPr="007058B9">
        <w:rPr>
          <w:b/>
          <w:sz w:val="24"/>
          <w:szCs w:val="24"/>
        </w:rPr>
        <w:t xml:space="preserve">Требования к участникам и </w:t>
      </w:r>
      <w:r w:rsidR="001140C0" w:rsidRPr="001140C0">
        <w:rPr>
          <w:b/>
          <w:sz w:val="24"/>
          <w:szCs w:val="24"/>
        </w:rPr>
        <w:t>документы (сведения) для их проверки</w:t>
      </w:r>
    </w:p>
    <w:p w:rsidR="00B12C48" w:rsidRDefault="00B12C48" w:rsidP="001A0DDF">
      <w:pPr>
        <w:widowControl/>
        <w:ind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bCs/>
          <w:color w:val="auto"/>
          <w:lang w:bidi="ar-SA"/>
        </w:rPr>
        <w:t>2.1.</w:t>
      </w:r>
      <w:r w:rsidRPr="00B12C48">
        <w:rPr>
          <w:rFonts w:ascii="Times New Roman" w:eastAsia="Times New Roman" w:hAnsi="Times New Roman" w:cs="Times New Roman"/>
          <w:b/>
          <w:bCs/>
          <w:color w:val="auto"/>
          <w:lang w:bidi="ar-SA"/>
        </w:rPr>
        <w:t xml:space="preserve"> </w:t>
      </w:r>
      <w:r w:rsidRPr="00B12C48">
        <w:rPr>
          <w:rFonts w:ascii="Times New Roman" w:eastAsia="Times New Roman" w:hAnsi="Times New Roman" w:cs="Times New Roman"/>
          <w:color w:val="auto"/>
          <w:lang w:bidi="ar-SA"/>
        </w:rPr>
        <w:t>В соответствии с п. 11 главы 2 Положения 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 168 «О порядке осуществления закупок товаров (работ, услуг) за счет собственных средств» к потенциальным поставщикам (участнику) предъявляются следующие требования:</w:t>
      </w:r>
    </w:p>
    <w:p w:rsidR="003E718F" w:rsidRDefault="003E718F" w:rsidP="001A0DDF">
      <w:pPr>
        <w:widowControl/>
        <w:ind w:firstLine="567"/>
        <w:jc w:val="both"/>
        <w:rPr>
          <w:rFonts w:ascii="Times New Roman" w:eastAsia="Times New Roman" w:hAnsi="Times New Roman" w:cs="Times New Roman"/>
          <w:color w:val="auto"/>
          <w:lang w:bidi="ar-SA"/>
        </w:rPr>
      </w:pPr>
    </w:p>
    <w:p w:rsidR="003E718F" w:rsidRPr="00B12C48" w:rsidRDefault="003E718F" w:rsidP="001A0DDF">
      <w:pPr>
        <w:widowControl/>
        <w:ind w:firstLine="567"/>
        <w:jc w:val="both"/>
        <w:rPr>
          <w:rFonts w:ascii="Times New Roman" w:eastAsia="Times New Roman" w:hAnsi="Times New Roman" w:cs="Times New Roman"/>
          <w:color w:val="auto"/>
          <w:lang w:bidi="ar-SA"/>
        </w:rPr>
      </w:pPr>
    </w:p>
    <w:p w:rsidR="00B12C48" w:rsidRPr="00B12C48" w:rsidRDefault="00B12C48" w:rsidP="001A0DDF">
      <w:pPr>
        <w:autoSpaceDE w:val="0"/>
        <w:autoSpaceDN w:val="0"/>
        <w:adjustRightInd w:val="0"/>
        <w:ind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color w:val="auto"/>
          <w:lang w:bidi="ar-SA"/>
        </w:rPr>
        <w:t>2.1.1.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закупки.</w:t>
      </w:r>
    </w:p>
    <w:p w:rsidR="00B12C48" w:rsidRPr="00B12C48" w:rsidRDefault="00B12C48" w:rsidP="001A0DDF">
      <w:pPr>
        <w:autoSpaceDE w:val="0"/>
        <w:autoSpaceDN w:val="0"/>
        <w:adjustRightInd w:val="0"/>
        <w:ind w:firstLine="567"/>
        <w:rPr>
          <w:rFonts w:ascii="Times New Roman" w:eastAsia="Times New Roman" w:hAnsi="Times New Roman" w:cs="Times New Roman"/>
          <w:i/>
          <w:color w:val="auto"/>
          <w:lang w:bidi="ar-SA"/>
        </w:rPr>
      </w:pPr>
      <w:r w:rsidRPr="00B12C48">
        <w:rPr>
          <w:rFonts w:ascii="Times New Roman" w:eastAsia="Times New Roman" w:hAnsi="Times New Roman" w:cs="Times New Roman"/>
          <w:i/>
          <w:color w:val="auto"/>
          <w:lang w:bidi="ar-SA"/>
        </w:rPr>
        <w:t xml:space="preserve">Для подтверждения данного требования </w:t>
      </w:r>
    </w:p>
    <w:p w:rsidR="00B12C48" w:rsidRPr="00B12C48" w:rsidRDefault="00B12C48" w:rsidP="001A0DDF">
      <w:pPr>
        <w:autoSpaceDE w:val="0"/>
        <w:autoSpaceDN w:val="0"/>
        <w:adjustRightInd w:val="0"/>
        <w:ind w:firstLine="567"/>
        <w:jc w:val="both"/>
        <w:rPr>
          <w:rFonts w:ascii="Times New Roman" w:eastAsia="Times New Roman" w:hAnsi="Times New Roman" w:cs="Times New Roman"/>
          <w:i/>
          <w:color w:val="auto"/>
          <w:lang w:bidi="ar-SA"/>
        </w:rPr>
      </w:pPr>
      <w:r w:rsidRPr="00B12C48">
        <w:rPr>
          <w:rFonts w:ascii="Times New Roman" w:eastAsia="Times New Roman" w:hAnsi="Times New Roman" w:cs="Times New Roman"/>
          <w:i/>
          <w:color w:val="auto"/>
          <w:lang w:bidi="ar-SA"/>
        </w:rPr>
        <w:t>резиденты РБ предоставляют копию свидетельства о государственной регистрации,</w:t>
      </w:r>
    </w:p>
    <w:p w:rsidR="00B12C48" w:rsidRPr="00B12C48" w:rsidRDefault="00B12C48" w:rsidP="001A0DDF">
      <w:pPr>
        <w:autoSpaceDE w:val="0"/>
        <w:autoSpaceDN w:val="0"/>
        <w:adjustRightInd w:val="0"/>
        <w:ind w:firstLine="567"/>
        <w:jc w:val="both"/>
        <w:rPr>
          <w:rFonts w:ascii="Times New Roman" w:eastAsia="Times New Roman" w:hAnsi="Times New Roman" w:cs="Times New Roman"/>
          <w:i/>
          <w:color w:val="auto"/>
          <w:lang w:bidi="ar-SA"/>
        </w:rPr>
      </w:pPr>
      <w:r w:rsidRPr="00B12C48">
        <w:rPr>
          <w:rFonts w:ascii="Times New Roman" w:eastAsia="Times New Roman" w:hAnsi="Times New Roman" w:cs="Times New Roman"/>
          <w:i/>
          <w:color w:val="auto"/>
          <w:lang w:bidi="ar-SA"/>
        </w:rPr>
        <w:t>нерезиденты РБ предоставляют копию выписки из торгового реестра страны происхождения или иное эквивалентное доказательство юридического статуса в соответствии с законодательством страны происхождения;</w:t>
      </w:r>
    </w:p>
    <w:p w:rsidR="00B12C48" w:rsidRPr="00B12C48" w:rsidRDefault="00B12C48" w:rsidP="001A0DDF">
      <w:pPr>
        <w:widowControl/>
        <w:ind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color w:val="auto"/>
          <w:lang w:bidi="ar-SA"/>
        </w:rPr>
        <w:t xml:space="preserve">2.1.2 Отсутствие у юридического лица или индивидуального предпринимателя задолженности по уплате </w:t>
      </w:r>
      <w:r w:rsidR="008807CB">
        <w:rPr>
          <w:rFonts w:ascii="Times New Roman" w:eastAsia="Times New Roman" w:hAnsi="Times New Roman" w:cs="Times New Roman"/>
          <w:color w:val="auto"/>
          <w:lang w:bidi="ar-SA"/>
        </w:rPr>
        <w:t>налогов, сборов (пошлин), пеней</w:t>
      </w:r>
      <w:r w:rsidRPr="00B12C48">
        <w:rPr>
          <w:rFonts w:ascii="Times New Roman" w:eastAsia="Times New Roman" w:hAnsi="Times New Roman" w:cs="Times New Roman"/>
          <w:color w:val="auto"/>
          <w:lang w:bidi="ar-SA"/>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w:t>
      </w:r>
      <w:r w:rsidR="008807CB">
        <w:rPr>
          <w:rFonts w:ascii="Times New Roman" w:eastAsia="Times New Roman" w:hAnsi="Times New Roman" w:cs="Times New Roman"/>
          <w:color w:val="auto"/>
          <w:lang w:bidi="ar-SA"/>
        </w:rPr>
        <w:t>налогов, сборов (пошлин), пеней</w:t>
      </w:r>
      <w:r w:rsidRPr="00B12C48">
        <w:rPr>
          <w:rFonts w:ascii="Times New Roman" w:eastAsia="Times New Roman" w:hAnsi="Times New Roman" w:cs="Times New Roman"/>
          <w:color w:val="auto"/>
          <w:lang w:bidi="ar-SA"/>
        </w:rPr>
        <w:t>.</w:t>
      </w:r>
    </w:p>
    <w:p w:rsidR="00B12C48" w:rsidRPr="00B12C48" w:rsidRDefault="00B12C48" w:rsidP="001A0DDF">
      <w:pPr>
        <w:widowControl/>
        <w:ind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color w:val="auto"/>
          <w:lang w:bidi="ar-SA"/>
        </w:rPr>
        <w:t>Соответствие требованию подтверждается:</w:t>
      </w:r>
    </w:p>
    <w:p w:rsidR="00CE6AD4" w:rsidRPr="00CE6AD4" w:rsidRDefault="00CE6AD4" w:rsidP="001A0DDF">
      <w:pPr>
        <w:suppressAutoHyphens/>
        <w:ind w:right="20" w:firstLine="567"/>
        <w:jc w:val="both"/>
        <w:rPr>
          <w:rFonts w:ascii="Times New Roman" w:eastAsia="Times New Roman" w:hAnsi="Times New Roman" w:cs="Times New Roman"/>
          <w:i/>
          <w:color w:val="auto"/>
          <w:lang w:bidi="ar-SA"/>
        </w:rPr>
      </w:pPr>
      <w:r w:rsidRPr="00CE6AD4">
        <w:rPr>
          <w:rFonts w:ascii="Times New Roman" w:eastAsia="Times New Roman" w:hAnsi="Times New Roman" w:cs="Times New Roman"/>
          <w:i/>
          <w:color w:val="auto"/>
          <w:lang w:bidi="ar-SA"/>
        </w:rPr>
        <w:t>- для нерезидентов документ об отсутствии задолженности по уплате налогов, сборов (пошлин), пеней, выданный уполномоченным органом в соответствии с законодательством страны, резидентом которой является участник; Документ должен быть выдан не ранее даты</w:t>
      </w:r>
      <w:r>
        <w:rPr>
          <w:rFonts w:ascii="Times New Roman" w:eastAsia="Times New Roman" w:hAnsi="Times New Roman" w:cs="Times New Roman"/>
          <w:i/>
          <w:color w:val="auto"/>
          <w:lang w:bidi="ar-SA"/>
        </w:rPr>
        <w:t xml:space="preserve"> объявления процедуры закупки.</w:t>
      </w:r>
    </w:p>
    <w:p w:rsidR="00CE6AD4" w:rsidRDefault="00CE6AD4" w:rsidP="001A0DDF">
      <w:pPr>
        <w:suppressAutoHyphens/>
        <w:ind w:right="20" w:firstLine="567"/>
        <w:jc w:val="both"/>
        <w:rPr>
          <w:rFonts w:ascii="Times New Roman" w:eastAsia="Times New Roman" w:hAnsi="Times New Roman" w:cs="Times New Roman"/>
          <w:i/>
          <w:color w:val="auto"/>
          <w:lang w:bidi="ar-SA"/>
        </w:rPr>
      </w:pPr>
      <w:r w:rsidRPr="00CE6AD4">
        <w:rPr>
          <w:rFonts w:ascii="Times New Roman" w:eastAsia="Times New Roman" w:hAnsi="Times New Roman" w:cs="Times New Roman"/>
          <w:i/>
          <w:color w:val="auto"/>
          <w:lang w:bidi="ar-SA"/>
        </w:rPr>
        <w:t xml:space="preserve">- для резидентов письменное заверение в произвольной форме руководителя организации либо уполномоченного лица об отсутствии у участника задолженности по уплате налогов, сборов (пошлин), пеней. Достоверность сведений об отсутствии у участника задолженности по уплате налогов, сборов (пошлин), пеней проверяется комиссией на основании перечня организаций и индивидуальных предпринимателей, имеющих задолженность по налогам, сборам (пошлинам), пеням, размещенного на официальном сайте Министерства по налогам и сборам в глобальной компьютерной сети Интернет </w:t>
      </w:r>
    </w:p>
    <w:p w:rsidR="00B12C48" w:rsidRPr="00B12C48" w:rsidRDefault="00B12C48" w:rsidP="001A0DDF">
      <w:pPr>
        <w:suppressAutoHyphens/>
        <w:ind w:right="20"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color w:val="auto"/>
          <w:lang w:bidi="ar-SA"/>
        </w:rPr>
        <w:t>2.1.3. юридическое или физическое лицо, в том числе индивидуальный предприниматель, на дату подачи предложения (на дату подписания заявления) не должно быть включено в реестр поставщиков (подрядчиков, исполнителей), временно не допускаемых к закупкам;</w:t>
      </w:r>
    </w:p>
    <w:p w:rsidR="00B12C48" w:rsidRPr="00B12C48" w:rsidRDefault="00B12C48" w:rsidP="001A0DDF">
      <w:pPr>
        <w:suppressAutoHyphens/>
        <w:ind w:right="20"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color w:val="auto"/>
          <w:lang w:bidi="ar-SA"/>
        </w:rPr>
        <w:t>2.1.4. 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B12C48" w:rsidRPr="00B12C48" w:rsidRDefault="00B12C48" w:rsidP="001A0DDF">
      <w:pPr>
        <w:suppressAutoHyphens/>
        <w:ind w:right="20"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color w:val="auto"/>
          <w:lang w:bidi="ar-SA"/>
        </w:rPr>
        <w:t>2.1.5. 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B12C48" w:rsidRPr="00B12C48" w:rsidRDefault="00B12C48" w:rsidP="001A0DDF">
      <w:pPr>
        <w:suppressAutoHyphens/>
        <w:ind w:right="20"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color w:val="auto"/>
          <w:lang w:bidi="ar-SA"/>
        </w:rPr>
        <w:t>2.1.6. 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B12C48" w:rsidRPr="00B12C48" w:rsidRDefault="00B12C48" w:rsidP="001A0DDF">
      <w:pPr>
        <w:suppressAutoHyphens/>
        <w:ind w:right="20"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color w:val="auto"/>
          <w:lang w:bidi="ar-SA"/>
        </w:rPr>
        <w:t>2.1.7.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B12C48" w:rsidRPr="00B12C48" w:rsidRDefault="00B12C48" w:rsidP="001A0DDF">
      <w:pPr>
        <w:suppressAutoHyphens/>
        <w:ind w:right="20"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color w:val="auto"/>
          <w:lang w:bidi="ar-SA"/>
        </w:rPr>
        <w:t>2.1.8.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rsidR="00B12C48" w:rsidRPr="00B12C48" w:rsidRDefault="00B12C48" w:rsidP="001A0DDF">
      <w:pPr>
        <w:suppressAutoHyphens/>
        <w:ind w:right="20"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color w:val="auto"/>
          <w:lang w:bidi="ar-SA"/>
        </w:rPr>
        <w:t>2.1.9. юридическое или физическое лицо, в том числе 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w:t>
      </w:r>
    </w:p>
    <w:p w:rsidR="00B12C48" w:rsidRPr="00B12C48" w:rsidRDefault="00B12C48" w:rsidP="001A0DDF">
      <w:pPr>
        <w:suppressAutoHyphens/>
        <w:ind w:right="20"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color w:val="auto"/>
          <w:lang w:bidi="ar-SA"/>
        </w:rPr>
        <w:t>2.1.10. 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w:t>
      </w:r>
    </w:p>
    <w:p w:rsidR="00B12C48" w:rsidRPr="00B12C48" w:rsidRDefault="00B12C48" w:rsidP="001A0DDF">
      <w:pPr>
        <w:suppressAutoHyphens/>
        <w:ind w:right="20"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color w:val="auto"/>
          <w:lang w:bidi="ar-SA"/>
        </w:rPr>
        <w:t xml:space="preserve">2.1.11. юридическое или физическое лицо, в том числе индивидуальный предприниматель, не должно быть аффилировано с </w:t>
      </w:r>
      <w:r w:rsidR="0004050A">
        <w:rPr>
          <w:rFonts w:ascii="Times New Roman" w:eastAsia="Times New Roman" w:hAnsi="Times New Roman" w:cs="Times New Roman"/>
          <w:color w:val="auto"/>
          <w:lang w:bidi="ar-SA"/>
        </w:rPr>
        <w:t xml:space="preserve">организатором </w:t>
      </w:r>
      <w:r w:rsidRPr="00B12C48">
        <w:rPr>
          <w:rFonts w:ascii="Times New Roman" w:eastAsia="Times New Roman" w:hAnsi="Times New Roman" w:cs="Times New Roman"/>
          <w:color w:val="auto"/>
          <w:lang w:bidi="ar-SA"/>
        </w:rPr>
        <w:t>ОАО «</w:t>
      </w:r>
      <w:proofErr w:type="spellStart"/>
      <w:r w:rsidRPr="00B12C48">
        <w:rPr>
          <w:rFonts w:ascii="Times New Roman" w:eastAsia="Times New Roman" w:hAnsi="Times New Roman" w:cs="Times New Roman"/>
          <w:color w:val="auto"/>
          <w:lang w:bidi="ar-SA"/>
        </w:rPr>
        <w:t>Белресурсы</w:t>
      </w:r>
      <w:proofErr w:type="spellEnd"/>
      <w:r w:rsidRPr="00B12C48">
        <w:rPr>
          <w:rFonts w:ascii="Times New Roman" w:eastAsia="Times New Roman" w:hAnsi="Times New Roman" w:cs="Times New Roman"/>
          <w:color w:val="auto"/>
          <w:lang w:bidi="ar-SA"/>
        </w:rPr>
        <w:t>»</w:t>
      </w:r>
      <w:r w:rsidR="0004050A">
        <w:rPr>
          <w:rFonts w:ascii="Times New Roman" w:eastAsia="Times New Roman" w:hAnsi="Times New Roman" w:cs="Times New Roman"/>
          <w:color w:val="auto"/>
          <w:lang w:bidi="ar-SA"/>
        </w:rPr>
        <w:t xml:space="preserve"> и заказчиком ОАО «</w:t>
      </w:r>
      <w:proofErr w:type="spellStart"/>
      <w:r w:rsidR="00E913B1">
        <w:rPr>
          <w:rFonts w:ascii="Times New Roman" w:eastAsia="Times New Roman" w:hAnsi="Times New Roman" w:cs="Times New Roman"/>
          <w:color w:val="auto"/>
          <w:lang w:bidi="ar-SA"/>
        </w:rPr>
        <w:t>Белвторресурсы</w:t>
      </w:r>
      <w:proofErr w:type="spellEnd"/>
      <w:r w:rsidR="004D1F77">
        <w:rPr>
          <w:rFonts w:ascii="Times New Roman" w:eastAsia="Times New Roman" w:hAnsi="Times New Roman" w:cs="Times New Roman"/>
          <w:color w:val="auto"/>
          <w:lang w:bidi="ar-SA"/>
        </w:rPr>
        <w:t>»</w:t>
      </w:r>
    </w:p>
    <w:p w:rsidR="001140C0" w:rsidRDefault="00B12C48" w:rsidP="001A0DDF">
      <w:pPr>
        <w:pStyle w:val="ConsPlusNonformat"/>
        <w:ind w:firstLine="567"/>
        <w:jc w:val="both"/>
        <w:rPr>
          <w:rFonts w:ascii="Times New Roman" w:hAnsi="Times New Roman" w:cs="Times New Roman"/>
          <w:sz w:val="24"/>
          <w:szCs w:val="24"/>
          <w:lang w:eastAsia="ru-RU"/>
        </w:rPr>
      </w:pPr>
      <w:r w:rsidRPr="00B12C48">
        <w:rPr>
          <w:rFonts w:ascii="Times New Roman" w:hAnsi="Times New Roman" w:cs="Times New Roman"/>
          <w:sz w:val="24"/>
          <w:szCs w:val="24"/>
          <w:lang w:eastAsia="ru-RU"/>
        </w:rPr>
        <w:t>2.1.12. документы, подтверждающие, что предложенное оборудование изготовлено (произведено) участником (в случае, если участником будет предлагаться оборудование, изготовленное им) или подтверждение того, что участник является сбытовой организацией (официальным торговым представителем) реализующим товары в соответствии с договором (соглашением) с их производителем, государственным объединением, ассоциацией (союзом), в состав которых входят производители, или их уставами либо договором (соглашением) с управляющей компанией холдинга, участником которого является производитель. Срок действия такого договора (соглашения) должен составлять не менее срока исполнения обязательств, предусмотренного документацией о закупке либо условиями процедуры закупки из одного источника. Для подтверждения статуса сбытовой организации (официального торгового представителя) юридическое лицо или индивидуальный предприниматель представляет указанный договор (соглашение) или устав, подтверждающий правомочие на реализацию товаров, либо их копии.</w:t>
      </w:r>
    </w:p>
    <w:p w:rsidR="00A444CC" w:rsidRPr="00A07FBC" w:rsidRDefault="00D72812" w:rsidP="00A444CC">
      <w:pPr>
        <w:pStyle w:val="ConsPlusNonformat"/>
        <w:ind w:firstLine="567"/>
        <w:jc w:val="both"/>
        <w:rPr>
          <w:rFonts w:ascii="Times New Roman" w:hAnsi="Times New Roman" w:cs="Times New Roman"/>
          <w:b/>
          <w:sz w:val="28"/>
          <w:szCs w:val="28"/>
          <w:lang w:eastAsia="ru-RU"/>
        </w:rPr>
      </w:pPr>
      <w:r w:rsidRPr="00034D1D">
        <w:rPr>
          <w:rFonts w:ascii="Times New Roman" w:hAnsi="Times New Roman" w:cs="Times New Roman"/>
          <w:sz w:val="24"/>
          <w:szCs w:val="24"/>
          <w:highlight w:val="yellow"/>
          <w:lang w:eastAsia="ru-RU"/>
        </w:rPr>
        <w:t xml:space="preserve">2.2. </w:t>
      </w:r>
      <w:r w:rsidR="00B50ADA" w:rsidRPr="00034D1D">
        <w:rPr>
          <w:rFonts w:ascii="Times New Roman" w:hAnsi="Times New Roman" w:cs="Times New Roman"/>
          <w:b/>
          <w:sz w:val="28"/>
          <w:szCs w:val="28"/>
          <w:highlight w:val="yellow"/>
          <w:lang w:eastAsia="ru-RU"/>
        </w:rPr>
        <w:t>Участник должен предоставить</w:t>
      </w:r>
      <w:r w:rsidR="00A444CC" w:rsidRPr="00034D1D">
        <w:rPr>
          <w:rFonts w:ascii="Times New Roman" w:hAnsi="Times New Roman" w:cs="Times New Roman"/>
          <w:b/>
          <w:sz w:val="28"/>
          <w:szCs w:val="28"/>
          <w:highlight w:val="yellow"/>
          <w:lang w:eastAsia="ru-RU"/>
        </w:rPr>
        <w:t>:</w:t>
      </w:r>
    </w:p>
    <w:p w:rsidR="00B50ADA" w:rsidRPr="00B50ADA" w:rsidRDefault="00B50ADA" w:rsidP="00B50ADA">
      <w:pPr>
        <w:shd w:val="clear" w:color="auto" w:fill="FFFFFF"/>
        <w:ind w:firstLine="54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B50ADA">
        <w:rPr>
          <w:rFonts w:ascii="Times New Roman" w:eastAsia="Times New Roman" w:hAnsi="Times New Roman" w:cs="Times New Roman"/>
          <w:color w:val="auto"/>
          <w:lang w:bidi="ar-SA"/>
        </w:rPr>
        <w:t xml:space="preserve">документы, свидетельствующие о финансовом состоянии и платежеспособности (справка банка, выданная не ранее даты объявления процедуры закупки на электронной торговой площадке), бухгалтерский баланс (выписка из книги учета доходов и расходов – для участников, применяющих упрощенную систему налогообложения) за предыдущий год (на последнюю отчетную дату текущего года). Участники, находящиеся в процессе санации, также представляют документ, устанавливающий срок ее окончания, определенный в соответствии с </w:t>
      </w:r>
      <w:r>
        <w:rPr>
          <w:rFonts w:ascii="Times New Roman" w:eastAsia="Times New Roman" w:hAnsi="Times New Roman" w:cs="Times New Roman"/>
          <w:color w:val="auto"/>
          <w:lang w:bidi="ar-SA"/>
        </w:rPr>
        <w:t>законодательством</w:t>
      </w:r>
      <w:r w:rsidRPr="00B50ADA">
        <w:rPr>
          <w:rFonts w:ascii="Times New Roman" w:eastAsia="Times New Roman" w:hAnsi="Times New Roman" w:cs="Times New Roman"/>
          <w:color w:val="auto"/>
          <w:lang w:bidi="ar-SA"/>
        </w:rPr>
        <w:t>;</w:t>
      </w:r>
    </w:p>
    <w:p w:rsidR="00B50ADA" w:rsidRPr="00B50ADA" w:rsidRDefault="00B50ADA" w:rsidP="00B50ADA">
      <w:pPr>
        <w:shd w:val="clear" w:color="auto" w:fill="FFFFFF"/>
        <w:ind w:firstLine="54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B50ADA">
        <w:rPr>
          <w:rFonts w:ascii="Times New Roman" w:eastAsia="Times New Roman" w:hAnsi="Times New Roman" w:cs="Times New Roman"/>
          <w:color w:val="auto"/>
          <w:lang w:bidi="ar-SA"/>
        </w:rPr>
        <w:t>аудиторские заключения, составленные по результатам аудита достоверности годовой бухгалтерской (финансовой) отчетности (книг учета доходов и расходов – для участников, применяющих упрощенную систему налогообложения);</w:t>
      </w:r>
    </w:p>
    <w:p w:rsidR="00965877" w:rsidRDefault="00B50ADA" w:rsidP="00B50ADA">
      <w:pPr>
        <w:pStyle w:val="ConsPlusNonformat"/>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B50ADA">
        <w:rPr>
          <w:rFonts w:ascii="Times New Roman" w:hAnsi="Times New Roman" w:cs="Times New Roman"/>
          <w:sz w:val="24"/>
          <w:szCs w:val="24"/>
          <w:lang w:eastAsia="ru-RU"/>
        </w:rPr>
        <w:t>отчет об обороте товаров (работ, услуг), относящихся к предмету закупки, за последние три года:</w:t>
      </w:r>
    </w:p>
    <w:p w:rsidR="00965877" w:rsidRPr="00965877" w:rsidRDefault="00965877" w:rsidP="00965877">
      <w:pPr>
        <w:shd w:val="clear" w:color="auto" w:fill="FFFFFF"/>
        <w:ind w:firstLine="54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965877">
        <w:rPr>
          <w:rFonts w:ascii="Times New Roman" w:eastAsia="Times New Roman" w:hAnsi="Times New Roman" w:cs="Times New Roman"/>
          <w:color w:val="auto"/>
          <w:lang w:bidi="ar-SA"/>
        </w:rPr>
        <w:t>перечень исполненных договоров, заключенных за последние три года, с указанием получателей товаров (работ, услуг), относящихся к предмету закупки;</w:t>
      </w:r>
    </w:p>
    <w:p w:rsidR="00965877" w:rsidRPr="00965877" w:rsidRDefault="00965877" w:rsidP="00965877">
      <w:pPr>
        <w:shd w:val="clear" w:color="auto" w:fill="FFFFFF"/>
        <w:ind w:firstLine="54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w:t>
      </w:r>
      <w:r w:rsidRPr="00965877">
        <w:rPr>
          <w:rFonts w:ascii="Times New Roman" w:eastAsia="Times New Roman" w:hAnsi="Times New Roman" w:cs="Times New Roman"/>
          <w:color w:val="auto"/>
          <w:lang w:bidi="ar-SA"/>
        </w:rPr>
        <w:t xml:space="preserve"> отзывы получателей товаров (работ, услуг), относящихся к предмету закупки;</w:t>
      </w:r>
    </w:p>
    <w:p w:rsidR="00965877" w:rsidRPr="00965877" w:rsidRDefault="00965877" w:rsidP="00965877">
      <w:pPr>
        <w:shd w:val="clear" w:color="auto" w:fill="FFFFFF"/>
        <w:ind w:firstLine="54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965877">
        <w:rPr>
          <w:rFonts w:ascii="Times New Roman" w:eastAsia="Times New Roman" w:hAnsi="Times New Roman" w:cs="Times New Roman"/>
          <w:color w:val="auto"/>
          <w:lang w:bidi="ar-SA"/>
        </w:rPr>
        <w:t>документы, подтверждающие предпринимаемые меры по контролю за качеством товаров (работ, услуг), относящихся к предмету закупки: сертификат системы менеджмента качества производства автомобильных весов соответствует требованиям СТБ ISO 9001 – 2015, сертификат соответствия о внесении в Реестр на производимые (поставляемые) весы;</w:t>
      </w:r>
    </w:p>
    <w:p w:rsidR="00A07FBC" w:rsidRDefault="00965877" w:rsidP="00A07FBC">
      <w:pPr>
        <w:shd w:val="clear" w:color="auto" w:fill="FFFFFF"/>
        <w:ind w:firstLine="54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965877">
        <w:rPr>
          <w:rFonts w:ascii="Times New Roman" w:eastAsia="Times New Roman" w:hAnsi="Times New Roman" w:cs="Times New Roman"/>
          <w:color w:val="auto"/>
          <w:lang w:bidi="ar-SA"/>
        </w:rPr>
        <w:t>документы и информация, подтверждающие возможность участника обеспечить на территории Республики Беларусь техническое обслуживание предлагаемых к поставке товаров</w:t>
      </w:r>
      <w:r w:rsidR="00A07FBC">
        <w:rPr>
          <w:rFonts w:ascii="Times New Roman" w:eastAsia="Times New Roman" w:hAnsi="Times New Roman" w:cs="Times New Roman"/>
          <w:color w:val="auto"/>
          <w:lang w:bidi="ar-SA"/>
        </w:rPr>
        <w:t>,</w:t>
      </w:r>
      <w:r w:rsidR="00A07FBC" w:rsidRPr="00A07FBC">
        <w:rPr>
          <w:rFonts w:ascii="Times New Roman" w:eastAsia="Times New Roman" w:hAnsi="Times New Roman" w:cs="Times New Roman"/>
          <w:color w:val="auto"/>
          <w:lang w:bidi="ar-SA"/>
        </w:rPr>
        <w:t xml:space="preserve"> их ремонт, наличие запасных</w:t>
      </w:r>
      <w:r w:rsidR="00A07FBC">
        <w:rPr>
          <w:rFonts w:ascii="Times New Roman" w:eastAsia="Times New Roman" w:hAnsi="Times New Roman" w:cs="Times New Roman"/>
          <w:color w:val="auto"/>
          <w:lang w:bidi="ar-SA"/>
        </w:rPr>
        <w:t xml:space="preserve"> частей и расходных материалов; </w:t>
      </w:r>
    </w:p>
    <w:p w:rsidR="00A07FBC" w:rsidRPr="00A07FBC" w:rsidRDefault="00A07FBC" w:rsidP="00A07FBC">
      <w:pPr>
        <w:shd w:val="clear" w:color="auto" w:fill="FFFFFF"/>
        <w:ind w:firstLine="54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условия сервисного обслуживания (в виде заявления);</w:t>
      </w:r>
    </w:p>
    <w:p w:rsidR="00965877" w:rsidRPr="00965877" w:rsidRDefault="00965877" w:rsidP="00965877">
      <w:pPr>
        <w:shd w:val="clear" w:color="auto" w:fill="FFFFFF"/>
        <w:ind w:firstLine="54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965877">
        <w:rPr>
          <w:rFonts w:ascii="Times New Roman" w:eastAsia="Times New Roman" w:hAnsi="Times New Roman" w:cs="Times New Roman"/>
          <w:color w:val="auto"/>
          <w:lang w:bidi="ar-SA"/>
        </w:rPr>
        <w:t>описание, каталоги (и так далее) предлагаемых к поставке товаров (выполнению работ, оказанию услуг), достоверность которых по требованию заказчика, организатора должна быть подтверждена (участник в своем предложении указывает наименование, производителя, страну происхождения, (при наличии) марку, модель, которые однозначно позволяют</w:t>
      </w:r>
      <w:r>
        <w:rPr>
          <w:rFonts w:ascii="Times New Roman" w:eastAsia="Times New Roman" w:hAnsi="Times New Roman" w:cs="Times New Roman"/>
          <w:color w:val="auto"/>
          <w:lang w:bidi="ar-SA"/>
        </w:rPr>
        <w:t xml:space="preserve"> установить предлагаемый товар)</w:t>
      </w:r>
      <w:r w:rsidRPr="00965877">
        <w:rPr>
          <w:rFonts w:ascii="Times New Roman" w:eastAsia="Times New Roman" w:hAnsi="Times New Roman" w:cs="Times New Roman"/>
          <w:color w:val="auto"/>
          <w:lang w:bidi="ar-SA"/>
        </w:rPr>
        <w:t>;</w:t>
      </w:r>
    </w:p>
    <w:p w:rsidR="00965877" w:rsidRDefault="008A3B54" w:rsidP="00965877">
      <w:pPr>
        <w:pStyle w:val="ConsPlusNonformat"/>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965877" w:rsidRPr="00965877">
        <w:rPr>
          <w:rFonts w:ascii="Times New Roman" w:hAnsi="Times New Roman" w:cs="Times New Roman"/>
          <w:sz w:val="24"/>
          <w:szCs w:val="24"/>
          <w:lang w:eastAsia="ru-RU"/>
        </w:rPr>
        <w:t>документы, подтверждающие, что товар изготовлен (произведен) участником (в случае, если участником будет предлагаться товар, произво</w:t>
      </w:r>
      <w:r w:rsidR="00965877">
        <w:rPr>
          <w:rFonts w:ascii="Times New Roman" w:hAnsi="Times New Roman" w:cs="Times New Roman"/>
          <w:sz w:val="24"/>
          <w:szCs w:val="24"/>
          <w:lang w:eastAsia="ru-RU"/>
        </w:rPr>
        <w:t>димый им).</w:t>
      </w:r>
    </w:p>
    <w:p w:rsidR="00974EC8" w:rsidRDefault="00974EC8" w:rsidP="00A444CC">
      <w:pPr>
        <w:pStyle w:val="ConsPlusNonformat"/>
        <w:ind w:firstLine="567"/>
        <w:jc w:val="both"/>
        <w:rPr>
          <w:rFonts w:ascii="Times New Roman" w:hAnsi="Times New Roman" w:cs="Times New Roman"/>
          <w:sz w:val="22"/>
          <w:szCs w:val="22"/>
        </w:rPr>
      </w:pPr>
      <w:r w:rsidRPr="00034D1D">
        <w:rPr>
          <w:rFonts w:ascii="Times New Roman" w:hAnsi="Times New Roman" w:cs="Times New Roman"/>
          <w:sz w:val="22"/>
          <w:szCs w:val="22"/>
          <w:highlight w:val="yellow"/>
        </w:rPr>
        <w:t>Соответствие требованиям, установленным п. 2.1.3-2.1.11, подтверждается заявлением участника, которое подается по форме, определенной регламентом оператора электронной торговой площадки.</w:t>
      </w:r>
    </w:p>
    <w:p w:rsidR="008E1E74" w:rsidRPr="00C02E94" w:rsidRDefault="00D72812" w:rsidP="001A0DDF">
      <w:pPr>
        <w:ind w:firstLine="567"/>
        <w:jc w:val="both"/>
        <w:rPr>
          <w:rFonts w:ascii="Times New Roman" w:eastAsia="Times New Roman" w:hAnsi="Times New Roman" w:cs="Times New Roman"/>
          <w:color w:val="auto"/>
          <w:u w:val="single"/>
        </w:rPr>
      </w:pPr>
      <w:r w:rsidRPr="00D72812">
        <w:rPr>
          <w:rFonts w:ascii="Times New Roman" w:eastAsia="Times New Roman" w:hAnsi="Times New Roman" w:cs="Times New Roman"/>
        </w:rPr>
        <w:t>2</w:t>
      </w:r>
      <w:r w:rsidR="00A444CC">
        <w:rPr>
          <w:rFonts w:ascii="Times New Roman" w:eastAsia="Times New Roman" w:hAnsi="Times New Roman" w:cs="Times New Roman"/>
        </w:rPr>
        <w:t>.3</w:t>
      </w:r>
      <w:r w:rsidR="007058B9" w:rsidRPr="00D72812">
        <w:rPr>
          <w:rFonts w:ascii="Times New Roman" w:eastAsia="Times New Roman" w:hAnsi="Times New Roman" w:cs="Times New Roman"/>
          <w:color w:val="auto"/>
        </w:rPr>
        <w:t xml:space="preserve">. </w:t>
      </w:r>
      <w:r w:rsidR="008E1E74" w:rsidRPr="00C02E94">
        <w:rPr>
          <w:rFonts w:ascii="Times New Roman" w:eastAsia="Times New Roman" w:hAnsi="Times New Roman" w:cs="Times New Roman"/>
          <w:color w:val="auto"/>
          <w:u w:val="single"/>
        </w:rPr>
        <w:t>Требования к содержанию и форме предложения участника</w:t>
      </w:r>
      <w:r w:rsidR="00C720A6" w:rsidRPr="00C02E94">
        <w:rPr>
          <w:rFonts w:ascii="Times New Roman" w:eastAsia="Times New Roman" w:hAnsi="Times New Roman" w:cs="Times New Roman"/>
          <w:color w:val="auto"/>
          <w:u w:val="single"/>
        </w:rPr>
        <w:t>:</w:t>
      </w:r>
    </w:p>
    <w:p w:rsidR="004A2F0D" w:rsidRDefault="004A2F0D" w:rsidP="001A0DDF">
      <w:pPr>
        <w:shd w:val="clear" w:color="auto" w:fill="FFFFFF"/>
        <w:ind w:firstLine="567"/>
        <w:jc w:val="both"/>
        <w:rPr>
          <w:rFonts w:ascii="Times New Roman" w:eastAsia="Times New Roman" w:hAnsi="Times New Roman" w:cs="Times New Roman"/>
        </w:rPr>
      </w:pPr>
      <w:r w:rsidRPr="004A2F0D">
        <w:rPr>
          <w:rFonts w:ascii="Times New Roman" w:eastAsia="Times New Roman" w:hAnsi="Times New Roman" w:cs="Times New Roman"/>
        </w:rPr>
        <w:t xml:space="preserve">Участник предоставляет документы и (или) сведения (описание </w:t>
      </w:r>
      <w:r w:rsidR="00B12C48">
        <w:rPr>
          <w:rFonts w:ascii="Times New Roman" w:eastAsia="Times New Roman" w:hAnsi="Times New Roman" w:cs="Times New Roman"/>
        </w:rPr>
        <w:t xml:space="preserve">товаров (работ, услуг) </w:t>
      </w:r>
      <w:r w:rsidRPr="008A3B54">
        <w:rPr>
          <w:rFonts w:ascii="Times New Roman" w:eastAsia="Times New Roman" w:hAnsi="Times New Roman" w:cs="Times New Roman"/>
          <w:u w:val="single"/>
        </w:rPr>
        <w:t xml:space="preserve">согласно </w:t>
      </w:r>
      <w:r w:rsidR="008A3B54" w:rsidRPr="008A3B54">
        <w:rPr>
          <w:rFonts w:ascii="Times New Roman" w:eastAsia="Times New Roman" w:hAnsi="Times New Roman" w:cs="Times New Roman"/>
          <w:u w:val="single"/>
        </w:rPr>
        <w:t>ПРИЛОЖЕНИЮ</w:t>
      </w:r>
      <w:r w:rsidRPr="008A3B54">
        <w:rPr>
          <w:rFonts w:ascii="Times New Roman" w:eastAsia="Times New Roman" w:hAnsi="Times New Roman" w:cs="Times New Roman"/>
        </w:rPr>
        <w:t>), п</w:t>
      </w:r>
      <w:r w:rsidRPr="004A2F0D">
        <w:rPr>
          <w:rFonts w:ascii="Times New Roman" w:eastAsia="Times New Roman" w:hAnsi="Times New Roman" w:cs="Times New Roman"/>
        </w:rPr>
        <w:t>одтве</w:t>
      </w:r>
      <w:r w:rsidR="00B12C48">
        <w:rPr>
          <w:rFonts w:ascii="Times New Roman" w:eastAsia="Times New Roman" w:hAnsi="Times New Roman" w:cs="Times New Roman"/>
        </w:rPr>
        <w:t xml:space="preserve">рждающие соответствие предмету </w:t>
      </w:r>
      <w:r w:rsidRPr="004A2F0D">
        <w:rPr>
          <w:rFonts w:ascii="Times New Roman" w:eastAsia="Times New Roman" w:hAnsi="Times New Roman" w:cs="Times New Roman"/>
        </w:rPr>
        <w:t xml:space="preserve">закупки и требованиям к предмету закупки, установленным документами конкурса (указывает показатели (характеристики), позволяющие определить соответствие приобретаемых </w:t>
      </w:r>
      <w:r w:rsidR="005C549B">
        <w:rPr>
          <w:rFonts w:ascii="Times New Roman" w:eastAsia="Times New Roman" w:hAnsi="Times New Roman" w:cs="Times New Roman"/>
        </w:rPr>
        <w:t>услуг</w:t>
      </w:r>
      <w:r w:rsidR="00D70673">
        <w:rPr>
          <w:rFonts w:ascii="Times New Roman" w:eastAsia="Times New Roman" w:hAnsi="Times New Roman" w:cs="Times New Roman"/>
        </w:rPr>
        <w:t xml:space="preserve"> </w:t>
      </w:r>
      <w:r w:rsidRPr="004A2F0D">
        <w:rPr>
          <w:rFonts w:ascii="Times New Roman" w:eastAsia="Times New Roman" w:hAnsi="Times New Roman" w:cs="Times New Roman"/>
        </w:rPr>
        <w:t>требованиям к предмету государственной закупки);</w:t>
      </w:r>
    </w:p>
    <w:p w:rsidR="001A0DDF" w:rsidRDefault="001A0DDF" w:rsidP="001A0DDF">
      <w:pPr>
        <w:shd w:val="clear" w:color="auto" w:fill="FFFFFF"/>
        <w:ind w:firstLine="567"/>
        <w:jc w:val="both"/>
        <w:rPr>
          <w:rFonts w:ascii="Times New Roman" w:eastAsia="Times New Roman" w:hAnsi="Times New Roman" w:cs="Times New Roman"/>
        </w:rPr>
      </w:pPr>
      <w:r w:rsidRPr="001A0DDF">
        <w:rPr>
          <w:rFonts w:ascii="Times New Roman" w:eastAsia="Times New Roman" w:hAnsi="Times New Roman" w:cs="Times New Roman"/>
        </w:rPr>
        <w:t>предложение должно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D70673" w:rsidRDefault="00D70673" w:rsidP="001A0DDF">
      <w:pPr>
        <w:shd w:val="clear" w:color="auto" w:fill="FFFFFF"/>
        <w:ind w:firstLine="567"/>
        <w:rPr>
          <w:rFonts w:ascii="Times New Roman" w:eastAsia="Times New Roman" w:hAnsi="Times New Roman" w:cs="Times New Roman"/>
        </w:rPr>
      </w:pPr>
      <w:r w:rsidRPr="00D70673">
        <w:rPr>
          <w:rFonts w:ascii="Times New Roman" w:eastAsia="Times New Roman" w:hAnsi="Times New Roman" w:cs="Times New Roman"/>
        </w:rPr>
        <w:t>заполненн</w:t>
      </w:r>
      <w:r w:rsidR="00DB27AC">
        <w:rPr>
          <w:rFonts w:ascii="Times New Roman" w:eastAsia="Times New Roman" w:hAnsi="Times New Roman" w:cs="Times New Roman"/>
        </w:rPr>
        <w:t xml:space="preserve">ая </w:t>
      </w:r>
      <w:r w:rsidRPr="00D70673">
        <w:rPr>
          <w:rFonts w:ascii="Times New Roman" w:eastAsia="Times New Roman" w:hAnsi="Times New Roman" w:cs="Times New Roman"/>
        </w:rPr>
        <w:t>форм</w:t>
      </w:r>
      <w:r w:rsidR="00C02E94">
        <w:rPr>
          <w:rFonts w:ascii="Times New Roman" w:eastAsia="Times New Roman" w:hAnsi="Times New Roman" w:cs="Times New Roman"/>
        </w:rPr>
        <w:t>а предложения.</w:t>
      </w:r>
    </w:p>
    <w:p w:rsidR="00B44065" w:rsidRPr="00B44065" w:rsidRDefault="00974EC8" w:rsidP="001A0DDF">
      <w:pPr>
        <w:shd w:val="clear" w:color="auto" w:fill="FFFFFF"/>
        <w:ind w:firstLine="567"/>
        <w:jc w:val="both"/>
        <w:rPr>
          <w:rFonts w:ascii="Times New Roman" w:eastAsia="Times New Roman" w:hAnsi="Times New Roman" w:cs="Times New Roman"/>
          <w:b/>
          <w:i/>
        </w:rPr>
      </w:pPr>
      <w:r w:rsidRPr="00034D1D">
        <w:rPr>
          <w:rFonts w:ascii="Times New Roman" w:eastAsia="Times New Roman" w:hAnsi="Times New Roman" w:cs="Times New Roman"/>
          <w:b/>
          <w:i/>
          <w:highlight w:val="yellow"/>
        </w:rPr>
        <w:t>предложение и заявления должн</w:t>
      </w:r>
      <w:r w:rsidR="00C02E94" w:rsidRPr="00034D1D">
        <w:rPr>
          <w:rFonts w:ascii="Times New Roman" w:eastAsia="Times New Roman" w:hAnsi="Times New Roman" w:cs="Times New Roman"/>
          <w:b/>
          <w:i/>
          <w:highlight w:val="yellow"/>
        </w:rPr>
        <w:t>ы</w:t>
      </w:r>
      <w:r w:rsidR="00B44065" w:rsidRPr="00034D1D">
        <w:rPr>
          <w:rFonts w:ascii="Times New Roman" w:eastAsia="Times New Roman" w:hAnsi="Times New Roman" w:cs="Times New Roman"/>
          <w:b/>
          <w:i/>
          <w:highlight w:val="yellow"/>
        </w:rPr>
        <w:t xml:space="preserve"> быть оформлены на фирменном бланке с датой написания, с подписью уполномоченного лица и её расшифровкой, с указанием должности и с печатью.</w:t>
      </w:r>
    </w:p>
    <w:p w:rsidR="00DB27AC" w:rsidRPr="00D72812" w:rsidRDefault="00DB27AC" w:rsidP="001A0DDF">
      <w:pPr>
        <w:pStyle w:val="ConsPlusNormal"/>
        <w:ind w:firstLine="567"/>
        <w:jc w:val="both"/>
        <w:rPr>
          <w:rFonts w:ascii="Times New Roman" w:hAnsi="Times New Roman" w:cs="Times New Roman"/>
          <w:sz w:val="24"/>
          <w:szCs w:val="24"/>
        </w:rPr>
      </w:pPr>
      <w:r w:rsidRPr="005C549B">
        <w:rPr>
          <w:rFonts w:ascii="Times New Roman" w:hAnsi="Times New Roman" w:cs="Times New Roman"/>
          <w:b/>
          <w:sz w:val="24"/>
          <w:szCs w:val="24"/>
        </w:rPr>
        <w:t>В случае совместного участия в процедуре закупки юридических лиц – участников:</w:t>
      </w:r>
      <w:r w:rsidR="00D72812">
        <w:rPr>
          <w:rFonts w:ascii="Times New Roman" w:hAnsi="Times New Roman" w:cs="Times New Roman"/>
          <w:b/>
          <w:sz w:val="24"/>
          <w:szCs w:val="24"/>
        </w:rPr>
        <w:t xml:space="preserve"> </w:t>
      </w:r>
      <w:r w:rsidR="00D72812">
        <w:rPr>
          <w:rFonts w:ascii="Times New Roman" w:hAnsi="Times New Roman" w:cs="Times New Roman"/>
          <w:sz w:val="24"/>
          <w:szCs w:val="24"/>
        </w:rPr>
        <w:t>с</w:t>
      </w:r>
      <w:r w:rsidR="00D72812" w:rsidRPr="00D72812">
        <w:rPr>
          <w:rFonts w:ascii="Times New Roman" w:hAnsi="Times New Roman" w:cs="Times New Roman"/>
          <w:sz w:val="24"/>
          <w:szCs w:val="24"/>
        </w:rPr>
        <w:t>овместное участие управляющей компании холдинга с иными участниками такого холдинга в качестве участника п</w:t>
      </w:r>
      <w:r w:rsidR="00FF226D">
        <w:rPr>
          <w:rFonts w:ascii="Times New Roman" w:hAnsi="Times New Roman" w:cs="Times New Roman"/>
          <w:sz w:val="24"/>
          <w:szCs w:val="24"/>
        </w:rPr>
        <w:t xml:space="preserve">роцедуры закупки </w:t>
      </w:r>
      <w:r w:rsidR="00D72812" w:rsidRPr="00D72812">
        <w:rPr>
          <w:rFonts w:ascii="Times New Roman" w:hAnsi="Times New Roman" w:cs="Times New Roman"/>
          <w:sz w:val="24"/>
          <w:szCs w:val="24"/>
        </w:rPr>
        <w:t>осуществляется с учетом законодательства о холдингах.</w:t>
      </w:r>
    </w:p>
    <w:p w:rsidR="006511A4" w:rsidRPr="00C02E94" w:rsidRDefault="006511A4" w:rsidP="001A0DDF">
      <w:pPr>
        <w:shd w:val="clear" w:color="auto" w:fill="FFFFFF"/>
        <w:ind w:firstLine="567"/>
        <w:jc w:val="both"/>
        <w:rPr>
          <w:rFonts w:ascii="Times New Roman" w:eastAsia="Times New Roman" w:hAnsi="Times New Roman" w:cs="Times New Roman"/>
          <w:color w:val="auto"/>
          <w:lang w:bidi="ar-SA"/>
        </w:rPr>
      </w:pPr>
      <w:r w:rsidRPr="00C02E94">
        <w:rPr>
          <w:rFonts w:ascii="Times New Roman" w:eastAsia="Times New Roman" w:hAnsi="Times New Roman" w:cs="Times New Roman"/>
          <w:color w:val="auto"/>
          <w:lang w:bidi="ar-SA"/>
        </w:rPr>
        <w:t xml:space="preserve">Предложение, а также вся документация должны быть представлены на русском </w:t>
      </w:r>
      <w:r w:rsidR="00225890" w:rsidRPr="00C02E94">
        <w:rPr>
          <w:rFonts w:ascii="Times New Roman" w:eastAsia="Times New Roman" w:hAnsi="Times New Roman" w:cs="Times New Roman"/>
          <w:color w:val="auto"/>
          <w:lang w:bidi="ar-SA"/>
        </w:rPr>
        <w:t xml:space="preserve">или английском </w:t>
      </w:r>
      <w:r w:rsidRPr="00C02E94">
        <w:rPr>
          <w:rFonts w:ascii="Times New Roman" w:eastAsia="Times New Roman" w:hAnsi="Times New Roman" w:cs="Times New Roman"/>
          <w:color w:val="auto"/>
          <w:lang w:bidi="ar-SA"/>
        </w:rPr>
        <w:t xml:space="preserve">языке. Документы, представленные на иностранном языке, должны сопровождаться </w:t>
      </w:r>
      <w:r w:rsidR="005C549B" w:rsidRPr="00C02E94">
        <w:rPr>
          <w:rFonts w:ascii="Times New Roman" w:eastAsia="Times New Roman" w:hAnsi="Times New Roman" w:cs="Times New Roman"/>
          <w:color w:val="auto"/>
          <w:lang w:bidi="ar-SA"/>
        </w:rPr>
        <w:t>п</w:t>
      </w:r>
      <w:r w:rsidR="00A444CC" w:rsidRPr="00C02E94">
        <w:rPr>
          <w:rFonts w:ascii="Times New Roman" w:eastAsia="Times New Roman" w:hAnsi="Times New Roman" w:cs="Times New Roman"/>
          <w:color w:val="auto"/>
          <w:lang w:bidi="ar-SA"/>
        </w:rPr>
        <w:t>ереводом на русский язык.</w:t>
      </w:r>
    </w:p>
    <w:p w:rsidR="00C16066" w:rsidRPr="00FF226D" w:rsidRDefault="00C16066" w:rsidP="001A0DDF">
      <w:pPr>
        <w:shd w:val="clear" w:color="auto" w:fill="FFFFFF"/>
        <w:ind w:firstLine="567"/>
        <w:jc w:val="both"/>
        <w:rPr>
          <w:rFonts w:ascii="Times New Roman" w:eastAsia="Times New Roman" w:hAnsi="Times New Roman" w:cs="Times New Roman"/>
          <w:b/>
        </w:rPr>
      </w:pPr>
      <w:r w:rsidRPr="00034D1D">
        <w:rPr>
          <w:rFonts w:ascii="Times New Roman" w:eastAsia="Times New Roman" w:hAnsi="Times New Roman" w:cs="Times New Roman"/>
          <w:b/>
          <w:highlight w:val="yellow"/>
        </w:rPr>
        <w:t>Предложение подается посредством его размещения на электронной торговой площадке в срок для подготовки и подачи предложений.</w:t>
      </w:r>
    </w:p>
    <w:p w:rsidR="00DB27AC" w:rsidRPr="005C549B" w:rsidRDefault="00DB27AC" w:rsidP="001A0DDF">
      <w:pPr>
        <w:suppressAutoHyphens/>
        <w:autoSpaceDE w:val="0"/>
        <w:autoSpaceDN w:val="0"/>
        <w:adjustRightInd w:val="0"/>
        <w:ind w:firstLine="567"/>
        <w:jc w:val="both"/>
        <w:rPr>
          <w:rFonts w:ascii="Times New Roman" w:hAnsi="Times New Roman" w:cs="Times New Roman"/>
          <w:b/>
          <w:i/>
          <w:color w:val="auto"/>
          <w:u w:val="single"/>
        </w:rPr>
      </w:pPr>
    </w:p>
    <w:p w:rsidR="00B3276A" w:rsidRPr="00C02E94" w:rsidRDefault="00FF226D" w:rsidP="00A444CC">
      <w:pPr>
        <w:pStyle w:val="ConsPlusNormal"/>
        <w:ind w:firstLine="567"/>
        <w:jc w:val="both"/>
        <w:rPr>
          <w:rFonts w:ascii="Times New Roman" w:hAnsi="Times New Roman" w:cs="Times New Roman"/>
          <w:sz w:val="24"/>
          <w:szCs w:val="24"/>
        </w:rPr>
      </w:pPr>
      <w:r>
        <w:rPr>
          <w:rFonts w:ascii="Times New Roman" w:hAnsi="Times New Roman" w:cs="Times New Roman"/>
          <w:b/>
          <w:sz w:val="24"/>
          <w:szCs w:val="24"/>
        </w:rPr>
        <w:t>3</w:t>
      </w:r>
      <w:r w:rsidR="00C16066" w:rsidRPr="005C549B">
        <w:rPr>
          <w:rFonts w:ascii="Times New Roman" w:hAnsi="Times New Roman" w:cs="Times New Roman"/>
          <w:b/>
          <w:sz w:val="24"/>
          <w:szCs w:val="24"/>
        </w:rPr>
        <w:t>.</w:t>
      </w:r>
      <w:r w:rsidR="00C16066" w:rsidRPr="005C549B">
        <w:rPr>
          <w:rFonts w:ascii="Times New Roman" w:hAnsi="Times New Roman" w:cs="Times New Roman"/>
          <w:sz w:val="24"/>
          <w:szCs w:val="24"/>
        </w:rPr>
        <w:t xml:space="preserve"> </w:t>
      </w:r>
      <w:r w:rsidR="008A0F61" w:rsidRPr="00034D1D">
        <w:rPr>
          <w:rFonts w:ascii="Times New Roman" w:hAnsi="Times New Roman" w:cs="Times New Roman"/>
          <w:sz w:val="24"/>
          <w:szCs w:val="24"/>
          <w:highlight w:val="yellow"/>
          <w:u w:val="single"/>
        </w:rPr>
        <w:t>порядок формирования суммы договора на закупку (цены предложения)</w:t>
      </w:r>
      <w:r w:rsidR="008A0F61" w:rsidRPr="00034D1D">
        <w:rPr>
          <w:rFonts w:ascii="Times New Roman" w:hAnsi="Times New Roman" w:cs="Times New Roman"/>
          <w:sz w:val="24"/>
          <w:szCs w:val="24"/>
          <w:highlight w:val="yellow"/>
        </w:rPr>
        <w:t>:</w:t>
      </w:r>
      <w:r w:rsidR="00B3276A" w:rsidRPr="00C02E94">
        <w:rPr>
          <w:rFonts w:ascii="Times New Roman" w:hAnsi="Times New Roman" w:cs="Times New Roman"/>
          <w:sz w:val="24"/>
          <w:szCs w:val="24"/>
        </w:rPr>
        <w:t xml:space="preserve"> в стоимость закупки включены: доставка и разгрузка в согласованные с заказчиком места, все расходы и риски, связанные с транспортировкой, таможенные и иные платежи, установка весового оборудования, наладка и сдача в метрологическую поверку.</w:t>
      </w:r>
      <w:r w:rsidR="00B50ADA" w:rsidRPr="00C02E94">
        <w:rPr>
          <w:rFonts w:ascii="Times New Roman" w:hAnsi="Times New Roman" w:cs="Times New Roman"/>
          <w:sz w:val="24"/>
          <w:szCs w:val="24"/>
        </w:rPr>
        <w:t xml:space="preserve"> </w:t>
      </w:r>
      <w:r w:rsidR="00B50ADA" w:rsidRPr="00C02E94">
        <w:rPr>
          <w:rFonts w:ascii="Times New Roman" w:hAnsi="Times New Roman" w:cs="Times New Roman"/>
          <w:sz w:val="24"/>
          <w:szCs w:val="24"/>
        </w:rPr>
        <w:t>Доставка и разгрузка оборудования осуществляется за счет поставщика</w:t>
      </w:r>
      <w:r w:rsidR="00C02E94">
        <w:rPr>
          <w:rFonts w:ascii="Times New Roman" w:hAnsi="Times New Roman" w:cs="Times New Roman"/>
          <w:sz w:val="24"/>
          <w:szCs w:val="24"/>
        </w:rPr>
        <w:t>.</w:t>
      </w:r>
    </w:p>
    <w:p w:rsidR="00C02E94" w:rsidRPr="00C02E94" w:rsidRDefault="008A0F61" w:rsidP="00C02E94">
      <w:pPr>
        <w:ind w:firstLine="567"/>
        <w:rPr>
          <w:rFonts w:ascii="Times New Roman" w:eastAsia="Times New Roman" w:hAnsi="Times New Roman" w:cs="Times New Roman"/>
          <w:color w:val="auto"/>
          <w:lang w:bidi="ar-SA"/>
        </w:rPr>
      </w:pPr>
      <w:r>
        <w:rPr>
          <w:rFonts w:ascii="Times New Roman" w:hAnsi="Times New Roman" w:cs="Times New Roman"/>
        </w:rPr>
        <w:t>3.1</w:t>
      </w:r>
      <w:r w:rsidRPr="00034D1D">
        <w:rPr>
          <w:rFonts w:ascii="Times New Roman" w:eastAsia="Times New Roman" w:hAnsi="Times New Roman" w:cs="Times New Roman"/>
          <w:color w:val="auto"/>
          <w:highlight w:val="yellow"/>
          <w:lang w:bidi="ar-SA"/>
        </w:rPr>
        <w:t xml:space="preserve">. </w:t>
      </w:r>
      <w:r w:rsidR="00C02E94" w:rsidRPr="00034D1D">
        <w:rPr>
          <w:rFonts w:ascii="Times New Roman" w:eastAsia="Times New Roman" w:hAnsi="Times New Roman" w:cs="Times New Roman"/>
          <w:color w:val="auto"/>
          <w:highlight w:val="yellow"/>
          <w:lang w:bidi="ar-SA"/>
        </w:rPr>
        <w:t>Место и график поставки в соответствии с Приложением № 2 к договору</w:t>
      </w:r>
      <w:r w:rsidR="00C02E94" w:rsidRPr="00034D1D">
        <w:rPr>
          <w:rFonts w:ascii="Times New Roman" w:eastAsia="Times New Roman" w:hAnsi="Times New Roman" w:cs="Times New Roman"/>
          <w:color w:val="auto"/>
          <w:highlight w:val="yellow"/>
          <w:lang w:bidi="ar-SA"/>
        </w:rPr>
        <w:t>:</w:t>
      </w:r>
    </w:p>
    <w:p w:rsidR="00C02E94" w:rsidRPr="00C02E94" w:rsidRDefault="00C02E94" w:rsidP="00C02E94">
      <w:pPr>
        <w:ind w:firstLine="567"/>
        <w:rPr>
          <w:rFonts w:ascii="Times New Roman" w:eastAsia="Times New Roman" w:hAnsi="Times New Roman" w:cs="Times New Roman"/>
          <w:color w:val="auto"/>
          <w:lang w:bidi="ar-SA"/>
        </w:rPr>
      </w:pPr>
      <w:r w:rsidRPr="00C02E94">
        <w:rPr>
          <w:rFonts w:ascii="Times New Roman" w:eastAsia="Times New Roman" w:hAnsi="Times New Roman" w:cs="Times New Roman"/>
          <w:color w:val="auto"/>
          <w:lang w:bidi="ar-SA"/>
        </w:rPr>
        <w:t>сентябрь 2026 г.:</w:t>
      </w:r>
    </w:p>
    <w:p w:rsidR="00C02E94" w:rsidRPr="00C02E94" w:rsidRDefault="00C02E94" w:rsidP="00C02E94">
      <w:pPr>
        <w:ind w:firstLine="567"/>
        <w:rPr>
          <w:rFonts w:ascii="Times New Roman" w:eastAsia="Times New Roman" w:hAnsi="Times New Roman" w:cs="Times New Roman"/>
          <w:color w:val="auto"/>
          <w:lang w:bidi="ar-SA"/>
        </w:rPr>
      </w:pPr>
      <w:r w:rsidRPr="00C02E94">
        <w:rPr>
          <w:rFonts w:ascii="Times New Roman" w:eastAsia="Times New Roman" w:hAnsi="Times New Roman" w:cs="Times New Roman"/>
          <w:color w:val="auto"/>
          <w:lang w:bidi="ar-SA"/>
        </w:rPr>
        <w:t xml:space="preserve">- Минская область, г. Солигорск, ул. Коммунальная, 12 – 1 </w:t>
      </w:r>
      <w:proofErr w:type="spellStart"/>
      <w:r w:rsidRPr="00C02E94">
        <w:rPr>
          <w:rFonts w:ascii="Times New Roman" w:eastAsia="Times New Roman" w:hAnsi="Times New Roman" w:cs="Times New Roman"/>
          <w:color w:val="auto"/>
          <w:lang w:bidi="ar-SA"/>
        </w:rPr>
        <w:t>шт</w:t>
      </w:r>
      <w:proofErr w:type="spellEnd"/>
      <w:r w:rsidRPr="00C02E94">
        <w:rPr>
          <w:rFonts w:ascii="Times New Roman" w:eastAsia="Times New Roman" w:hAnsi="Times New Roman" w:cs="Times New Roman"/>
          <w:color w:val="auto"/>
          <w:lang w:bidi="ar-SA"/>
        </w:rPr>
        <w:t>;</w:t>
      </w:r>
    </w:p>
    <w:p w:rsidR="00C02E94" w:rsidRPr="00C02E94" w:rsidRDefault="00C02E94" w:rsidP="00C02E94">
      <w:pPr>
        <w:ind w:firstLine="567"/>
        <w:rPr>
          <w:rFonts w:ascii="Times New Roman" w:eastAsia="Times New Roman" w:hAnsi="Times New Roman" w:cs="Times New Roman"/>
          <w:color w:val="auto"/>
          <w:lang w:bidi="ar-SA"/>
        </w:rPr>
      </w:pPr>
      <w:r w:rsidRPr="00C02E94">
        <w:rPr>
          <w:rFonts w:ascii="Times New Roman" w:eastAsia="Times New Roman" w:hAnsi="Times New Roman" w:cs="Times New Roman"/>
          <w:color w:val="auto"/>
          <w:lang w:bidi="ar-SA"/>
        </w:rPr>
        <w:t xml:space="preserve">- Брестская область, г. </w:t>
      </w:r>
      <w:proofErr w:type="spellStart"/>
      <w:r w:rsidRPr="00C02E94">
        <w:rPr>
          <w:rFonts w:ascii="Times New Roman" w:eastAsia="Times New Roman" w:hAnsi="Times New Roman" w:cs="Times New Roman"/>
          <w:color w:val="auto"/>
          <w:lang w:bidi="ar-SA"/>
        </w:rPr>
        <w:t>Кобрин</w:t>
      </w:r>
      <w:proofErr w:type="spellEnd"/>
      <w:r w:rsidRPr="00C02E94">
        <w:rPr>
          <w:rFonts w:ascii="Times New Roman" w:eastAsia="Times New Roman" w:hAnsi="Times New Roman" w:cs="Times New Roman"/>
          <w:color w:val="auto"/>
          <w:lang w:bidi="ar-SA"/>
        </w:rPr>
        <w:t xml:space="preserve">, ул. Пролетарская, 130 – 1 </w:t>
      </w:r>
      <w:proofErr w:type="spellStart"/>
      <w:r w:rsidRPr="00C02E94">
        <w:rPr>
          <w:rFonts w:ascii="Times New Roman" w:eastAsia="Times New Roman" w:hAnsi="Times New Roman" w:cs="Times New Roman"/>
          <w:color w:val="auto"/>
          <w:lang w:bidi="ar-SA"/>
        </w:rPr>
        <w:t>шт</w:t>
      </w:r>
      <w:proofErr w:type="spellEnd"/>
      <w:r w:rsidRPr="00C02E94">
        <w:rPr>
          <w:rFonts w:ascii="Times New Roman" w:eastAsia="Times New Roman" w:hAnsi="Times New Roman" w:cs="Times New Roman"/>
          <w:color w:val="auto"/>
          <w:lang w:bidi="ar-SA"/>
        </w:rPr>
        <w:t>;</w:t>
      </w:r>
    </w:p>
    <w:p w:rsidR="00C02E94" w:rsidRPr="00C02E94" w:rsidRDefault="00C02E94" w:rsidP="00C02E94">
      <w:pPr>
        <w:ind w:firstLine="567"/>
        <w:rPr>
          <w:rFonts w:ascii="Times New Roman" w:eastAsia="Times New Roman" w:hAnsi="Times New Roman" w:cs="Times New Roman"/>
          <w:color w:val="auto"/>
          <w:lang w:bidi="ar-SA"/>
        </w:rPr>
      </w:pPr>
      <w:r w:rsidRPr="00C02E94">
        <w:rPr>
          <w:rFonts w:ascii="Times New Roman" w:eastAsia="Times New Roman" w:hAnsi="Times New Roman" w:cs="Times New Roman"/>
          <w:color w:val="auto"/>
          <w:lang w:bidi="ar-SA"/>
        </w:rPr>
        <w:t xml:space="preserve">- Минская область, г. Мядель, ул. Интернациональная – 1 </w:t>
      </w:r>
      <w:proofErr w:type="spellStart"/>
      <w:r w:rsidRPr="00C02E94">
        <w:rPr>
          <w:rFonts w:ascii="Times New Roman" w:eastAsia="Times New Roman" w:hAnsi="Times New Roman" w:cs="Times New Roman"/>
          <w:color w:val="auto"/>
          <w:lang w:bidi="ar-SA"/>
        </w:rPr>
        <w:t>шт</w:t>
      </w:r>
      <w:proofErr w:type="spellEnd"/>
      <w:r w:rsidRPr="00C02E94">
        <w:rPr>
          <w:rFonts w:ascii="Times New Roman" w:eastAsia="Times New Roman" w:hAnsi="Times New Roman" w:cs="Times New Roman"/>
          <w:color w:val="auto"/>
          <w:lang w:bidi="ar-SA"/>
        </w:rPr>
        <w:t>;</w:t>
      </w:r>
    </w:p>
    <w:p w:rsidR="00C02E94" w:rsidRPr="00C02E94" w:rsidRDefault="00C02E94" w:rsidP="00C02E94">
      <w:pPr>
        <w:ind w:firstLine="567"/>
        <w:rPr>
          <w:rFonts w:ascii="Times New Roman" w:eastAsia="Times New Roman" w:hAnsi="Times New Roman" w:cs="Times New Roman"/>
          <w:color w:val="auto"/>
          <w:lang w:bidi="ar-SA"/>
        </w:rPr>
      </w:pPr>
      <w:r w:rsidRPr="00C02E94">
        <w:rPr>
          <w:rFonts w:ascii="Times New Roman" w:eastAsia="Times New Roman" w:hAnsi="Times New Roman" w:cs="Times New Roman"/>
          <w:color w:val="auto"/>
          <w:lang w:bidi="ar-SA"/>
        </w:rPr>
        <w:t>октябрь 2025 г.:</w:t>
      </w:r>
    </w:p>
    <w:p w:rsidR="00C02E94" w:rsidRPr="00C02E94" w:rsidRDefault="00C02E94" w:rsidP="00C02E94">
      <w:pPr>
        <w:ind w:firstLine="567"/>
        <w:rPr>
          <w:rFonts w:ascii="Times New Roman" w:eastAsia="Times New Roman" w:hAnsi="Times New Roman" w:cs="Times New Roman"/>
          <w:color w:val="auto"/>
          <w:lang w:bidi="ar-SA"/>
        </w:rPr>
      </w:pPr>
      <w:r w:rsidRPr="00C02E94">
        <w:rPr>
          <w:rFonts w:ascii="Times New Roman" w:eastAsia="Times New Roman" w:hAnsi="Times New Roman" w:cs="Times New Roman"/>
          <w:color w:val="auto"/>
          <w:lang w:bidi="ar-SA"/>
        </w:rPr>
        <w:t xml:space="preserve">- Минская область, г. Несвиж, ул. Ленинская, 132 – 1 </w:t>
      </w:r>
      <w:proofErr w:type="spellStart"/>
      <w:r w:rsidRPr="00C02E94">
        <w:rPr>
          <w:rFonts w:ascii="Times New Roman" w:eastAsia="Times New Roman" w:hAnsi="Times New Roman" w:cs="Times New Roman"/>
          <w:color w:val="auto"/>
          <w:lang w:bidi="ar-SA"/>
        </w:rPr>
        <w:t>шт</w:t>
      </w:r>
      <w:proofErr w:type="spellEnd"/>
      <w:r w:rsidRPr="00C02E94">
        <w:rPr>
          <w:rFonts w:ascii="Times New Roman" w:eastAsia="Times New Roman" w:hAnsi="Times New Roman" w:cs="Times New Roman"/>
          <w:color w:val="auto"/>
          <w:lang w:bidi="ar-SA"/>
        </w:rPr>
        <w:t>;</w:t>
      </w:r>
    </w:p>
    <w:p w:rsidR="00C02E94" w:rsidRPr="00C02E94" w:rsidRDefault="00C02E94" w:rsidP="00C02E94">
      <w:pPr>
        <w:ind w:firstLine="567"/>
        <w:rPr>
          <w:rFonts w:ascii="Times New Roman" w:eastAsia="Times New Roman" w:hAnsi="Times New Roman" w:cs="Times New Roman"/>
          <w:color w:val="auto"/>
          <w:lang w:bidi="ar-SA"/>
        </w:rPr>
      </w:pPr>
      <w:r w:rsidRPr="00C02E94">
        <w:rPr>
          <w:rFonts w:ascii="Times New Roman" w:eastAsia="Times New Roman" w:hAnsi="Times New Roman" w:cs="Times New Roman"/>
          <w:color w:val="auto"/>
          <w:lang w:bidi="ar-SA"/>
        </w:rPr>
        <w:t xml:space="preserve">- Витебская область, г. Чашники, ул. Ленинская, 141 – 1 </w:t>
      </w:r>
      <w:proofErr w:type="spellStart"/>
      <w:r w:rsidRPr="00C02E94">
        <w:rPr>
          <w:rFonts w:ascii="Times New Roman" w:eastAsia="Times New Roman" w:hAnsi="Times New Roman" w:cs="Times New Roman"/>
          <w:color w:val="auto"/>
          <w:lang w:bidi="ar-SA"/>
        </w:rPr>
        <w:t>шт</w:t>
      </w:r>
      <w:proofErr w:type="spellEnd"/>
      <w:r w:rsidRPr="00C02E94">
        <w:rPr>
          <w:rFonts w:ascii="Times New Roman" w:eastAsia="Times New Roman" w:hAnsi="Times New Roman" w:cs="Times New Roman"/>
          <w:color w:val="auto"/>
          <w:lang w:bidi="ar-SA"/>
        </w:rPr>
        <w:t>;</w:t>
      </w:r>
    </w:p>
    <w:p w:rsidR="00C02E94" w:rsidRPr="00C02E94" w:rsidRDefault="00C02E94" w:rsidP="00C02E94">
      <w:pPr>
        <w:ind w:firstLine="567"/>
        <w:rPr>
          <w:rFonts w:ascii="Times New Roman" w:eastAsia="Times New Roman" w:hAnsi="Times New Roman" w:cs="Times New Roman"/>
          <w:color w:val="auto"/>
          <w:lang w:bidi="ar-SA"/>
        </w:rPr>
      </w:pPr>
      <w:r w:rsidRPr="00C02E94">
        <w:rPr>
          <w:rFonts w:ascii="Times New Roman" w:eastAsia="Times New Roman" w:hAnsi="Times New Roman" w:cs="Times New Roman"/>
          <w:color w:val="auto"/>
          <w:lang w:bidi="ar-SA"/>
        </w:rPr>
        <w:t xml:space="preserve">- г. Минск, ул. Горецкого, 10 – 1 </w:t>
      </w:r>
      <w:proofErr w:type="spellStart"/>
      <w:r w:rsidRPr="00C02E94">
        <w:rPr>
          <w:rFonts w:ascii="Times New Roman" w:eastAsia="Times New Roman" w:hAnsi="Times New Roman" w:cs="Times New Roman"/>
          <w:color w:val="auto"/>
          <w:lang w:bidi="ar-SA"/>
        </w:rPr>
        <w:t>шт</w:t>
      </w:r>
      <w:proofErr w:type="spellEnd"/>
      <w:r w:rsidRPr="00C02E94">
        <w:rPr>
          <w:rFonts w:ascii="Times New Roman" w:eastAsia="Times New Roman" w:hAnsi="Times New Roman" w:cs="Times New Roman"/>
          <w:color w:val="auto"/>
          <w:lang w:bidi="ar-SA"/>
        </w:rPr>
        <w:t>;</w:t>
      </w:r>
    </w:p>
    <w:p w:rsidR="00C02E94" w:rsidRDefault="00C02E94" w:rsidP="00C02E94">
      <w:pPr>
        <w:pStyle w:val="ConsPlusNormal"/>
        <w:ind w:firstLine="567"/>
        <w:jc w:val="both"/>
        <w:rPr>
          <w:rFonts w:ascii="Times New Roman" w:hAnsi="Times New Roman" w:cs="Times New Roman"/>
          <w:sz w:val="24"/>
          <w:szCs w:val="24"/>
        </w:rPr>
      </w:pPr>
      <w:r w:rsidRPr="00C02E94">
        <w:rPr>
          <w:rFonts w:ascii="Times New Roman" w:hAnsi="Times New Roman" w:cs="Times New Roman"/>
          <w:sz w:val="24"/>
          <w:szCs w:val="24"/>
        </w:rPr>
        <w:t>- г. Минск, пр-т Независимости, 193 – 1 шт.</w:t>
      </w:r>
    </w:p>
    <w:p w:rsidR="008A0F61" w:rsidRPr="008A0F61" w:rsidRDefault="008A0F61" w:rsidP="00C02E94">
      <w:pPr>
        <w:pStyle w:val="ConsPlusNormal"/>
        <w:ind w:firstLine="567"/>
        <w:jc w:val="both"/>
        <w:rPr>
          <w:rFonts w:ascii="Times New Roman" w:hAnsi="Times New Roman" w:cs="Times New Roman"/>
          <w:sz w:val="24"/>
          <w:szCs w:val="24"/>
        </w:rPr>
      </w:pPr>
    </w:p>
    <w:p w:rsidR="008A0F61" w:rsidRPr="008A0F61" w:rsidRDefault="008A0F61" w:rsidP="001A0DDF">
      <w:pPr>
        <w:pStyle w:val="ConsPlusNormal"/>
        <w:ind w:firstLine="567"/>
        <w:jc w:val="both"/>
        <w:rPr>
          <w:rFonts w:ascii="Times New Roman" w:hAnsi="Times New Roman" w:cs="Times New Roman"/>
          <w:sz w:val="24"/>
          <w:szCs w:val="24"/>
        </w:rPr>
      </w:pPr>
      <w:r w:rsidRPr="008A0F61">
        <w:rPr>
          <w:rFonts w:ascii="Times New Roman" w:hAnsi="Times New Roman" w:cs="Times New Roman"/>
          <w:b/>
          <w:sz w:val="24"/>
          <w:szCs w:val="24"/>
        </w:rPr>
        <w:t>4</w:t>
      </w:r>
      <w:r w:rsidRPr="008A0F61">
        <w:rPr>
          <w:rFonts w:ascii="Times New Roman" w:hAnsi="Times New Roman" w:cs="Times New Roman"/>
          <w:sz w:val="24"/>
          <w:szCs w:val="24"/>
        </w:rPr>
        <w:t>. наименование валют, в которых может быть выражена цена предложения для:</w:t>
      </w:r>
    </w:p>
    <w:p w:rsidR="008A0F61" w:rsidRPr="008A0F61" w:rsidRDefault="008A0F61" w:rsidP="001A0DD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w:t>
      </w:r>
      <w:r w:rsidRPr="008A0F61">
        <w:rPr>
          <w:rFonts w:ascii="Times New Roman" w:hAnsi="Times New Roman" w:cs="Times New Roman"/>
          <w:sz w:val="24"/>
          <w:szCs w:val="24"/>
        </w:rPr>
        <w:t>.1. резидентов Республики Беларусь: белорусский рубль (BYN);</w:t>
      </w:r>
    </w:p>
    <w:p w:rsidR="008A0F61" w:rsidRPr="008A0F61" w:rsidRDefault="008A0F61" w:rsidP="001A0DD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w:t>
      </w:r>
      <w:r w:rsidRPr="008A0F61">
        <w:rPr>
          <w:rFonts w:ascii="Times New Roman" w:hAnsi="Times New Roman" w:cs="Times New Roman"/>
          <w:sz w:val="24"/>
          <w:szCs w:val="24"/>
        </w:rPr>
        <w:t>.2. нерезидентов Республики Беларусь: белорусский рубль (BYN)</w:t>
      </w:r>
      <w:r w:rsidR="00C02E94">
        <w:rPr>
          <w:rFonts w:ascii="Times New Roman" w:hAnsi="Times New Roman" w:cs="Times New Roman"/>
          <w:sz w:val="24"/>
          <w:szCs w:val="24"/>
        </w:rPr>
        <w:t>.</w:t>
      </w:r>
    </w:p>
    <w:p w:rsidR="008A0F61" w:rsidRPr="008A0F61" w:rsidRDefault="008A0F61" w:rsidP="001A0DDF">
      <w:pPr>
        <w:pStyle w:val="ConsPlusNormal"/>
        <w:ind w:firstLine="567"/>
        <w:jc w:val="both"/>
        <w:rPr>
          <w:rFonts w:ascii="Times New Roman" w:hAnsi="Times New Roman" w:cs="Times New Roman"/>
          <w:sz w:val="24"/>
          <w:szCs w:val="24"/>
        </w:rPr>
      </w:pPr>
      <w:r w:rsidRPr="008A0F61">
        <w:rPr>
          <w:rFonts w:ascii="Times New Roman" w:hAnsi="Times New Roman" w:cs="Times New Roman"/>
          <w:sz w:val="24"/>
          <w:szCs w:val="24"/>
        </w:rPr>
        <w:t xml:space="preserve">а также наименование валют, в которых будет производиться оплата по договору (контракту), для: </w:t>
      </w:r>
    </w:p>
    <w:p w:rsidR="008A0F61" w:rsidRPr="008A0F61" w:rsidRDefault="008A0F61" w:rsidP="001A0DD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w:t>
      </w:r>
      <w:r w:rsidRPr="008A0F61">
        <w:rPr>
          <w:rFonts w:ascii="Times New Roman" w:hAnsi="Times New Roman" w:cs="Times New Roman"/>
          <w:sz w:val="24"/>
          <w:szCs w:val="24"/>
        </w:rPr>
        <w:t>.3. резидентов Республики Беларусь: белорусский рубль (BYN);</w:t>
      </w:r>
    </w:p>
    <w:p w:rsidR="008A0F61" w:rsidRPr="008A0F61" w:rsidRDefault="008A0F61" w:rsidP="001A0DD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w:t>
      </w:r>
      <w:r w:rsidRPr="008A0F61">
        <w:rPr>
          <w:rFonts w:ascii="Times New Roman" w:hAnsi="Times New Roman" w:cs="Times New Roman"/>
          <w:sz w:val="24"/>
          <w:szCs w:val="24"/>
        </w:rPr>
        <w:t xml:space="preserve">.4. нерезидентов Республики Беларусь: </w:t>
      </w:r>
      <w:r w:rsidR="00C02E94">
        <w:rPr>
          <w:rFonts w:ascii="Times New Roman" w:hAnsi="Times New Roman" w:cs="Times New Roman"/>
          <w:sz w:val="24"/>
          <w:szCs w:val="24"/>
        </w:rPr>
        <w:t>белорусский рубль (BYN).</w:t>
      </w:r>
    </w:p>
    <w:p w:rsidR="003E718F" w:rsidRDefault="003E718F" w:rsidP="00993EA3">
      <w:pPr>
        <w:ind w:firstLine="567"/>
        <w:jc w:val="both"/>
        <w:rPr>
          <w:rFonts w:ascii="Times New Roman" w:hAnsi="Times New Roman" w:cs="Times New Roman"/>
          <w:b/>
        </w:rPr>
      </w:pPr>
    </w:p>
    <w:p w:rsidR="00993EA3" w:rsidRDefault="008A0F61" w:rsidP="00993EA3">
      <w:pPr>
        <w:ind w:firstLine="567"/>
        <w:jc w:val="both"/>
        <w:rPr>
          <w:rFonts w:ascii="Times New Roman" w:eastAsia="Times New Roman" w:hAnsi="Times New Roman" w:cs="Times New Roman"/>
        </w:rPr>
      </w:pPr>
      <w:r w:rsidRPr="008A0F61">
        <w:rPr>
          <w:rFonts w:ascii="Times New Roman" w:hAnsi="Times New Roman" w:cs="Times New Roman"/>
          <w:b/>
        </w:rPr>
        <w:t>5</w:t>
      </w:r>
      <w:r w:rsidRPr="00993EA3">
        <w:rPr>
          <w:rFonts w:ascii="Times New Roman" w:eastAsia="Times New Roman" w:hAnsi="Times New Roman" w:cs="Times New Roman"/>
          <w:color w:val="auto"/>
          <w:lang w:bidi="ar-SA"/>
        </w:rPr>
        <w:t xml:space="preserve">. </w:t>
      </w:r>
      <w:r w:rsidR="00993EA3" w:rsidRPr="00993EA3">
        <w:rPr>
          <w:rFonts w:ascii="Times New Roman" w:eastAsia="Times New Roman" w:hAnsi="Times New Roman" w:cs="Times New Roman"/>
          <w:color w:val="auto"/>
          <w:lang w:bidi="ar-SA"/>
        </w:rPr>
        <w:t>Наименование валюты, которая будет использована для оценки предложений:</w:t>
      </w:r>
      <w:r w:rsidR="00993EA3">
        <w:rPr>
          <w:rFonts w:ascii="Times New Roman" w:eastAsia="Times New Roman" w:hAnsi="Times New Roman" w:cs="Times New Roman"/>
          <w:color w:val="auto"/>
          <w:lang w:bidi="ar-SA"/>
        </w:rPr>
        <w:t xml:space="preserve"> </w:t>
      </w:r>
      <w:r w:rsidR="00993EA3" w:rsidRPr="00993EA3">
        <w:rPr>
          <w:rFonts w:ascii="Times New Roman" w:eastAsia="Times New Roman" w:hAnsi="Times New Roman" w:cs="Times New Roman"/>
        </w:rPr>
        <w:t>белорусский рубль</w:t>
      </w:r>
      <w:r w:rsidR="00993EA3">
        <w:rPr>
          <w:rFonts w:ascii="Times New Roman" w:eastAsia="Times New Roman" w:hAnsi="Times New Roman" w:cs="Times New Roman"/>
        </w:rPr>
        <w:t>.</w:t>
      </w:r>
    </w:p>
    <w:p w:rsidR="008A0F61" w:rsidRPr="00FB7B42" w:rsidRDefault="008A0F61" w:rsidP="001A0DDF">
      <w:pPr>
        <w:pStyle w:val="ConsPlusNormal"/>
        <w:ind w:firstLine="567"/>
        <w:jc w:val="both"/>
        <w:rPr>
          <w:rFonts w:ascii="Times New Roman" w:hAnsi="Times New Roman" w:cs="Times New Roman"/>
          <w:sz w:val="24"/>
          <w:szCs w:val="24"/>
        </w:rPr>
      </w:pPr>
      <w:r w:rsidRPr="00FB7B42">
        <w:rPr>
          <w:rFonts w:ascii="Times New Roman" w:hAnsi="Times New Roman" w:cs="Times New Roman"/>
          <w:sz w:val="24"/>
          <w:szCs w:val="24"/>
        </w:rPr>
        <w:t>наименование валюты, которая будет использована для оценки предложений, и курс, который будет применяться для приведения цен предложений к единой валюте в целях их оценки:</w:t>
      </w:r>
    </w:p>
    <w:p w:rsidR="00B4286E" w:rsidRPr="00FB7B42" w:rsidRDefault="008A0F61" w:rsidP="001A0DDF">
      <w:pPr>
        <w:pStyle w:val="ConsPlusNormal"/>
        <w:ind w:firstLine="567"/>
        <w:jc w:val="both"/>
        <w:rPr>
          <w:rFonts w:ascii="Times New Roman" w:hAnsi="Times New Roman" w:cs="Times New Roman"/>
          <w:sz w:val="24"/>
          <w:szCs w:val="24"/>
        </w:rPr>
      </w:pPr>
      <w:r w:rsidRPr="00FB7B42">
        <w:rPr>
          <w:rFonts w:ascii="Times New Roman" w:hAnsi="Times New Roman" w:cs="Times New Roman"/>
          <w:sz w:val="24"/>
          <w:szCs w:val="24"/>
        </w:rPr>
        <w:t xml:space="preserve">- белорусский рубль по курсу Национального Банка Республики Беларусь на дату </w:t>
      </w:r>
      <w:r w:rsidR="00225890" w:rsidRPr="00FB7B42">
        <w:rPr>
          <w:rFonts w:ascii="Times New Roman" w:hAnsi="Times New Roman" w:cs="Times New Roman"/>
          <w:sz w:val="24"/>
          <w:szCs w:val="24"/>
        </w:rPr>
        <w:t>окончания подачи предложений</w:t>
      </w:r>
      <w:r w:rsidRPr="00FB7B42">
        <w:rPr>
          <w:rFonts w:ascii="Times New Roman" w:hAnsi="Times New Roman" w:cs="Times New Roman"/>
          <w:sz w:val="24"/>
          <w:szCs w:val="24"/>
        </w:rPr>
        <w:t xml:space="preserve"> участников; </w:t>
      </w:r>
      <w:r w:rsidR="00B4286E" w:rsidRPr="00FB7B42">
        <w:rPr>
          <w:rFonts w:ascii="Times New Roman" w:hAnsi="Times New Roman" w:cs="Times New Roman"/>
          <w:sz w:val="24"/>
          <w:szCs w:val="24"/>
        </w:rPr>
        <w:t>предложения для участника-нерезидента Республики Беларусь формируется без учета НДС.</w:t>
      </w:r>
    </w:p>
    <w:p w:rsidR="00034C78" w:rsidRPr="00FB7B42" w:rsidRDefault="00034C78" w:rsidP="001A0DDF">
      <w:pPr>
        <w:pStyle w:val="af9"/>
        <w:ind w:firstLine="567"/>
        <w:jc w:val="both"/>
        <w:rPr>
          <w:rFonts w:ascii="Times New Roman" w:eastAsia="Times New Roman" w:hAnsi="Times New Roman" w:cs="Times New Roman"/>
          <w:color w:val="auto"/>
          <w:lang w:bidi="ar-SA"/>
        </w:rPr>
      </w:pPr>
      <w:r w:rsidRPr="00FB7B42">
        <w:rPr>
          <w:rFonts w:ascii="Times New Roman" w:eastAsia="Times New Roman" w:hAnsi="Times New Roman" w:cs="Times New Roman"/>
          <w:color w:val="auto"/>
          <w:lang w:bidi="ar-SA"/>
        </w:rPr>
        <w:t>В случае если предложения поступили от участников резидентов и нерезидентов, то для оценки и сравнения цен предложений участников, они будут приведены к единому базису поставки – DDP (склад заказчика), на котором сформированы цены участников-резидентов РБ.</w:t>
      </w:r>
    </w:p>
    <w:p w:rsidR="00034C78" w:rsidRPr="00FB7B42" w:rsidRDefault="00034C78" w:rsidP="001A0DDF">
      <w:pPr>
        <w:pStyle w:val="af9"/>
        <w:ind w:firstLine="567"/>
        <w:jc w:val="both"/>
        <w:rPr>
          <w:rFonts w:ascii="Times New Roman" w:eastAsia="Times New Roman" w:hAnsi="Times New Roman" w:cs="Times New Roman"/>
          <w:color w:val="auto"/>
          <w:lang w:bidi="ar-SA"/>
        </w:rPr>
      </w:pPr>
      <w:r w:rsidRPr="00FB7B42">
        <w:rPr>
          <w:rFonts w:ascii="Times New Roman" w:eastAsia="Times New Roman" w:hAnsi="Times New Roman" w:cs="Times New Roman"/>
          <w:color w:val="auto"/>
          <w:lang w:bidi="ar-SA"/>
        </w:rPr>
        <w:t>Для этого:</w:t>
      </w:r>
    </w:p>
    <w:p w:rsidR="00034C78" w:rsidRPr="00FB7B42" w:rsidRDefault="00034C78" w:rsidP="001A0DDF">
      <w:pPr>
        <w:pStyle w:val="af9"/>
        <w:ind w:firstLine="567"/>
        <w:jc w:val="both"/>
        <w:rPr>
          <w:rFonts w:ascii="Times New Roman" w:eastAsia="Times New Roman" w:hAnsi="Times New Roman" w:cs="Times New Roman"/>
          <w:color w:val="auto"/>
          <w:lang w:bidi="ar-SA"/>
        </w:rPr>
      </w:pPr>
      <w:r w:rsidRPr="00FB7B42">
        <w:rPr>
          <w:rFonts w:ascii="Times New Roman" w:eastAsia="Times New Roman" w:hAnsi="Times New Roman" w:cs="Times New Roman"/>
          <w:color w:val="auto"/>
          <w:lang w:bidi="ar-SA"/>
        </w:rPr>
        <w:t xml:space="preserve">к ценам предложений участников-нерезидентов из Республики Армения, Республики Казахстан, </w:t>
      </w:r>
      <w:proofErr w:type="spellStart"/>
      <w:r w:rsidRPr="00FB7B42">
        <w:rPr>
          <w:rFonts w:ascii="Times New Roman" w:eastAsia="Times New Roman" w:hAnsi="Times New Roman" w:cs="Times New Roman"/>
          <w:color w:val="auto"/>
          <w:lang w:bidi="ar-SA"/>
        </w:rPr>
        <w:t>Кыргызской</w:t>
      </w:r>
      <w:proofErr w:type="spellEnd"/>
      <w:r w:rsidRPr="00FB7B42">
        <w:rPr>
          <w:rFonts w:ascii="Times New Roman" w:eastAsia="Times New Roman" w:hAnsi="Times New Roman" w:cs="Times New Roman"/>
          <w:color w:val="auto"/>
          <w:lang w:bidi="ar-SA"/>
        </w:rPr>
        <w:t xml:space="preserve"> Республики и Российской Федерации, сформированных на условиях DAP (склад заказчика), будет добавлен НДС в размере 20%;</w:t>
      </w:r>
    </w:p>
    <w:p w:rsidR="00034C78" w:rsidRPr="00FB7B42" w:rsidRDefault="00034C78" w:rsidP="001A0DDF">
      <w:pPr>
        <w:pStyle w:val="af9"/>
        <w:ind w:firstLine="567"/>
        <w:jc w:val="both"/>
        <w:rPr>
          <w:rFonts w:ascii="Times New Roman" w:eastAsia="Times New Roman" w:hAnsi="Times New Roman" w:cs="Times New Roman"/>
          <w:color w:val="auto"/>
          <w:lang w:bidi="ar-SA"/>
        </w:rPr>
      </w:pPr>
      <w:r w:rsidRPr="00FB7B42">
        <w:rPr>
          <w:rFonts w:ascii="Times New Roman" w:eastAsia="Times New Roman" w:hAnsi="Times New Roman" w:cs="Times New Roman"/>
          <w:color w:val="auto"/>
          <w:lang w:bidi="ar-SA"/>
        </w:rPr>
        <w:t>к ценам предложений участников-нерезидентов из иных государств, сформированных на условиях DAP (склад заказчика), будут добавлены таможенные платежи (ввозная таможенная пошлина +таможенный сбор за таможенное оформление), НДС в размере 20%</w:t>
      </w:r>
    </w:p>
    <w:p w:rsidR="00E76F7F" w:rsidRPr="00FB7B42" w:rsidRDefault="00034C78" w:rsidP="001A0DDF">
      <w:pPr>
        <w:pStyle w:val="af9"/>
        <w:ind w:firstLine="567"/>
        <w:jc w:val="both"/>
        <w:rPr>
          <w:rFonts w:ascii="Times New Roman" w:eastAsia="Times New Roman" w:hAnsi="Times New Roman" w:cs="Times New Roman"/>
          <w:color w:val="auto"/>
          <w:lang w:bidi="ar-SA"/>
        </w:rPr>
      </w:pPr>
      <w:r w:rsidRPr="00FB7B42">
        <w:rPr>
          <w:rFonts w:ascii="Times New Roman" w:eastAsia="Times New Roman" w:hAnsi="Times New Roman" w:cs="Times New Roman"/>
          <w:color w:val="auto"/>
          <w:lang w:bidi="ar-SA"/>
        </w:rPr>
        <w:t>В случае применения разной налоговой базы резидентами с НДС и без, оценка будет проводится без учёта НДС</w:t>
      </w:r>
      <w:r w:rsidR="00FB7B42">
        <w:rPr>
          <w:rFonts w:ascii="Times New Roman" w:eastAsia="Times New Roman" w:hAnsi="Times New Roman" w:cs="Times New Roman"/>
          <w:color w:val="auto"/>
          <w:lang w:bidi="ar-SA"/>
        </w:rPr>
        <w:t>.</w:t>
      </w:r>
    </w:p>
    <w:p w:rsidR="004C76ED" w:rsidRPr="004C76ED" w:rsidRDefault="00034C78" w:rsidP="004C76ED">
      <w:pPr>
        <w:ind w:firstLine="567"/>
        <w:rPr>
          <w:rFonts w:ascii="Times New Roman" w:eastAsia="Times New Roman" w:hAnsi="Times New Roman" w:cs="Times New Roman"/>
          <w:color w:val="auto"/>
          <w:lang w:bidi="ar-SA"/>
        </w:rPr>
      </w:pPr>
      <w:r w:rsidRPr="004C76ED">
        <w:rPr>
          <w:rFonts w:ascii="Times New Roman" w:eastAsia="Times New Roman" w:hAnsi="Times New Roman" w:cs="Times New Roman"/>
          <w:color w:val="auto"/>
          <w:lang w:bidi="ar-SA"/>
        </w:rPr>
        <w:t>6</w:t>
      </w:r>
      <w:r w:rsidR="004778E4" w:rsidRPr="00034D1D">
        <w:rPr>
          <w:rFonts w:ascii="Times New Roman" w:eastAsia="Times New Roman" w:hAnsi="Times New Roman" w:cs="Times New Roman"/>
          <w:color w:val="auto"/>
          <w:highlight w:val="yellow"/>
          <w:lang w:bidi="ar-SA"/>
        </w:rPr>
        <w:t xml:space="preserve">. </w:t>
      </w:r>
      <w:r w:rsidR="004C76ED" w:rsidRPr="00034D1D">
        <w:rPr>
          <w:rFonts w:ascii="Times New Roman" w:eastAsia="Times New Roman" w:hAnsi="Times New Roman" w:cs="Times New Roman"/>
          <w:color w:val="auto"/>
          <w:highlight w:val="yellow"/>
          <w:lang w:bidi="ar-SA"/>
        </w:rPr>
        <w:t>Перечень критериев для выбора наилучшего предложения, удельный вес каждого из критериев:</w:t>
      </w:r>
    </w:p>
    <w:p w:rsidR="004C76ED" w:rsidRPr="004C76ED" w:rsidRDefault="004C76ED" w:rsidP="004C76ED">
      <w:pPr>
        <w:ind w:firstLine="567"/>
        <w:rPr>
          <w:rFonts w:ascii="Times New Roman" w:eastAsia="Times New Roman" w:hAnsi="Times New Roman" w:cs="Times New Roman"/>
          <w:color w:val="auto"/>
          <w:lang w:bidi="ar-SA"/>
        </w:rPr>
      </w:pPr>
      <w:r w:rsidRPr="004C76ED">
        <w:rPr>
          <w:rFonts w:ascii="Times New Roman" w:eastAsia="Times New Roman" w:hAnsi="Times New Roman" w:cs="Times New Roman"/>
          <w:color w:val="auto"/>
          <w:lang w:bidi="ar-SA"/>
        </w:rPr>
        <w:t>- наиболее низкая цена – 60%;</w:t>
      </w:r>
    </w:p>
    <w:p w:rsidR="004C76ED" w:rsidRPr="004C76ED" w:rsidRDefault="004C76ED" w:rsidP="004C76ED">
      <w:pPr>
        <w:ind w:firstLine="567"/>
        <w:rPr>
          <w:rFonts w:ascii="Times New Roman" w:eastAsia="Times New Roman" w:hAnsi="Times New Roman" w:cs="Times New Roman"/>
          <w:color w:val="auto"/>
          <w:lang w:bidi="ar-SA"/>
        </w:rPr>
      </w:pPr>
      <w:r w:rsidRPr="004C76ED">
        <w:rPr>
          <w:rFonts w:ascii="Times New Roman" w:eastAsia="Times New Roman" w:hAnsi="Times New Roman" w:cs="Times New Roman"/>
          <w:color w:val="auto"/>
          <w:lang w:bidi="ar-SA"/>
        </w:rPr>
        <w:t>- условия оплаты (наилучшие) – 20%;</w:t>
      </w:r>
    </w:p>
    <w:p w:rsidR="004C76ED" w:rsidRPr="004C76ED" w:rsidRDefault="004C76ED" w:rsidP="004C76ED">
      <w:pPr>
        <w:ind w:firstLine="567"/>
        <w:rPr>
          <w:rFonts w:ascii="Times New Roman" w:eastAsia="Times New Roman" w:hAnsi="Times New Roman" w:cs="Times New Roman"/>
          <w:color w:val="auto"/>
          <w:lang w:bidi="ar-SA"/>
        </w:rPr>
      </w:pPr>
      <w:r w:rsidRPr="004C76ED">
        <w:rPr>
          <w:rFonts w:ascii="Times New Roman" w:eastAsia="Times New Roman" w:hAnsi="Times New Roman" w:cs="Times New Roman"/>
          <w:color w:val="auto"/>
          <w:lang w:bidi="ar-SA"/>
        </w:rPr>
        <w:t>- условия гарантийного обслуживания – 15%;</w:t>
      </w:r>
    </w:p>
    <w:p w:rsidR="004C76ED" w:rsidRPr="004C76ED" w:rsidRDefault="004C76ED" w:rsidP="004C76ED">
      <w:pPr>
        <w:ind w:firstLine="567"/>
        <w:rPr>
          <w:rFonts w:ascii="Times New Roman" w:eastAsia="Times New Roman" w:hAnsi="Times New Roman" w:cs="Times New Roman"/>
          <w:color w:val="auto"/>
          <w:lang w:bidi="ar-SA"/>
        </w:rPr>
      </w:pPr>
      <w:r w:rsidRPr="004C76ED">
        <w:rPr>
          <w:rFonts w:ascii="Times New Roman" w:eastAsia="Times New Roman" w:hAnsi="Times New Roman" w:cs="Times New Roman"/>
          <w:color w:val="auto"/>
          <w:lang w:bidi="ar-SA"/>
        </w:rPr>
        <w:t>- условия сервисного обслуживания – 5%.</w:t>
      </w:r>
    </w:p>
    <w:p w:rsidR="004C76ED" w:rsidRPr="004C76ED" w:rsidRDefault="004C76ED" w:rsidP="004C76ED">
      <w:pPr>
        <w:ind w:firstLine="567"/>
        <w:rPr>
          <w:rFonts w:ascii="Times New Roman" w:eastAsia="Times New Roman" w:hAnsi="Times New Roman" w:cs="Times New Roman"/>
          <w:color w:val="auto"/>
          <w:lang w:bidi="ar-SA"/>
        </w:rPr>
      </w:pPr>
      <w:r w:rsidRPr="004C76ED">
        <w:rPr>
          <w:rFonts w:ascii="Times New Roman" w:eastAsia="Times New Roman" w:hAnsi="Times New Roman" w:cs="Times New Roman"/>
          <w:color w:val="auto"/>
          <w:lang w:bidi="ar-SA"/>
        </w:rPr>
        <w:t xml:space="preserve">5. способ оценки предложений потенциальных поставщиков: </w:t>
      </w:r>
    </w:p>
    <w:p w:rsidR="004C76ED" w:rsidRPr="004C76ED" w:rsidRDefault="004C76ED" w:rsidP="004C76ED">
      <w:pPr>
        <w:ind w:firstLine="567"/>
        <w:rPr>
          <w:rFonts w:ascii="Times New Roman" w:eastAsia="Times New Roman" w:hAnsi="Times New Roman" w:cs="Times New Roman"/>
          <w:color w:val="auto"/>
          <w:lang w:bidi="ar-SA"/>
        </w:rPr>
      </w:pPr>
      <w:r w:rsidRPr="004C76ED">
        <w:rPr>
          <w:rFonts w:ascii="Times New Roman" w:eastAsia="Times New Roman" w:hAnsi="Times New Roman" w:cs="Times New Roman"/>
          <w:color w:val="auto"/>
          <w:lang w:bidi="ar-SA"/>
        </w:rPr>
        <w:t>Критерий «Цена предложения (наименьшая)» - определяется по формуле:</w:t>
      </w:r>
    </w:p>
    <w:p w:rsidR="004C76ED" w:rsidRPr="004C76ED" w:rsidRDefault="004C76ED" w:rsidP="004C76ED">
      <w:pPr>
        <w:ind w:firstLine="567"/>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4C76ED">
        <w:rPr>
          <w:rFonts w:ascii="Times New Roman" w:eastAsia="Times New Roman" w:hAnsi="Times New Roman" w:cs="Times New Roman"/>
          <w:color w:val="auto"/>
          <w:lang w:bidi="ar-SA"/>
        </w:rPr>
        <w:t xml:space="preserve">Цена предложения = </w:t>
      </w:r>
      <w:proofErr w:type="spellStart"/>
      <w:r w:rsidRPr="004C76ED">
        <w:rPr>
          <w:rFonts w:ascii="Times New Roman" w:eastAsia="Times New Roman" w:hAnsi="Times New Roman" w:cs="Times New Roman"/>
          <w:color w:val="auto"/>
          <w:lang w:bidi="ar-SA"/>
        </w:rPr>
        <w:t>Цм</w:t>
      </w:r>
      <w:proofErr w:type="spellEnd"/>
      <w:r w:rsidRPr="004C76ED">
        <w:rPr>
          <w:rFonts w:ascii="Times New Roman" w:eastAsia="Times New Roman" w:hAnsi="Times New Roman" w:cs="Times New Roman"/>
          <w:color w:val="auto"/>
          <w:lang w:bidi="ar-SA"/>
        </w:rPr>
        <w:t xml:space="preserve"> (цена минимальная потенциального поставщика)/</w:t>
      </w:r>
      <w:proofErr w:type="spellStart"/>
      <w:r w:rsidRPr="004C76ED">
        <w:rPr>
          <w:rFonts w:ascii="Times New Roman" w:eastAsia="Times New Roman" w:hAnsi="Times New Roman" w:cs="Times New Roman"/>
          <w:color w:val="auto"/>
          <w:lang w:bidi="ar-SA"/>
        </w:rPr>
        <w:t>Ц</w:t>
      </w:r>
      <w:proofErr w:type="gramStart"/>
      <w:r w:rsidRPr="004C76ED">
        <w:rPr>
          <w:rFonts w:ascii="Times New Roman" w:eastAsia="Times New Roman" w:hAnsi="Times New Roman" w:cs="Times New Roman"/>
          <w:color w:val="auto"/>
          <w:lang w:bidi="ar-SA"/>
        </w:rPr>
        <w:t>i</w:t>
      </w:r>
      <w:proofErr w:type="spellEnd"/>
      <w:r w:rsidRPr="004C76ED">
        <w:rPr>
          <w:rFonts w:ascii="Times New Roman" w:eastAsia="Times New Roman" w:hAnsi="Times New Roman" w:cs="Times New Roman"/>
          <w:color w:val="auto"/>
          <w:lang w:bidi="ar-SA"/>
        </w:rPr>
        <w:t>(</w:t>
      </w:r>
      <w:proofErr w:type="gramEnd"/>
      <w:r w:rsidRPr="004C76ED">
        <w:rPr>
          <w:rFonts w:ascii="Times New Roman" w:eastAsia="Times New Roman" w:hAnsi="Times New Roman" w:cs="Times New Roman"/>
          <w:color w:val="auto"/>
          <w:lang w:bidi="ar-SA"/>
        </w:rPr>
        <w:t>цена i-того потенциального поставщика)* удельный вес критерия «наиболее низкая цена».</w:t>
      </w:r>
    </w:p>
    <w:p w:rsidR="004C76ED" w:rsidRPr="004C76ED" w:rsidRDefault="004C76ED" w:rsidP="004C76ED">
      <w:pPr>
        <w:pStyle w:val="4"/>
        <w:shd w:val="clear" w:color="auto" w:fill="auto"/>
        <w:suppressAutoHyphens/>
        <w:spacing w:after="0" w:line="240" w:lineRule="auto"/>
        <w:ind w:right="20" w:firstLine="567"/>
        <w:jc w:val="both"/>
        <w:rPr>
          <w:color w:val="auto"/>
          <w:sz w:val="24"/>
          <w:szCs w:val="24"/>
          <w:lang w:bidi="ar-SA"/>
        </w:rPr>
      </w:pPr>
      <w:r w:rsidRPr="004C76ED">
        <w:rPr>
          <w:color w:val="auto"/>
          <w:sz w:val="24"/>
          <w:szCs w:val="24"/>
          <w:lang w:bidi="ar-SA"/>
        </w:rPr>
        <w:t>По остальным критериям оценка осуществляется на основании баллов, выставленных членами комиссии.</w:t>
      </w:r>
    </w:p>
    <w:p w:rsidR="00232A19" w:rsidRPr="00224ED2" w:rsidRDefault="00034C78" w:rsidP="001A0DDF">
      <w:pPr>
        <w:pStyle w:val="ConsPlusNormal"/>
        <w:suppressAutoHyphens/>
        <w:ind w:firstLine="567"/>
        <w:jc w:val="both"/>
        <w:rPr>
          <w:rFonts w:ascii="Times New Roman" w:hAnsi="Times New Roman" w:cs="Times New Roman"/>
          <w:sz w:val="24"/>
          <w:szCs w:val="24"/>
        </w:rPr>
      </w:pPr>
      <w:r>
        <w:rPr>
          <w:rFonts w:ascii="Times New Roman" w:hAnsi="Times New Roman" w:cs="Times New Roman"/>
          <w:b/>
          <w:sz w:val="24"/>
          <w:szCs w:val="24"/>
        </w:rPr>
        <w:t>8</w:t>
      </w:r>
      <w:r w:rsidR="00232A19" w:rsidRPr="00405B43">
        <w:rPr>
          <w:rFonts w:ascii="Times New Roman" w:hAnsi="Times New Roman" w:cs="Times New Roman"/>
          <w:b/>
          <w:sz w:val="24"/>
          <w:szCs w:val="24"/>
        </w:rPr>
        <w:t>. Акты законодательства о закупках, в соответствии с которыми проводится процедура закупки</w:t>
      </w:r>
      <w:r w:rsidR="00232A19" w:rsidRPr="00405B43">
        <w:rPr>
          <w:rFonts w:ascii="Times New Roman" w:hAnsi="Times New Roman" w:cs="Times New Roman"/>
          <w:sz w:val="24"/>
          <w:szCs w:val="24"/>
        </w:rPr>
        <w:t>: настоящий открытый конкурс проводится в</w:t>
      </w:r>
      <w:r w:rsidR="00E936EC">
        <w:rPr>
          <w:rFonts w:ascii="Times New Roman" w:hAnsi="Times New Roman" w:cs="Times New Roman"/>
          <w:sz w:val="24"/>
          <w:szCs w:val="24"/>
        </w:rPr>
        <w:t xml:space="preserve"> порядке, установленном </w:t>
      </w:r>
      <w:r w:rsidRPr="00034C78">
        <w:rPr>
          <w:rFonts w:ascii="Times New Roman" w:hAnsi="Times New Roman" w:cs="Times New Roman"/>
          <w:sz w:val="24"/>
          <w:szCs w:val="24"/>
        </w:rPr>
        <w:t xml:space="preserve">проводится в порядке, установленном Постановлением Совета Министров Республики Беларусь от 07.04.2026 № 168 «О порядке осуществления закупок товаров (работ, услуг) за счет собственных средств» и в соответствии с </w:t>
      </w:r>
      <w:r w:rsidR="004F4351" w:rsidRPr="004F4351">
        <w:rPr>
          <w:rFonts w:ascii="Times New Roman" w:hAnsi="Times New Roman" w:cs="Times New Roman"/>
          <w:sz w:val="24"/>
          <w:szCs w:val="24"/>
        </w:rPr>
        <w:t>Положением о порядке осуществления процедур закупок товаров (работ, услуг) для дочерних компаний холдинга за счет их собственных средств, проводимых организатором – открытым акционерным обществом «</w:t>
      </w:r>
      <w:proofErr w:type="spellStart"/>
      <w:r w:rsidR="004F4351" w:rsidRPr="004F4351">
        <w:rPr>
          <w:rFonts w:ascii="Times New Roman" w:hAnsi="Times New Roman" w:cs="Times New Roman"/>
          <w:sz w:val="24"/>
          <w:szCs w:val="24"/>
        </w:rPr>
        <w:t>Белресурсы</w:t>
      </w:r>
      <w:proofErr w:type="spellEnd"/>
      <w:r w:rsidR="004F4351" w:rsidRPr="004F4351">
        <w:rPr>
          <w:rFonts w:ascii="Times New Roman" w:hAnsi="Times New Roman" w:cs="Times New Roman"/>
          <w:sz w:val="24"/>
          <w:szCs w:val="24"/>
        </w:rPr>
        <w:t>» – управляющая компания холдинга «</w:t>
      </w:r>
      <w:proofErr w:type="spellStart"/>
      <w:r w:rsidR="004F4351" w:rsidRPr="004F4351">
        <w:rPr>
          <w:rFonts w:ascii="Times New Roman" w:hAnsi="Times New Roman" w:cs="Times New Roman"/>
          <w:sz w:val="24"/>
          <w:szCs w:val="24"/>
        </w:rPr>
        <w:t>Белресурсы</w:t>
      </w:r>
      <w:proofErr w:type="spellEnd"/>
      <w:r w:rsidR="004F4351" w:rsidRPr="004F4351">
        <w:rPr>
          <w:rFonts w:ascii="Times New Roman" w:hAnsi="Times New Roman" w:cs="Times New Roman"/>
          <w:sz w:val="24"/>
          <w:szCs w:val="24"/>
        </w:rPr>
        <w:t>», утвержденным решением дирекции ОАО «</w:t>
      </w:r>
      <w:proofErr w:type="spellStart"/>
      <w:r w:rsidR="004F4351" w:rsidRPr="004F4351">
        <w:rPr>
          <w:rFonts w:ascii="Times New Roman" w:hAnsi="Times New Roman" w:cs="Times New Roman"/>
          <w:sz w:val="24"/>
          <w:szCs w:val="24"/>
        </w:rPr>
        <w:t>Белресурсы</w:t>
      </w:r>
      <w:proofErr w:type="spellEnd"/>
      <w:r w:rsidR="004F4351" w:rsidRPr="004F4351">
        <w:rPr>
          <w:rFonts w:ascii="Times New Roman" w:hAnsi="Times New Roman" w:cs="Times New Roman"/>
          <w:sz w:val="24"/>
          <w:szCs w:val="24"/>
        </w:rPr>
        <w:t>» – управляющая компания холдинга «</w:t>
      </w:r>
      <w:proofErr w:type="spellStart"/>
      <w:r w:rsidR="004F4351" w:rsidRPr="004F4351">
        <w:rPr>
          <w:rFonts w:ascii="Times New Roman" w:hAnsi="Times New Roman" w:cs="Times New Roman"/>
          <w:sz w:val="24"/>
          <w:szCs w:val="24"/>
        </w:rPr>
        <w:t>Белресурсы</w:t>
      </w:r>
      <w:proofErr w:type="spellEnd"/>
      <w:r w:rsidR="004F4351" w:rsidRPr="004F4351">
        <w:rPr>
          <w:rFonts w:ascii="Times New Roman" w:hAnsi="Times New Roman" w:cs="Times New Roman"/>
          <w:sz w:val="24"/>
          <w:szCs w:val="24"/>
        </w:rPr>
        <w:t>» от 23.07.2026 № 56</w:t>
      </w:r>
      <w:r w:rsidRPr="00034C78">
        <w:rPr>
          <w:rFonts w:ascii="Times New Roman" w:hAnsi="Times New Roman" w:cs="Times New Roman"/>
          <w:sz w:val="24"/>
          <w:szCs w:val="24"/>
        </w:rPr>
        <w:t>.</w:t>
      </w:r>
    </w:p>
    <w:p w:rsidR="00C16066" w:rsidRPr="00C16066" w:rsidRDefault="00034C78" w:rsidP="001A0DDF">
      <w:pPr>
        <w:pStyle w:val="ConsPlusNormal"/>
        <w:suppressAutoHyphens/>
        <w:ind w:firstLine="567"/>
        <w:jc w:val="both"/>
        <w:rPr>
          <w:rFonts w:ascii="Times New Roman" w:hAnsi="Times New Roman" w:cs="Times New Roman"/>
          <w:color w:val="000000"/>
          <w:sz w:val="24"/>
          <w:szCs w:val="24"/>
          <w:lang w:bidi="ru-RU"/>
        </w:rPr>
      </w:pPr>
      <w:r>
        <w:rPr>
          <w:rFonts w:ascii="Times New Roman" w:hAnsi="Times New Roman" w:cs="Times New Roman"/>
          <w:b/>
          <w:sz w:val="24"/>
          <w:szCs w:val="24"/>
        </w:rPr>
        <w:t>9</w:t>
      </w:r>
      <w:r w:rsidR="00232A19" w:rsidRPr="00405B43">
        <w:rPr>
          <w:rFonts w:ascii="Times New Roman" w:hAnsi="Times New Roman" w:cs="Times New Roman"/>
          <w:b/>
          <w:sz w:val="24"/>
          <w:szCs w:val="24"/>
        </w:rPr>
        <w:t xml:space="preserve">. Условия применения преференциальной поправки: </w:t>
      </w:r>
      <w:r w:rsidR="00F37A6C">
        <w:rPr>
          <w:rFonts w:ascii="Times New Roman" w:hAnsi="Times New Roman" w:cs="Times New Roman"/>
          <w:sz w:val="24"/>
          <w:szCs w:val="24"/>
        </w:rPr>
        <w:t>нет.</w:t>
      </w:r>
    </w:p>
    <w:p w:rsidR="009C3103" w:rsidRPr="00405B43" w:rsidRDefault="009C3103" w:rsidP="001A0DDF">
      <w:pPr>
        <w:pStyle w:val="ConsPlusNormal"/>
        <w:suppressAutoHyphens/>
        <w:ind w:firstLine="567"/>
        <w:jc w:val="both"/>
        <w:rPr>
          <w:rFonts w:ascii="Times New Roman" w:hAnsi="Times New Roman" w:cs="Times New Roman"/>
          <w:color w:val="000000"/>
          <w:sz w:val="24"/>
          <w:szCs w:val="24"/>
          <w:lang w:bidi="ru-RU"/>
        </w:rPr>
      </w:pPr>
      <w:r w:rsidRPr="00405B43">
        <w:rPr>
          <w:rFonts w:ascii="Times New Roman" w:hAnsi="Times New Roman" w:cs="Times New Roman"/>
          <w:b/>
          <w:sz w:val="24"/>
          <w:szCs w:val="24"/>
          <w:lang w:eastAsia="en-US"/>
        </w:rPr>
        <w:t>1</w:t>
      </w:r>
      <w:r w:rsidR="00F37A6C">
        <w:rPr>
          <w:rFonts w:ascii="Times New Roman" w:hAnsi="Times New Roman" w:cs="Times New Roman"/>
          <w:b/>
          <w:sz w:val="24"/>
          <w:szCs w:val="24"/>
          <w:lang w:eastAsia="en-US"/>
        </w:rPr>
        <w:t>0</w:t>
      </w:r>
      <w:r w:rsidRPr="00405B43">
        <w:rPr>
          <w:rFonts w:ascii="Times New Roman" w:hAnsi="Times New Roman" w:cs="Times New Roman"/>
          <w:b/>
          <w:sz w:val="24"/>
          <w:szCs w:val="24"/>
          <w:lang w:eastAsia="en-US"/>
        </w:rPr>
        <w:t xml:space="preserve">. Требования к содержанию и форме предложения с учетом регламента оператора электронной торговой площадки: </w:t>
      </w:r>
      <w:r w:rsidR="00437229" w:rsidRPr="00405B43">
        <w:rPr>
          <w:rFonts w:ascii="Times New Roman" w:hAnsi="Times New Roman" w:cs="Times New Roman"/>
          <w:color w:val="000000"/>
          <w:sz w:val="24"/>
          <w:szCs w:val="24"/>
          <w:lang w:bidi="ru-RU"/>
        </w:rPr>
        <w:t>предложение, а также вся документация должны быть представлены на русском языке. Документы, представленные на иностранном языке, должны сопровождаться переводом на русский язык. В случае отсутствия перевода предложение будет отклонено</w:t>
      </w:r>
      <w:r w:rsidRPr="00405B43">
        <w:rPr>
          <w:rFonts w:ascii="Times New Roman" w:hAnsi="Times New Roman" w:cs="Times New Roman"/>
          <w:color w:val="000000"/>
          <w:sz w:val="24"/>
          <w:szCs w:val="24"/>
          <w:lang w:bidi="ru-RU"/>
        </w:rPr>
        <w:t xml:space="preserve">. </w:t>
      </w:r>
    </w:p>
    <w:p w:rsidR="00040955" w:rsidRDefault="00040955" w:rsidP="00104DF4">
      <w:pPr>
        <w:pStyle w:val="50"/>
        <w:shd w:val="clear" w:color="auto" w:fill="auto"/>
        <w:suppressAutoHyphens/>
        <w:spacing w:before="0" w:line="240" w:lineRule="auto"/>
        <w:rPr>
          <w:sz w:val="24"/>
          <w:szCs w:val="24"/>
        </w:rPr>
      </w:pPr>
    </w:p>
    <w:p w:rsidR="00E76F7F" w:rsidRPr="00405B43" w:rsidRDefault="00B21D34" w:rsidP="00104DF4">
      <w:pPr>
        <w:pStyle w:val="50"/>
        <w:shd w:val="clear" w:color="auto" w:fill="auto"/>
        <w:suppressAutoHyphens/>
        <w:spacing w:before="0" w:line="240" w:lineRule="auto"/>
        <w:rPr>
          <w:sz w:val="24"/>
          <w:szCs w:val="24"/>
        </w:rPr>
      </w:pPr>
      <w:r w:rsidRPr="00405B43">
        <w:rPr>
          <w:sz w:val="24"/>
          <w:szCs w:val="24"/>
        </w:rPr>
        <w:t xml:space="preserve">РАЗДЕЛ </w:t>
      </w:r>
      <w:r w:rsidRPr="00B44B2B">
        <w:rPr>
          <w:sz w:val="24"/>
          <w:szCs w:val="24"/>
        </w:rPr>
        <w:t>II</w:t>
      </w:r>
    </w:p>
    <w:p w:rsidR="00E76F7F" w:rsidRPr="00405B43" w:rsidRDefault="00B21D34" w:rsidP="00104DF4">
      <w:pPr>
        <w:pStyle w:val="50"/>
        <w:shd w:val="clear" w:color="auto" w:fill="auto"/>
        <w:suppressAutoHyphens/>
        <w:spacing w:before="0" w:after="111" w:line="240" w:lineRule="auto"/>
        <w:rPr>
          <w:sz w:val="24"/>
          <w:szCs w:val="24"/>
        </w:rPr>
      </w:pPr>
      <w:r w:rsidRPr="00405B43">
        <w:rPr>
          <w:sz w:val="24"/>
          <w:szCs w:val="24"/>
        </w:rPr>
        <w:t>ИНСТРУКЦИЯ УЧАСТНИКАМ КОНКУРСА</w:t>
      </w:r>
    </w:p>
    <w:p w:rsidR="00E76F7F" w:rsidRPr="00405B43" w:rsidRDefault="00B21D34" w:rsidP="001A0DDF">
      <w:pPr>
        <w:pStyle w:val="4"/>
        <w:shd w:val="clear" w:color="auto" w:fill="auto"/>
        <w:suppressAutoHyphens/>
        <w:spacing w:after="0" w:line="240" w:lineRule="auto"/>
        <w:ind w:right="20" w:firstLine="567"/>
        <w:jc w:val="both"/>
        <w:rPr>
          <w:sz w:val="24"/>
          <w:szCs w:val="24"/>
        </w:rPr>
      </w:pPr>
      <w:r w:rsidRPr="00405B43">
        <w:rPr>
          <w:sz w:val="24"/>
          <w:szCs w:val="24"/>
        </w:rPr>
        <w:t>Настоящий конкурс проводится в соответствии с законодательством о закупках</w:t>
      </w:r>
      <w:r w:rsidR="00850E46">
        <w:rPr>
          <w:sz w:val="24"/>
          <w:szCs w:val="24"/>
        </w:rPr>
        <w:t xml:space="preserve"> за счет собственных средств</w:t>
      </w:r>
      <w:r w:rsidRPr="00405B43">
        <w:rPr>
          <w:sz w:val="24"/>
          <w:szCs w:val="24"/>
        </w:rPr>
        <w:t>.</w:t>
      </w:r>
    </w:p>
    <w:p w:rsidR="00E76F7F" w:rsidRPr="00405B43" w:rsidRDefault="009904A9" w:rsidP="001A0DDF">
      <w:pPr>
        <w:pStyle w:val="50"/>
        <w:shd w:val="clear" w:color="auto" w:fill="auto"/>
        <w:suppressAutoHyphens/>
        <w:spacing w:before="0" w:line="240" w:lineRule="auto"/>
        <w:ind w:firstLine="567"/>
        <w:jc w:val="both"/>
        <w:rPr>
          <w:sz w:val="24"/>
          <w:szCs w:val="24"/>
        </w:rPr>
      </w:pPr>
      <w:r w:rsidRPr="00405B43">
        <w:rPr>
          <w:sz w:val="24"/>
          <w:szCs w:val="24"/>
        </w:rPr>
        <w:t>1.</w:t>
      </w:r>
      <w:r w:rsidR="00B21D34" w:rsidRPr="00405B43">
        <w:rPr>
          <w:sz w:val="24"/>
          <w:szCs w:val="24"/>
        </w:rPr>
        <w:t xml:space="preserve"> Требования к составу участников конкурса</w:t>
      </w:r>
      <w:r w:rsidRPr="00405B43">
        <w:rPr>
          <w:sz w:val="24"/>
          <w:szCs w:val="24"/>
        </w:rPr>
        <w:t>.</w:t>
      </w:r>
    </w:p>
    <w:p w:rsidR="00E76F7F" w:rsidRPr="00405B43" w:rsidRDefault="009904A9" w:rsidP="001A0DDF">
      <w:pPr>
        <w:pStyle w:val="4"/>
        <w:shd w:val="clear" w:color="auto" w:fill="auto"/>
        <w:suppressAutoHyphens/>
        <w:spacing w:after="0" w:line="240" w:lineRule="auto"/>
        <w:ind w:right="20" w:firstLine="567"/>
        <w:jc w:val="both"/>
        <w:rPr>
          <w:sz w:val="24"/>
          <w:szCs w:val="24"/>
        </w:rPr>
      </w:pPr>
      <w:r w:rsidRPr="00405B43">
        <w:rPr>
          <w:sz w:val="24"/>
          <w:szCs w:val="24"/>
        </w:rPr>
        <w:t>1.1.</w:t>
      </w:r>
      <w:r w:rsidR="00B21D34" w:rsidRPr="00405B43">
        <w:rPr>
          <w:sz w:val="24"/>
          <w:szCs w:val="24"/>
        </w:rPr>
        <w:t xml:space="preserve"> Участвовать в конкурсе могут поставщики (подрядчики, исполнители), удовлетворяющие требованиям </w:t>
      </w:r>
      <w:r w:rsidR="00B21D34" w:rsidRPr="00405B43">
        <w:rPr>
          <w:rStyle w:val="ab"/>
          <w:sz w:val="24"/>
          <w:szCs w:val="24"/>
        </w:rPr>
        <w:t>раздела</w:t>
      </w:r>
      <w:r w:rsidR="00437229" w:rsidRPr="00405B43">
        <w:rPr>
          <w:rStyle w:val="ab"/>
          <w:sz w:val="24"/>
          <w:szCs w:val="24"/>
        </w:rPr>
        <w:t xml:space="preserve"> </w:t>
      </w:r>
      <w:r w:rsidR="0071203C" w:rsidRPr="0071203C">
        <w:rPr>
          <w:rStyle w:val="ac"/>
          <w:sz w:val="24"/>
          <w:szCs w:val="24"/>
          <w:u w:val="single"/>
        </w:rPr>
        <w:t xml:space="preserve">I </w:t>
      </w:r>
      <w:r w:rsidR="00040955" w:rsidRPr="00040955">
        <w:rPr>
          <w:rStyle w:val="ab"/>
          <w:sz w:val="24"/>
          <w:szCs w:val="24"/>
        </w:rPr>
        <w:t>Приглашение к участию в процедуре закупки, описани</w:t>
      </w:r>
      <w:r w:rsidR="00850E46">
        <w:rPr>
          <w:rStyle w:val="ab"/>
          <w:sz w:val="24"/>
          <w:szCs w:val="24"/>
        </w:rPr>
        <w:t>ю</w:t>
      </w:r>
      <w:r w:rsidR="00040955" w:rsidRPr="00040955">
        <w:rPr>
          <w:rStyle w:val="ab"/>
          <w:sz w:val="24"/>
          <w:szCs w:val="24"/>
        </w:rPr>
        <w:t xml:space="preserve"> предмета закупки</w:t>
      </w:r>
      <w:r w:rsidR="00B21D34" w:rsidRPr="00405B43">
        <w:rPr>
          <w:rStyle w:val="ac"/>
          <w:sz w:val="24"/>
          <w:szCs w:val="24"/>
        </w:rPr>
        <w:t>.</w:t>
      </w:r>
      <w:r w:rsidR="00B21D34" w:rsidRPr="00405B43">
        <w:rPr>
          <w:sz w:val="24"/>
          <w:szCs w:val="24"/>
        </w:rPr>
        <w:t xml:space="preserve"> Предложения иных участников будут отклонены.</w:t>
      </w:r>
    </w:p>
    <w:p w:rsidR="00E76F7F" w:rsidRPr="00405B43" w:rsidRDefault="00910AE5" w:rsidP="001A0DDF">
      <w:pPr>
        <w:pStyle w:val="50"/>
        <w:shd w:val="clear" w:color="auto" w:fill="auto"/>
        <w:suppressAutoHyphens/>
        <w:spacing w:before="0" w:line="240" w:lineRule="auto"/>
        <w:ind w:firstLine="567"/>
        <w:jc w:val="both"/>
        <w:rPr>
          <w:b w:val="0"/>
          <w:sz w:val="24"/>
          <w:szCs w:val="24"/>
        </w:rPr>
      </w:pPr>
      <w:r w:rsidRPr="00405B43">
        <w:rPr>
          <w:b w:val="0"/>
          <w:sz w:val="24"/>
          <w:szCs w:val="24"/>
        </w:rPr>
        <w:t>1.</w:t>
      </w:r>
      <w:r w:rsidR="00DD6FCB">
        <w:rPr>
          <w:b w:val="0"/>
          <w:sz w:val="24"/>
          <w:szCs w:val="24"/>
        </w:rPr>
        <w:t>2</w:t>
      </w:r>
      <w:r w:rsidRPr="00405B43">
        <w:rPr>
          <w:b w:val="0"/>
          <w:sz w:val="24"/>
          <w:szCs w:val="24"/>
        </w:rPr>
        <w:t xml:space="preserve">. </w:t>
      </w:r>
      <w:r w:rsidR="0047040B" w:rsidRPr="00405B43">
        <w:rPr>
          <w:b w:val="0"/>
          <w:sz w:val="24"/>
          <w:szCs w:val="24"/>
        </w:rPr>
        <w:t xml:space="preserve">Участник конкурса несет все расходы, связанные с подготовкой и подачей своего предложения </w:t>
      </w:r>
    </w:p>
    <w:p w:rsidR="00E76F7F" w:rsidRPr="00405B43" w:rsidRDefault="00DD6FCB" w:rsidP="001A0DDF">
      <w:pPr>
        <w:pStyle w:val="50"/>
        <w:shd w:val="clear" w:color="auto" w:fill="auto"/>
        <w:suppressAutoHyphens/>
        <w:spacing w:before="0" w:line="240" w:lineRule="auto"/>
        <w:ind w:firstLine="567"/>
        <w:jc w:val="both"/>
        <w:rPr>
          <w:b w:val="0"/>
          <w:sz w:val="24"/>
          <w:szCs w:val="24"/>
        </w:rPr>
      </w:pPr>
      <w:r>
        <w:rPr>
          <w:b w:val="0"/>
          <w:sz w:val="24"/>
          <w:szCs w:val="24"/>
        </w:rPr>
        <w:t>1.3</w:t>
      </w:r>
      <w:r w:rsidR="00B82B0E" w:rsidRPr="00405B43">
        <w:rPr>
          <w:b w:val="0"/>
          <w:sz w:val="24"/>
          <w:szCs w:val="24"/>
        </w:rPr>
        <w:t xml:space="preserve">. </w:t>
      </w:r>
      <w:r w:rsidR="00B21D34" w:rsidRPr="00405B43">
        <w:rPr>
          <w:b w:val="0"/>
          <w:sz w:val="24"/>
          <w:szCs w:val="24"/>
        </w:rPr>
        <w:t>Разъяснение конкурсных документов</w:t>
      </w:r>
    </w:p>
    <w:p w:rsidR="004647F0" w:rsidRPr="004647F0" w:rsidRDefault="004647F0" w:rsidP="004647F0">
      <w:pPr>
        <w:pStyle w:val="af9"/>
        <w:ind w:firstLine="567"/>
        <w:jc w:val="both"/>
        <w:rPr>
          <w:rFonts w:ascii="Times New Roman" w:hAnsi="Times New Roman" w:cs="Times New Roman"/>
        </w:rPr>
      </w:pPr>
      <w:r w:rsidRPr="004647F0">
        <w:rPr>
          <w:rFonts w:ascii="Times New Roman" w:hAnsi="Times New Roman" w:cs="Times New Roman"/>
        </w:rPr>
        <w:t>Юридическое или физическое лицо, в том числе индивидуальный предприниматель, не позднее 1</w:t>
      </w:r>
      <w:r>
        <w:rPr>
          <w:rFonts w:ascii="Times New Roman" w:hAnsi="Times New Roman" w:cs="Times New Roman"/>
        </w:rPr>
        <w:t>7</w:t>
      </w:r>
      <w:r w:rsidRPr="004647F0">
        <w:rPr>
          <w:rFonts w:ascii="Times New Roman" w:hAnsi="Times New Roman" w:cs="Times New Roman"/>
        </w:rPr>
        <w:t xml:space="preserve"> часов </w:t>
      </w:r>
      <w:r w:rsidR="003E718F">
        <w:rPr>
          <w:rFonts w:ascii="Times New Roman" w:hAnsi="Times New Roman" w:cs="Times New Roman"/>
        </w:rPr>
        <w:t>10</w:t>
      </w:r>
      <w:r>
        <w:rPr>
          <w:rFonts w:ascii="Times New Roman" w:hAnsi="Times New Roman" w:cs="Times New Roman"/>
        </w:rPr>
        <w:t>.0</w:t>
      </w:r>
      <w:r w:rsidR="003E718F">
        <w:rPr>
          <w:rFonts w:ascii="Times New Roman" w:hAnsi="Times New Roman" w:cs="Times New Roman"/>
        </w:rPr>
        <w:t>9</w:t>
      </w:r>
      <w:r w:rsidRPr="004647F0">
        <w:rPr>
          <w:rFonts w:ascii="Times New Roman" w:hAnsi="Times New Roman" w:cs="Times New Roman"/>
        </w:rPr>
        <w:t>.2026 вправе посредством электронной торговой площадки обратиться к заказчику (организатору) с запросом о разъяснении документов процедуры закупки из одного из источника.</w:t>
      </w:r>
    </w:p>
    <w:p w:rsidR="002A7498" w:rsidRPr="004647F0" w:rsidRDefault="004647F0" w:rsidP="004647F0">
      <w:pPr>
        <w:pStyle w:val="af9"/>
        <w:ind w:firstLine="567"/>
        <w:jc w:val="both"/>
        <w:rPr>
          <w:rFonts w:ascii="Times New Roman" w:hAnsi="Times New Roman" w:cs="Times New Roman"/>
        </w:rPr>
      </w:pPr>
      <w:r w:rsidRPr="004647F0">
        <w:rPr>
          <w:rFonts w:ascii="Times New Roman" w:hAnsi="Times New Roman" w:cs="Times New Roman"/>
        </w:rPr>
        <w:t>ОАО «</w:t>
      </w:r>
      <w:proofErr w:type="spellStart"/>
      <w:r w:rsidRPr="004647F0">
        <w:rPr>
          <w:rFonts w:ascii="Times New Roman" w:hAnsi="Times New Roman" w:cs="Times New Roman"/>
        </w:rPr>
        <w:t>Белресурсы</w:t>
      </w:r>
      <w:proofErr w:type="spellEnd"/>
      <w:r w:rsidRPr="004647F0">
        <w:rPr>
          <w:rFonts w:ascii="Times New Roman" w:hAnsi="Times New Roman" w:cs="Times New Roman"/>
        </w:rPr>
        <w:t>» – управляющая компания холдинга «</w:t>
      </w:r>
      <w:proofErr w:type="spellStart"/>
      <w:r w:rsidRPr="004647F0">
        <w:rPr>
          <w:rFonts w:ascii="Times New Roman" w:hAnsi="Times New Roman" w:cs="Times New Roman"/>
        </w:rPr>
        <w:t>Белресурсы</w:t>
      </w:r>
      <w:proofErr w:type="spellEnd"/>
      <w:r w:rsidRPr="004647F0">
        <w:rPr>
          <w:rFonts w:ascii="Times New Roman" w:hAnsi="Times New Roman" w:cs="Times New Roman"/>
        </w:rPr>
        <w:t>» не позднее 1</w:t>
      </w:r>
      <w:r>
        <w:rPr>
          <w:rFonts w:ascii="Times New Roman" w:hAnsi="Times New Roman" w:cs="Times New Roman"/>
        </w:rPr>
        <w:t>7</w:t>
      </w:r>
      <w:r w:rsidR="0092647C">
        <w:rPr>
          <w:rFonts w:ascii="Times New Roman" w:hAnsi="Times New Roman" w:cs="Times New Roman"/>
        </w:rPr>
        <w:t> </w:t>
      </w:r>
      <w:r w:rsidRPr="004647F0">
        <w:rPr>
          <w:rFonts w:ascii="Times New Roman" w:hAnsi="Times New Roman" w:cs="Times New Roman"/>
        </w:rPr>
        <w:t xml:space="preserve">часов </w:t>
      </w:r>
      <w:r w:rsidR="003E718F">
        <w:rPr>
          <w:rFonts w:ascii="Times New Roman" w:hAnsi="Times New Roman" w:cs="Times New Roman"/>
        </w:rPr>
        <w:t>11.09</w:t>
      </w:r>
      <w:r w:rsidRPr="004647F0">
        <w:rPr>
          <w:rFonts w:ascii="Times New Roman" w:hAnsi="Times New Roman" w:cs="Times New Roman"/>
        </w:rPr>
        <w:t>.2026 размещает на электронной торговой площадке содержание запроса о разъяснении документов процедуры закупки из одного из источника и ответ на него.</w:t>
      </w:r>
    </w:p>
    <w:p w:rsidR="00E76F7F" w:rsidRPr="00405B43" w:rsidRDefault="00B21D34" w:rsidP="001A0DDF">
      <w:pPr>
        <w:pStyle w:val="50"/>
        <w:numPr>
          <w:ilvl w:val="0"/>
          <w:numId w:val="13"/>
        </w:numPr>
        <w:shd w:val="clear" w:color="auto" w:fill="auto"/>
        <w:suppressAutoHyphens/>
        <w:spacing w:before="0" w:line="240" w:lineRule="auto"/>
        <w:ind w:left="0" w:firstLine="567"/>
        <w:jc w:val="left"/>
        <w:rPr>
          <w:color w:val="auto"/>
          <w:sz w:val="24"/>
          <w:szCs w:val="24"/>
        </w:rPr>
      </w:pPr>
      <w:r w:rsidRPr="00405B43">
        <w:rPr>
          <w:color w:val="auto"/>
          <w:sz w:val="24"/>
          <w:szCs w:val="24"/>
        </w:rPr>
        <w:t>Изменение и (или) дополнение конкурсных документов</w:t>
      </w:r>
    </w:p>
    <w:p w:rsidR="005C1C69" w:rsidRDefault="006D7023" w:rsidP="001A0DDF">
      <w:pPr>
        <w:widowControl/>
        <w:suppressAutoHyphens/>
        <w:autoSpaceDE w:val="0"/>
        <w:autoSpaceDN w:val="0"/>
        <w:adjustRightInd w:val="0"/>
        <w:ind w:firstLine="567"/>
        <w:jc w:val="both"/>
        <w:rPr>
          <w:rFonts w:ascii="Times New Roman" w:hAnsi="Times New Roman" w:cs="Times New Roman"/>
          <w:color w:val="auto"/>
          <w:lang w:bidi="ar-SA"/>
        </w:rPr>
      </w:pPr>
      <w:bookmarkStart w:id="0" w:name="bookmark0"/>
      <w:r w:rsidRPr="00405B43">
        <w:rPr>
          <w:rFonts w:ascii="Times New Roman" w:hAnsi="Times New Roman" w:cs="Times New Roman"/>
          <w:color w:val="auto"/>
          <w:lang w:bidi="ar-SA"/>
        </w:rPr>
        <w:t xml:space="preserve">2.1. </w:t>
      </w:r>
      <w:r w:rsidR="009F79D3" w:rsidRPr="00405B43">
        <w:rPr>
          <w:rFonts w:ascii="Times New Roman" w:hAnsi="Times New Roman" w:cs="Times New Roman"/>
          <w:color w:val="auto"/>
          <w:lang w:bidi="ar-SA"/>
        </w:rPr>
        <w:t xml:space="preserve">Заказчик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конкурсные документы до истечения срока для подготовки и подачи предложений, за исключением изменения предмета закупки и требований к предмету закупки, требований к участникам и увеличения размера конкурсного обеспечения. </w:t>
      </w:r>
    </w:p>
    <w:p w:rsidR="009F79D3" w:rsidRPr="00405B43" w:rsidRDefault="005C1C69" w:rsidP="001A0DDF">
      <w:pPr>
        <w:widowControl/>
        <w:suppressAutoHyphens/>
        <w:autoSpaceDE w:val="0"/>
        <w:autoSpaceDN w:val="0"/>
        <w:adjustRightInd w:val="0"/>
        <w:ind w:firstLine="567"/>
        <w:jc w:val="both"/>
        <w:rPr>
          <w:rFonts w:ascii="Times New Roman" w:hAnsi="Times New Roman" w:cs="Times New Roman"/>
          <w:color w:val="auto"/>
          <w:lang w:bidi="ar-SA"/>
        </w:rPr>
      </w:pPr>
      <w:r w:rsidRPr="005C1C69">
        <w:rPr>
          <w:rFonts w:ascii="Times New Roman" w:hAnsi="Times New Roman" w:cs="Times New Roman"/>
          <w:color w:val="auto"/>
          <w:lang w:bidi="ar-SA"/>
        </w:rPr>
        <w:t>В случае, если изменения в документацию о закупке внесены в течение второй половины срока для подготовки и подачи предложений, такой срок должен быть продлен так, чтобы со дня размещения на электронной торговой площадке данных изменений до даты окончания срока, установленного для подготовки и подачи предложений на участие в процедуре закупки, такой срок составлял не менее половины первоначального срока.</w:t>
      </w:r>
    </w:p>
    <w:p w:rsidR="002A7498" w:rsidRPr="00405B43" w:rsidRDefault="006D7023" w:rsidP="001A0DDF">
      <w:pPr>
        <w:widowControl/>
        <w:suppressAutoHyphens/>
        <w:autoSpaceDE w:val="0"/>
        <w:autoSpaceDN w:val="0"/>
        <w:adjustRightInd w:val="0"/>
        <w:ind w:firstLine="567"/>
        <w:jc w:val="both"/>
        <w:rPr>
          <w:rFonts w:ascii="Times New Roman" w:hAnsi="Times New Roman" w:cs="Times New Roman"/>
          <w:color w:val="auto"/>
          <w:lang w:bidi="ar-SA"/>
        </w:rPr>
      </w:pPr>
      <w:r w:rsidRPr="00405B43">
        <w:rPr>
          <w:rFonts w:ascii="Times New Roman" w:hAnsi="Times New Roman" w:cs="Times New Roman"/>
          <w:color w:val="auto"/>
          <w:lang w:bidi="ar-SA"/>
        </w:rPr>
        <w:t xml:space="preserve">2.2. </w:t>
      </w:r>
      <w:r w:rsidR="002A7498" w:rsidRPr="00405B43">
        <w:rPr>
          <w:rFonts w:ascii="Times New Roman" w:hAnsi="Times New Roman" w:cs="Times New Roman"/>
          <w:color w:val="auto"/>
          <w:lang w:bidi="ar-SA"/>
        </w:rPr>
        <w:t xml:space="preserve">Изменения и (или) дополнения к конкурсным документам размещаются организатором на электронной торговой площадке не позднее </w:t>
      </w:r>
      <w:r w:rsidR="00AA356B" w:rsidRPr="00405B43">
        <w:rPr>
          <w:rFonts w:ascii="Times New Roman" w:hAnsi="Times New Roman" w:cs="Times New Roman"/>
          <w:color w:val="auto"/>
          <w:lang w:bidi="ar-SA"/>
        </w:rPr>
        <w:t>1</w:t>
      </w:r>
      <w:r w:rsidR="002A7498" w:rsidRPr="00405B43">
        <w:rPr>
          <w:rFonts w:ascii="Times New Roman" w:hAnsi="Times New Roman" w:cs="Times New Roman"/>
          <w:color w:val="auto"/>
          <w:lang w:bidi="ar-SA"/>
        </w:rPr>
        <w:t xml:space="preserve"> рабочего дня, следующего за днем их утверждения. Операторы электронной торговой площадки </w:t>
      </w:r>
      <w:r w:rsidR="004F4351">
        <w:rPr>
          <w:rFonts w:ascii="Times New Roman" w:hAnsi="Times New Roman" w:cs="Times New Roman"/>
          <w:color w:val="auto"/>
          <w:lang w:bidi="ar-SA"/>
        </w:rPr>
        <w:t>и информационная система «Тендеры»</w:t>
      </w:r>
      <w:r w:rsidR="002A7498" w:rsidRPr="00405B43">
        <w:rPr>
          <w:rFonts w:ascii="Times New Roman" w:hAnsi="Times New Roman" w:cs="Times New Roman"/>
          <w:color w:val="auto"/>
          <w:lang w:bidi="ar-SA"/>
        </w:rPr>
        <w:t xml:space="preserve"> обеспечивают размещение изменений и (или) дополнений к конкурсным документам.</w:t>
      </w:r>
    </w:p>
    <w:p w:rsidR="00E76F7F" w:rsidRPr="00405B43" w:rsidRDefault="00B21D34" w:rsidP="001A0DDF">
      <w:pPr>
        <w:pStyle w:val="23"/>
        <w:keepNext/>
        <w:keepLines/>
        <w:numPr>
          <w:ilvl w:val="0"/>
          <w:numId w:val="13"/>
        </w:numPr>
        <w:shd w:val="clear" w:color="auto" w:fill="auto"/>
        <w:suppressAutoHyphens/>
        <w:spacing w:line="240" w:lineRule="auto"/>
        <w:ind w:left="0" w:firstLine="567"/>
        <w:jc w:val="both"/>
        <w:rPr>
          <w:sz w:val="24"/>
          <w:szCs w:val="24"/>
        </w:rPr>
      </w:pPr>
      <w:r w:rsidRPr="00405B43">
        <w:rPr>
          <w:sz w:val="24"/>
          <w:szCs w:val="24"/>
        </w:rPr>
        <w:t xml:space="preserve"> </w:t>
      </w:r>
      <w:r w:rsidR="00437229" w:rsidRPr="00405B43">
        <w:rPr>
          <w:sz w:val="24"/>
          <w:szCs w:val="24"/>
        </w:rPr>
        <w:t>Оформление предложения, о</w:t>
      </w:r>
      <w:r w:rsidRPr="00405B43">
        <w:rPr>
          <w:sz w:val="24"/>
          <w:szCs w:val="24"/>
        </w:rPr>
        <w:t>фициальный язык и обмен документами и сведениями</w:t>
      </w:r>
      <w:bookmarkEnd w:id="0"/>
    </w:p>
    <w:p w:rsidR="00437229" w:rsidRPr="00405B43" w:rsidRDefault="007C4517" w:rsidP="001A0DDF">
      <w:pPr>
        <w:pStyle w:val="4"/>
        <w:numPr>
          <w:ilvl w:val="1"/>
          <w:numId w:val="14"/>
        </w:numPr>
        <w:shd w:val="clear" w:color="auto" w:fill="auto"/>
        <w:suppressAutoHyphens/>
        <w:spacing w:after="0" w:line="240" w:lineRule="auto"/>
        <w:ind w:left="0" w:right="20" w:firstLine="567"/>
        <w:jc w:val="both"/>
        <w:rPr>
          <w:sz w:val="24"/>
          <w:szCs w:val="24"/>
        </w:rPr>
      </w:pPr>
      <w:bookmarkStart w:id="1" w:name="bookmark1"/>
      <w:r w:rsidRPr="00405B43">
        <w:rPr>
          <w:sz w:val="24"/>
          <w:szCs w:val="24"/>
        </w:rPr>
        <w:t xml:space="preserve">Предложение составляется участником на русском языках </w:t>
      </w:r>
      <w:r w:rsidR="004F4351" w:rsidRPr="004F4351">
        <w:rPr>
          <w:sz w:val="24"/>
          <w:szCs w:val="24"/>
        </w:rPr>
        <w:t>или английском языке</w:t>
      </w:r>
      <w:r w:rsidR="004F4351" w:rsidRPr="00405B43">
        <w:rPr>
          <w:sz w:val="24"/>
          <w:szCs w:val="24"/>
        </w:rPr>
        <w:t xml:space="preserve"> </w:t>
      </w:r>
      <w:r w:rsidRPr="00405B43">
        <w:rPr>
          <w:sz w:val="24"/>
          <w:szCs w:val="24"/>
        </w:rPr>
        <w:t>и подается посредством его размещения на электронной торговой площадке в срок для подготовки и подачи предложений в порядке, установленном конкурсными документами.</w:t>
      </w:r>
      <w:r w:rsidR="004F4351">
        <w:rPr>
          <w:sz w:val="24"/>
          <w:szCs w:val="24"/>
        </w:rPr>
        <w:t xml:space="preserve"> </w:t>
      </w:r>
      <w:r w:rsidR="004F4351" w:rsidRPr="004F4351">
        <w:rPr>
          <w:sz w:val="24"/>
          <w:szCs w:val="24"/>
        </w:rPr>
        <w:t>Документы, представленные на иностранном языке, должны сопровождаться переводом на русский язык (в случае необходимости, перевод с английского языка на русский язык может осуществить Заказчик)</w:t>
      </w:r>
    </w:p>
    <w:p w:rsidR="007C4517" w:rsidRPr="00405B43" w:rsidRDefault="006D7023" w:rsidP="001A0DDF">
      <w:pPr>
        <w:pStyle w:val="4"/>
        <w:shd w:val="clear" w:color="auto" w:fill="auto"/>
        <w:suppressAutoHyphens/>
        <w:spacing w:after="0" w:line="240" w:lineRule="auto"/>
        <w:ind w:right="20" w:firstLine="567"/>
        <w:jc w:val="both"/>
        <w:rPr>
          <w:sz w:val="24"/>
          <w:szCs w:val="24"/>
        </w:rPr>
      </w:pPr>
      <w:r w:rsidRPr="00405B43">
        <w:rPr>
          <w:sz w:val="24"/>
          <w:szCs w:val="24"/>
        </w:rPr>
        <w:t>3.2.</w:t>
      </w:r>
      <w:r w:rsidR="00437229" w:rsidRPr="00405B43">
        <w:rPr>
          <w:sz w:val="24"/>
          <w:szCs w:val="24"/>
        </w:rPr>
        <w:t xml:space="preserve"> Оператор электронной торговой площадки регистрирует предложение в порядке, установленном своим регламентом, и уведомляет участника о дате и времени его подачи и регистрации</w:t>
      </w:r>
    </w:p>
    <w:p w:rsidR="009F79D3" w:rsidRPr="00405B43" w:rsidRDefault="00CF28A0" w:rsidP="001A0DDF">
      <w:pPr>
        <w:pStyle w:val="4"/>
        <w:numPr>
          <w:ilvl w:val="1"/>
          <w:numId w:val="14"/>
        </w:numPr>
        <w:shd w:val="clear" w:color="auto" w:fill="auto"/>
        <w:suppressAutoHyphens/>
        <w:spacing w:after="0" w:line="240" w:lineRule="auto"/>
        <w:ind w:left="0" w:right="20" w:firstLine="567"/>
        <w:jc w:val="both"/>
        <w:rPr>
          <w:sz w:val="24"/>
          <w:szCs w:val="24"/>
        </w:rPr>
      </w:pPr>
      <w:r w:rsidRPr="00405B43">
        <w:rPr>
          <w:sz w:val="24"/>
          <w:szCs w:val="24"/>
        </w:rPr>
        <w:t>Д</w:t>
      </w:r>
      <w:r w:rsidR="009F79D3" w:rsidRPr="00405B43">
        <w:rPr>
          <w:sz w:val="24"/>
          <w:szCs w:val="24"/>
        </w:rPr>
        <w:t>о размещения конкурсных документов, изменений и (или) дополнений к конкурсным документам на электронной торговой площадке и в информацион</w:t>
      </w:r>
      <w:r w:rsidR="007A66CE">
        <w:rPr>
          <w:sz w:val="24"/>
          <w:szCs w:val="24"/>
        </w:rPr>
        <w:t>но</w:t>
      </w:r>
      <w:r w:rsidR="009F79D3" w:rsidRPr="00405B43">
        <w:rPr>
          <w:sz w:val="24"/>
          <w:szCs w:val="24"/>
        </w:rPr>
        <w:t xml:space="preserve"> системе</w:t>
      </w:r>
      <w:r w:rsidR="007A66CE">
        <w:rPr>
          <w:sz w:val="24"/>
          <w:szCs w:val="24"/>
        </w:rPr>
        <w:t xml:space="preserve"> «Тендеры»</w:t>
      </w:r>
      <w:r w:rsidR="009F79D3" w:rsidRPr="00405B43">
        <w:rPr>
          <w:sz w:val="24"/>
          <w:szCs w:val="24"/>
        </w:rPr>
        <w:t xml:space="preserve"> их предоставление для ознакомления юридическим и физическим лицам, в том числе индивидуальным предпринимателям, не допускается.</w:t>
      </w:r>
    </w:p>
    <w:bookmarkEnd w:id="1"/>
    <w:p w:rsidR="00E76F7F" w:rsidRPr="00405B43" w:rsidRDefault="00B21D34" w:rsidP="001A0DDF">
      <w:pPr>
        <w:pStyle w:val="4"/>
        <w:numPr>
          <w:ilvl w:val="0"/>
          <w:numId w:val="13"/>
        </w:numPr>
        <w:shd w:val="clear" w:color="auto" w:fill="auto"/>
        <w:suppressAutoHyphens/>
        <w:spacing w:after="0" w:line="240" w:lineRule="auto"/>
        <w:ind w:left="0" w:firstLine="567"/>
        <w:jc w:val="both"/>
        <w:rPr>
          <w:b/>
          <w:sz w:val="24"/>
          <w:szCs w:val="24"/>
        </w:rPr>
      </w:pPr>
      <w:r w:rsidRPr="00405B43">
        <w:rPr>
          <w:b/>
          <w:sz w:val="24"/>
          <w:szCs w:val="24"/>
        </w:rPr>
        <w:t>Изменение и отзыв предложения</w:t>
      </w:r>
    </w:p>
    <w:p w:rsidR="00C6799A" w:rsidRPr="00405B43" w:rsidRDefault="00C6799A" w:rsidP="001A0DDF">
      <w:pPr>
        <w:pStyle w:val="4"/>
        <w:numPr>
          <w:ilvl w:val="1"/>
          <w:numId w:val="15"/>
        </w:numPr>
        <w:shd w:val="clear" w:color="auto" w:fill="auto"/>
        <w:suppressAutoHyphens/>
        <w:spacing w:after="0" w:line="240" w:lineRule="auto"/>
        <w:ind w:left="0" w:right="20" w:firstLine="567"/>
        <w:jc w:val="both"/>
        <w:rPr>
          <w:sz w:val="24"/>
          <w:szCs w:val="24"/>
        </w:rPr>
      </w:pPr>
      <w:r w:rsidRPr="00405B43">
        <w:rPr>
          <w:sz w:val="24"/>
          <w:szCs w:val="24"/>
        </w:rPr>
        <w:t>Участник вправе внести изменения и (или) дополнения в предложение или отозвать его до истечения срока для подготовки и подачи предложений.</w:t>
      </w:r>
    </w:p>
    <w:p w:rsidR="00E76F7F" w:rsidRPr="00405B43" w:rsidRDefault="00B21D34" w:rsidP="001A0DDF">
      <w:pPr>
        <w:pStyle w:val="4"/>
        <w:numPr>
          <w:ilvl w:val="1"/>
          <w:numId w:val="15"/>
        </w:numPr>
        <w:shd w:val="clear" w:color="auto" w:fill="auto"/>
        <w:suppressAutoHyphens/>
        <w:spacing w:after="0" w:line="240" w:lineRule="auto"/>
        <w:ind w:left="0" w:right="20" w:firstLine="567"/>
        <w:jc w:val="both"/>
        <w:rPr>
          <w:sz w:val="24"/>
          <w:szCs w:val="24"/>
        </w:rPr>
      </w:pPr>
      <w:r w:rsidRPr="00405B43">
        <w:rPr>
          <w:sz w:val="24"/>
          <w:szCs w:val="24"/>
        </w:rPr>
        <w:t>После истечения срока для подготовки и подачи предложений не допускается внесение изменений по существу предложения.</w:t>
      </w:r>
    </w:p>
    <w:p w:rsidR="00437229" w:rsidRPr="00405B43" w:rsidRDefault="008E6E3C" w:rsidP="001A0DDF">
      <w:pPr>
        <w:pStyle w:val="4"/>
        <w:keepNext/>
        <w:keepLines/>
        <w:numPr>
          <w:ilvl w:val="0"/>
          <w:numId w:val="15"/>
        </w:numPr>
        <w:shd w:val="clear" w:color="auto" w:fill="auto"/>
        <w:suppressAutoHyphens/>
        <w:spacing w:after="0" w:line="240" w:lineRule="auto"/>
        <w:ind w:left="0" w:right="20" w:firstLine="567"/>
        <w:jc w:val="both"/>
        <w:rPr>
          <w:b/>
          <w:color w:val="auto"/>
          <w:sz w:val="24"/>
          <w:szCs w:val="24"/>
        </w:rPr>
      </w:pPr>
      <w:r w:rsidRPr="00405B43">
        <w:rPr>
          <w:b/>
          <w:sz w:val="24"/>
          <w:szCs w:val="24"/>
        </w:rPr>
        <w:t xml:space="preserve"> Открытие, рассмотрение предложений и допуск участников к оценке и сравнению предложений, отклонение предложений</w:t>
      </w:r>
    </w:p>
    <w:p w:rsidR="00437229" w:rsidRPr="00405B43" w:rsidRDefault="006D7023" w:rsidP="001A0DDF">
      <w:pPr>
        <w:widowControl/>
        <w:suppressAutoHyphens/>
        <w:autoSpaceDE w:val="0"/>
        <w:autoSpaceDN w:val="0"/>
        <w:adjustRightInd w:val="0"/>
        <w:ind w:firstLine="567"/>
        <w:jc w:val="both"/>
        <w:rPr>
          <w:rFonts w:ascii="Times New Roman" w:eastAsia="Times New Roman" w:hAnsi="Times New Roman" w:cs="Times New Roman"/>
        </w:rPr>
      </w:pPr>
      <w:r w:rsidRPr="00405B43">
        <w:rPr>
          <w:rFonts w:ascii="Times New Roman" w:eastAsia="Times New Roman" w:hAnsi="Times New Roman" w:cs="Times New Roman"/>
        </w:rPr>
        <w:t xml:space="preserve">5.1. </w:t>
      </w:r>
      <w:r w:rsidR="007A66CE" w:rsidRPr="007A66CE">
        <w:rPr>
          <w:rFonts w:ascii="Times New Roman" w:eastAsia="Times New Roman" w:hAnsi="Times New Roman" w:cs="Times New Roman"/>
        </w:rPr>
        <w:t>Комиссия осуществляет рассмотрение предложений и выбирает участника-победителя или признает конкурс несостоявшимся в срок не более двадцати рабочих дней со дня истечения срока для подготовки и подачи предложений. С учетом особенностей и (или) сложности предмета закупки, а также в случае поступления большого количества предложений и (или) предложений от участников нерезидентов Республик Беларусь такой срок может быть продлен, но не должен быть более шестидесяти рабочих дней со дня истечения срока для подготовки и подачи предложений.</w:t>
      </w:r>
    </w:p>
    <w:p w:rsidR="00466F82" w:rsidRPr="00466F82" w:rsidRDefault="006D7023" w:rsidP="001A0DDF">
      <w:pPr>
        <w:widowControl/>
        <w:suppressAutoHyphens/>
        <w:autoSpaceDE w:val="0"/>
        <w:autoSpaceDN w:val="0"/>
        <w:adjustRightInd w:val="0"/>
        <w:ind w:firstLine="567"/>
        <w:jc w:val="both"/>
        <w:rPr>
          <w:rFonts w:ascii="Times New Roman" w:eastAsia="Times New Roman" w:hAnsi="Times New Roman" w:cs="Times New Roman"/>
        </w:rPr>
      </w:pPr>
      <w:r w:rsidRPr="00405B43">
        <w:rPr>
          <w:rFonts w:ascii="Times New Roman" w:eastAsia="Times New Roman" w:hAnsi="Times New Roman" w:cs="Times New Roman"/>
        </w:rPr>
        <w:t xml:space="preserve">5.2. </w:t>
      </w:r>
      <w:r w:rsidR="00466F82" w:rsidRPr="00466F82">
        <w:rPr>
          <w:rFonts w:ascii="Times New Roman" w:eastAsia="Times New Roman" w:hAnsi="Times New Roman" w:cs="Times New Roman"/>
        </w:rPr>
        <w:t>При рассмотрении, оценке и сравнении предложений участников комиссия вправе обратиться к участнику посредством электронной торговой площадки за разъяснением предложения, а также для исправления ошибок, включая арифметические, и (или) устранения неточностей, запроса недостающих документов и (или) сведений.</w:t>
      </w:r>
    </w:p>
    <w:p w:rsidR="00437229" w:rsidRPr="00405B43" w:rsidRDefault="00466F82" w:rsidP="001A0DDF">
      <w:pPr>
        <w:widowControl/>
        <w:suppressAutoHyphens/>
        <w:autoSpaceDE w:val="0"/>
        <w:autoSpaceDN w:val="0"/>
        <w:adjustRightInd w:val="0"/>
        <w:ind w:firstLine="567"/>
        <w:jc w:val="both"/>
        <w:rPr>
          <w:rFonts w:ascii="Times New Roman" w:eastAsia="Times New Roman" w:hAnsi="Times New Roman" w:cs="Times New Roman"/>
        </w:rPr>
      </w:pPr>
      <w:r w:rsidRPr="00466F82">
        <w:rPr>
          <w:rFonts w:ascii="Times New Roman" w:eastAsia="Times New Roman" w:hAnsi="Times New Roman" w:cs="Times New Roman"/>
        </w:rPr>
        <w:t>Участник посредством электронной торговой площадки размещает ответ на запрос в сроки, установленные в запросе.</w:t>
      </w:r>
    </w:p>
    <w:p w:rsidR="00466F82" w:rsidRPr="00466F82" w:rsidRDefault="00466F82" w:rsidP="001A0DDF">
      <w:pPr>
        <w:pStyle w:val="af9"/>
        <w:ind w:firstLine="567"/>
        <w:jc w:val="both"/>
        <w:rPr>
          <w:rFonts w:ascii="Times New Roman" w:hAnsi="Times New Roman" w:cs="Times New Roman"/>
        </w:rPr>
      </w:pPr>
      <w:r w:rsidRPr="00466F82">
        <w:rPr>
          <w:rFonts w:ascii="Times New Roman" w:hAnsi="Times New Roman" w:cs="Times New Roman"/>
        </w:rPr>
        <w:t xml:space="preserve">Исправление арифметических ошибок, выявленных при рассмотрении конкурсного предложения, допускается с согласия или по просьбе участника. </w:t>
      </w:r>
      <w:r w:rsidRPr="00466F82">
        <w:rPr>
          <w:rFonts w:ascii="Times New Roman" w:hAnsi="Times New Roman" w:cs="Times New Roman"/>
          <w:highlight w:val="yellow"/>
        </w:rPr>
        <w:t>При этом не допускается исправление цены товара (работы, услуги).</w:t>
      </w:r>
    </w:p>
    <w:p w:rsidR="00466F82" w:rsidRPr="00466F82" w:rsidRDefault="00466F82" w:rsidP="001A0DDF">
      <w:pPr>
        <w:pStyle w:val="af9"/>
        <w:ind w:firstLine="567"/>
        <w:jc w:val="both"/>
        <w:rPr>
          <w:rFonts w:ascii="Times New Roman" w:hAnsi="Times New Roman" w:cs="Times New Roman"/>
        </w:rPr>
      </w:pPr>
      <w:r w:rsidRPr="00466F82">
        <w:rPr>
          <w:rFonts w:ascii="Times New Roman" w:hAnsi="Times New Roman" w:cs="Times New Roman"/>
          <w:highlight w:val="yellow"/>
        </w:rPr>
        <w:t>Под арифметическими ошибками следует понимать:</w:t>
      </w:r>
      <w:r w:rsidRPr="00466F82">
        <w:rPr>
          <w:rFonts w:ascii="Times New Roman" w:hAnsi="Times New Roman" w:cs="Times New Roman"/>
        </w:rPr>
        <w:t xml:space="preserve"> 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предложения. Преимущество имеют цена единицы товара (работы, услуги) или промежуточные итоги.</w:t>
      </w:r>
    </w:p>
    <w:p w:rsidR="008E6E3C" w:rsidRPr="00405B43" w:rsidRDefault="00466F82" w:rsidP="001A0DDF">
      <w:pPr>
        <w:pStyle w:val="af9"/>
        <w:ind w:firstLine="567"/>
        <w:jc w:val="both"/>
      </w:pPr>
      <w:r w:rsidRPr="00466F82">
        <w:rPr>
          <w:rFonts w:ascii="Times New Roman" w:hAnsi="Times New Roman" w:cs="Times New Roman"/>
        </w:rPr>
        <w:t>При этом не допускается исправление цены товара (работы, услуги), под которой понимается цена за единицу без НДС.</w:t>
      </w:r>
    </w:p>
    <w:p w:rsidR="00BE0E7A" w:rsidRPr="00B5605A" w:rsidRDefault="006D7023" w:rsidP="001A0DDF">
      <w:pPr>
        <w:pStyle w:val="af9"/>
        <w:ind w:firstLine="567"/>
        <w:jc w:val="both"/>
        <w:rPr>
          <w:rFonts w:ascii="Times New Roman" w:hAnsi="Times New Roman" w:cs="Times New Roman"/>
        </w:rPr>
      </w:pPr>
      <w:r w:rsidRPr="00B5605A">
        <w:rPr>
          <w:rFonts w:ascii="Times New Roman" w:hAnsi="Times New Roman" w:cs="Times New Roman"/>
        </w:rPr>
        <w:t xml:space="preserve">5.3. </w:t>
      </w:r>
      <w:r w:rsidR="00BE0E7A" w:rsidRPr="00B5605A">
        <w:rPr>
          <w:rFonts w:ascii="Times New Roman" w:hAnsi="Times New Roman" w:cs="Times New Roman"/>
        </w:rPr>
        <w:t>Комиссия отклоняет предложение, если:</w:t>
      </w:r>
    </w:p>
    <w:p w:rsidR="00466F82" w:rsidRPr="00466F82" w:rsidRDefault="00466F82" w:rsidP="001A0DDF">
      <w:pPr>
        <w:pStyle w:val="af9"/>
        <w:ind w:firstLine="567"/>
        <w:jc w:val="both"/>
        <w:rPr>
          <w:rFonts w:ascii="Times New Roman" w:hAnsi="Times New Roman" w:cs="Times New Roman"/>
        </w:rPr>
      </w:pPr>
      <w:r>
        <w:rPr>
          <w:rFonts w:ascii="Times New Roman" w:hAnsi="Times New Roman" w:cs="Times New Roman"/>
        </w:rPr>
        <w:t xml:space="preserve">- </w:t>
      </w:r>
      <w:r w:rsidRPr="00466F82">
        <w:rPr>
          <w:rFonts w:ascii="Times New Roman" w:hAnsi="Times New Roman" w:cs="Times New Roman"/>
        </w:rPr>
        <w:t>участник или его предложение не соответствует требованиям документации о закупке;</w:t>
      </w:r>
    </w:p>
    <w:p w:rsidR="00466F82" w:rsidRPr="00466F82" w:rsidRDefault="00466F82" w:rsidP="001A0DDF">
      <w:pPr>
        <w:pStyle w:val="af9"/>
        <w:ind w:firstLine="567"/>
        <w:jc w:val="both"/>
        <w:rPr>
          <w:rFonts w:ascii="Times New Roman" w:hAnsi="Times New Roman" w:cs="Times New Roman"/>
        </w:rPr>
      </w:pPr>
      <w:r>
        <w:rPr>
          <w:rFonts w:ascii="Times New Roman" w:hAnsi="Times New Roman" w:cs="Times New Roman"/>
        </w:rPr>
        <w:t xml:space="preserve">- </w:t>
      </w:r>
      <w:r w:rsidRPr="00466F82">
        <w:rPr>
          <w:rFonts w:ascii="Times New Roman" w:hAnsi="Times New Roman" w:cs="Times New Roman"/>
        </w:rPr>
        <w:t>предложение участника содержит экономически невыгодные условия;</w:t>
      </w:r>
    </w:p>
    <w:p w:rsidR="00466F82" w:rsidRPr="00466F82" w:rsidRDefault="00466F82" w:rsidP="001A0DDF">
      <w:pPr>
        <w:pStyle w:val="af9"/>
        <w:ind w:firstLine="567"/>
        <w:jc w:val="both"/>
        <w:rPr>
          <w:rFonts w:ascii="Times New Roman" w:hAnsi="Times New Roman" w:cs="Times New Roman"/>
        </w:rPr>
      </w:pPr>
      <w:r>
        <w:rPr>
          <w:rFonts w:ascii="Times New Roman" w:hAnsi="Times New Roman" w:cs="Times New Roman"/>
        </w:rPr>
        <w:t xml:space="preserve">- </w:t>
      </w:r>
      <w:r w:rsidRPr="00466F82">
        <w:rPr>
          <w:rFonts w:ascii="Times New Roman" w:hAnsi="Times New Roman" w:cs="Times New Roman"/>
        </w:rPr>
        <w:t>участник в предложенный срок не исправил ошибки или не устранил неточности, выявленные в предложении;</w:t>
      </w:r>
    </w:p>
    <w:p w:rsidR="00466F82" w:rsidRPr="00466F82" w:rsidRDefault="00466F82" w:rsidP="001A0DDF">
      <w:pPr>
        <w:pStyle w:val="af9"/>
        <w:ind w:firstLine="567"/>
        <w:jc w:val="both"/>
        <w:rPr>
          <w:rFonts w:ascii="Times New Roman" w:hAnsi="Times New Roman" w:cs="Times New Roman"/>
        </w:rPr>
      </w:pPr>
      <w:r>
        <w:rPr>
          <w:rFonts w:ascii="Times New Roman" w:hAnsi="Times New Roman" w:cs="Times New Roman"/>
        </w:rPr>
        <w:t xml:space="preserve">- </w:t>
      </w:r>
      <w:r w:rsidRPr="00466F82">
        <w:rPr>
          <w:rFonts w:ascii="Times New Roman" w:hAnsi="Times New Roman" w:cs="Times New Roman"/>
        </w:rPr>
        <w:t>участник, представивший предложение, не соответствует требованиям к участникам;</w:t>
      </w:r>
    </w:p>
    <w:p w:rsidR="00466F82" w:rsidRPr="00466F82" w:rsidRDefault="00466F82" w:rsidP="001A0DDF">
      <w:pPr>
        <w:pStyle w:val="af9"/>
        <w:ind w:firstLine="567"/>
        <w:jc w:val="both"/>
        <w:rPr>
          <w:rFonts w:ascii="Times New Roman" w:hAnsi="Times New Roman" w:cs="Times New Roman"/>
        </w:rPr>
      </w:pPr>
      <w:r>
        <w:rPr>
          <w:rFonts w:ascii="Times New Roman" w:hAnsi="Times New Roman" w:cs="Times New Roman"/>
        </w:rPr>
        <w:t xml:space="preserve">- </w:t>
      </w:r>
      <w:r w:rsidRPr="00466F82">
        <w:rPr>
          <w:rFonts w:ascii="Times New Roman" w:hAnsi="Times New Roman" w:cs="Times New Roman"/>
        </w:rPr>
        <w:t>участник, представивший предложение, направил недостоверные документы и (или) сведения;</w:t>
      </w:r>
    </w:p>
    <w:p w:rsidR="000D2B36" w:rsidRPr="00B5605A" w:rsidRDefault="00466F82" w:rsidP="001A0DDF">
      <w:pPr>
        <w:pStyle w:val="af9"/>
        <w:ind w:firstLine="567"/>
        <w:jc w:val="both"/>
        <w:rPr>
          <w:rFonts w:ascii="Times New Roman" w:hAnsi="Times New Roman" w:cs="Times New Roman"/>
          <w:b/>
        </w:rPr>
      </w:pPr>
      <w:r>
        <w:rPr>
          <w:rFonts w:ascii="Times New Roman" w:hAnsi="Times New Roman" w:cs="Times New Roman"/>
        </w:rPr>
        <w:t xml:space="preserve">- </w:t>
      </w:r>
      <w:r w:rsidRPr="00466F82">
        <w:rPr>
          <w:rFonts w:ascii="Times New Roman" w:hAnsi="Times New Roman" w:cs="Times New Roman"/>
        </w:rPr>
        <w:t>участник не является производителем или его сбытовой организацией (официальным торговым представителем), а в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Данная норма применяется с учетом условий допуска товаров иностранного происхождения и участников, предлагающих такие товары в соответствии с требованиями Положения № 168 и сниже</w:t>
      </w:r>
      <w:r>
        <w:rPr>
          <w:rFonts w:ascii="Times New Roman" w:hAnsi="Times New Roman" w:cs="Times New Roman"/>
        </w:rPr>
        <w:t>ния цены предложений участников.</w:t>
      </w:r>
    </w:p>
    <w:p w:rsidR="00E76F7F" w:rsidRPr="00466F82" w:rsidRDefault="006D7023" w:rsidP="001A0DDF">
      <w:pPr>
        <w:ind w:firstLine="567"/>
        <w:jc w:val="both"/>
        <w:rPr>
          <w:rFonts w:ascii="Times New Roman" w:hAnsi="Times New Roman" w:cs="Times New Roman"/>
        </w:rPr>
      </w:pPr>
      <w:r w:rsidRPr="00466F82">
        <w:rPr>
          <w:rFonts w:ascii="Times New Roman" w:hAnsi="Times New Roman" w:cs="Times New Roman"/>
        </w:rPr>
        <w:t>5.4.</w:t>
      </w:r>
      <w:r w:rsidRPr="00405B43">
        <w:t xml:space="preserve"> </w:t>
      </w:r>
      <w:r w:rsidR="000D2B36" w:rsidRPr="00466F82">
        <w:rPr>
          <w:rFonts w:ascii="Times New Roman" w:hAnsi="Times New Roman" w:cs="Times New Roman"/>
        </w:rPr>
        <w:t>Комиссия вправе отклонить все предложения до выбора участника-победителя</w:t>
      </w:r>
      <w:r w:rsidR="00B21D34" w:rsidRPr="00466F82">
        <w:rPr>
          <w:rFonts w:ascii="Times New Roman" w:hAnsi="Times New Roman" w:cs="Times New Roman"/>
        </w:rPr>
        <w:t>:</w:t>
      </w:r>
    </w:p>
    <w:p w:rsidR="00466F82" w:rsidRPr="00466F82" w:rsidRDefault="00466F82" w:rsidP="001A0DDF">
      <w:pPr>
        <w:ind w:firstLine="567"/>
        <w:jc w:val="both"/>
        <w:rPr>
          <w:rFonts w:ascii="Times New Roman" w:hAnsi="Times New Roman" w:cs="Times New Roman"/>
        </w:rPr>
      </w:pPr>
      <w:r>
        <w:rPr>
          <w:rFonts w:ascii="Times New Roman" w:hAnsi="Times New Roman" w:cs="Times New Roman"/>
        </w:rPr>
        <w:t xml:space="preserve">- </w:t>
      </w:r>
      <w:r w:rsidRPr="00466F82">
        <w:rPr>
          <w:rFonts w:ascii="Times New Roman" w:hAnsi="Times New Roman" w:cs="Times New Roman"/>
        </w:rPr>
        <w:t>отсутствия финансирования;</w:t>
      </w:r>
    </w:p>
    <w:p w:rsidR="00466F82" w:rsidRPr="00466F82" w:rsidRDefault="00466F82" w:rsidP="001A0DDF">
      <w:pPr>
        <w:ind w:firstLine="567"/>
        <w:jc w:val="both"/>
        <w:rPr>
          <w:rFonts w:ascii="Times New Roman" w:hAnsi="Times New Roman" w:cs="Times New Roman"/>
        </w:rPr>
      </w:pPr>
      <w:r>
        <w:rPr>
          <w:rFonts w:ascii="Times New Roman" w:hAnsi="Times New Roman" w:cs="Times New Roman"/>
        </w:rPr>
        <w:t xml:space="preserve">- </w:t>
      </w:r>
      <w:r w:rsidRPr="00466F82">
        <w:rPr>
          <w:rFonts w:ascii="Times New Roman" w:hAnsi="Times New Roman" w:cs="Times New Roman"/>
        </w:rPr>
        <w:t>утраты необходимости приобретения товаров (работ, услуг);</w:t>
      </w:r>
    </w:p>
    <w:p w:rsidR="00466F82" w:rsidRPr="00466F82" w:rsidRDefault="00466F82" w:rsidP="001A0DDF">
      <w:pPr>
        <w:ind w:firstLine="567"/>
        <w:jc w:val="both"/>
        <w:rPr>
          <w:rFonts w:ascii="Times New Roman" w:hAnsi="Times New Roman" w:cs="Times New Roman"/>
        </w:rPr>
      </w:pPr>
      <w:r>
        <w:rPr>
          <w:rFonts w:ascii="Times New Roman" w:hAnsi="Times New Roman" w:cs="Times New Roman"/>
        </w:rPr>
        <w:t xml:space="preserve">- </w:t>
      </w:r>
      <w:r w:rsidRPr="00466F82">
        <w:rPr>
          <w:rFonts w:ascii="Times New Roman" w:hAnsi="Times New Roman" w:cs="Times New Roman"/>
        </w:rPr>
        <w:t>возникновения необходимости внесения изменений и (или) дополнений в предмет закупки и (или) требования к предмету закупки;</w:t>
      </w:r>
    </w:p>
    <w:p w:rsidR="00466F82" w:rsidRPr="00466F82" w:rsidRDefault="00466F82" w:rsidP="001A0DDF">
      <w:pPr>
        <w:ind w:firstLine="567"/>
        <w:jc w:val="both"/>
        <w:rPr>
          <w:rFonts w:ascii="Times New Roman" w:hAnsi="Times New Roman" w:cs="Times New Roman"/>
        </w:rPr>
      </w:pPr>
      <w:r>
        <w:rPr>
          <w:rFonts w:ascii="Times New Roman" w:hAnsi="Times New Roman" w:cs="Times New Roman"/>
        </w:rPr>
        <w:t xml:space="preserve">- </w:t>
      </w:r>
      <w:r w:rsidRPr="00466F82">
        <w:rPr>
          <w:rFonts w:ascii="Times New Roman" w:hAnsi="Times New Roman" w:cs="Times New Roman"/>
        </w:rPr>
        <w:t>возникновения необходимости внесения изменений и (или) дополнений требований к участникам процедуры закупки;</w:t>
      </w:r>
    </w:p>
    <w:p w:rsidR="00466F82" w:rsidRPr="00466F82" w:rsidRDefault="00466F82" w:rsidP="001A0DDF">
      <w:pPr>
        <w:ind w:firstLine="567"/>
        <w:jc w:val="both"/>
        <w:rPr>
          <w:rFonts w:ascii="Times New Roman" w:hAnsi="Times New Roman" w:cs="Times New Roman"/>
        </w:rPr>
      </w:pPr>
      <w:r>
        <w:rPr>
          <w:rFonts w:ascii="Times New Roman" w:hAnsi="Times New Roman" w:cs="Times New Roman"/>
        </w:rPr>
        <w:t xml:space="preserve">- </w:t>
      </w:r>
      <w:r w:rsidRPr="00466F82">
        <w:rPr>
          <w:rFonts w:ascii="Times New Roman" w:hAnsi="Times New Roman" w:cs="Times New Roman"/>
        </w:rPr>
        <w:t>в случае выявления нарушений законодательства о закупках за счет собственных средств при организации и проведении процедуры закупки.</w:t>
      </w:r>
    </w:p>
    <w:p w:rsidR="004F4351" w:rsidRDefault="00466F82" w:rsidP="001A0DDF">
      <w:pPr>
        <w:ind w:firstLine="567"/>
        <w:jc w:val="both"/>
        <w:rPr>
          <w:rFonts w:ascii="Times New Roman" w:hAnsi="Times New Roman" w:cs="Times New Roman"/>
        </w:rPr>
      </w:pPr>
      <w:r w:rsidRPr="00466F82">
        <w:rPr>
          <w:rFonts w:ascii="Times New Roman" w:hAnsi="Times New Roman" w:cs="Times New Roman"/>
        </w:rPr>
        <w:t>Решение</w:t>
      </w:r>
      <w:r>
        <w:rPr>
          <w:rFonts w:ascii="Times New Roman" w:hAnsi="Times New Roman" w:cs="Times New Roman"/>
        </w:rPr>
        <w:t xml:space="preserve"> </w:t>
      </w:r>
      <w:r w:rsidRPr="00466F82">
        <w:rPr>
          <w:rFonts w:ascii="Times New Roman" w:hAnsi="Times New Roman" w:cs="Times New Roman"/>
        </w:rPr>
        <w:t>об отмене процедуры закупки с указанием причин отмены размещается ответственным лицом на электронной торговой площадке (направляется участникам процедуры закупки, сведения о которой относятся к служебной информации ограниченного распространения) не позднее трех рабочих дней, следующих за днем принятия такого решения.</w:t>
      </w:r>
    </w:p>
    <w:p w:rsidR="00D113B9" w:rsidRDefault="006D7023" w:rsidP="001A0DDF">
      <w:pPr>
        <w:ind w:firstLine="567"/>
        <w:jc w:val="both"/>
        <w:rPr>
          <w:rFonts w:ascii="Times New Roman" w:hAnsi="Times New Roman" w:cs="Times New Roman"/>
        </w:rPr>
      </w:pPr>
      <w:r w:rsidRPr="00466F82">
        <w:rPr>
          <w:rFonts w:ascii="Times New Roman" w:hAnsi="Times New Roman" w:cs="Times New Roman"/>
        </w:rPr>
        <w:t xml:space="preserve">5.5. </w:t>
      </w:r>
      <w:r w:rsidR="00951173" w:rsidRPr="00951173">
        <w:rPr>
          <w:rFonts w:ascii="Times New Roman" w:hAnsi="Times New Roman" w:cs="Times New Roman"/>
        </w:rPr>
        <w:t>Протокол открытия, рассмотрения предложений и допуска участников к снижению цен предложений, их оценке и сравнению размещается ответственным лицом на электронной торговой площадке не позднее одного рабочего дня, следующего за днем принятия комиссией такого решения</w:t>
      </w:r>
    </w:p>
    <w:p w:rsidR="00951173" w:rsidRDefault="00951173" w:rsidP="001A0DDF">
      <w:pPr>
        <w:pStyle w:val="50"/>
        <w:shd w:val="clear" w:color="auto" w:fill="auto"/>
        <w:suppressAutoHyphens/>
        <w:spacing w:before="0" w:line="240" w:lineRule="auto"/>
        <w:ind w:firstLine="567"/>
        <w:jc w:val="both"/>
        <w:rPr>
          <w:b w:val="0"/>
          <w:bCs w:val="0"/>
          <w:sz w:val="24"/>
          <w:szCs w:val="24"/>
        </w:rPr>
      </w:pPr>
      <w:r>
        <w:rPr>
          <w:b w:val="0"/>
          <w:bCs w:val="0"/>
          <w:sz w:val="24"/>
          <w:szCs w:val="24"/>
        </w:rPr>
        <w:t xml:space="preserve">5.6. </w:t>
      </w:r>
      <w:r w:rsidRPr="00951173">
        <w:rPr>
          <w:b w:val="0"/>
          <w:bCs w:val="0"/>
          <w:sz w:val="24"/>
          <w:szCs w:val="24"/>
        </w:rPr>
        <w:t xml:space="preserve">Комиссия после рассмотрения поступивших ей предложений и проведения отбора участников процедуры закупки направляет участникам, соответствующим заявленным требованиям, уведомление о проведении переговоров по </w:t>
      </w:r>
      <w:r>
        <w:rPr>
          <w:b w:val="0"/>
          <w:bCs w:val="0"/>
          <w:sz w:val="24"/>
          <w:szCs w:val="24"/>
        </w:rPr>
        <w:t>с</w:t>
      </w:r>
      <w:r w:rsidRPr="00951173">
        <w:rPr>
          <w:b w:val="0"/>
          <w:bCs w:val="0"/>
          <w:sz w:val="24"/>
          <w:szCs w:val="24"/>
        </w:rPr>
        <w:t>нижени</w:t>
      </w:r>
      <w:r>
        <w:rPr>
          <w:b w:val="0"/>
          <w:bCs w:val="0"/>
          <w:sz w:val="24"/>
          <w:szCs w:val="24"/>
        </w:rPr>
        <w:t>ю</w:t>
      </w:r>
      <w:r w:rsidRPr="00951173">
        <w:rPr>
          <w:b w:val="0"/>
          <w:bCs w:val="0"/>
          <w:sz w:val="24"/>
          <w:szCs w:val="24"/>
        </w:rPr>
        <w:t xml:space="preserve"> цены предложений</w:t>
      </w:r>
      <w:r>
        <w:rPr>
          <w:b w:val="0"/>
          <w:bCs w:val="0"/>
          <w:sz w:val="24"/>
          <w:szCs w:val="24"/>
        </w:rPr>
        <w:t>.</w:t>
      </w:r>
    </w:p>
    <w:p w:rsidR="00951173" w:rsidRPr="00951173" w:rsidRDefault="00951173" w:rsidP="001A0DDF">
      <w:pPr>
        <w:ind w:firstLine="567"/>
        <w:jc w:val="both"/>
        <w:rPr>
          <w:rFonts w:ascii="Times New Roman" w:eastAsia="Times New Roman" w:hAnsi="Times New Roman" w:cs="Times New Roman"/>
        </w:rPr>
      </w:pPr>
      <w:r w:rsidRPr="00951173">
        <w:rPr>
          <w:rFonts w:ascii="Times New Roman" w:eastAsia="Times New Roman" w:hAnsi="Times New Roman" w:cs="Times New Roman"/>
        </w:rPr>
        <w:t>Снижение цены предложений участников проводится на электронной торговой площадке с учетом регламента оператора электронной торговой площадки</w:t>
      </w:r>
      <w:r>
        <w:rPr>
          <w:rFonts w:ascii="Times New Roman" w:eastAsia="Times New Roman" w:hAnsi="Times New Roman" w:cs="Times New Roman"/>
        </w:rPr>
        <w:t>.</w:t>
      </w:r>
    </w:p>
    <w:p w:rsidR="000D498B" w:rsidRPr="00466F82" w:rsidRDefault="000D498B" w:rsidP="001A0DDF">
      <w:pPr>
        <w:ind w:firstLine="567"/>
        <w:jc w:val="both"/>
        <w:rPr>
          <w:rFonts w:ascii="Times New Roman" w:hAnsi="Times New Roman" w:cs="Times New Roman"/>
        </w:rPr>
      </w:pPr>
      <w:r>
        <w:rPr>
          <w:rFonts w:ascii="Times New Roman" w:hAnsi="Times New Roman" w:cs="Times New Roman"/>
        </w:rPr>
        <w:t>5.</w:t>
      </w:r>
      <w:r w:rsidR="00951173">
        <w:rPr>
          <w:rFonts w:ascii="Times New Roman" w:hAnsi="Times New Roman" w:cs="Times New Roman"/>
        </w:rPr>
        <w:t>7</w:t>
      </w:r>
      <w:r>
        <w:rPr>
          <w:rFonts w:ascii="Times New Roman" w:hAnsi="Times New Roman" w:cs="Times New Roman"/>
        </w:rPr>
        <w:t xml:space="preserve">. </w:t>
      </w:r>
      <w:r w:rsidRPr="000D498B">
        <w:rPr>
          <w:rFonts w:ascii="Times New Roman" w:hAnsi="Times New Roman" w:cs="Times New Roman"/>
        </w:rPr>
        <w:t xml:space="preserve">Комиссия вправе признать победителем </w:t>
      </w:r>
      <w:r w:rsidR="00951173" w:rsidRPr="00951173">
        <w:rPr>
          <w:rFonts w:ascii="Times New Roman" w:hAnsi="Times New Roman" w:cs="Times New Roman"/>
        </w:rPr>
        <w:t xml:space="preserve">единственного участника </w:t>
      </w:r>
      <w:r w:rsidR="00951173">
        <w:rPr>
          <w:rFonts w:ascii="Times New Roman" w:hAnsi="Times New Roman" w:cs="Times New Roman"/>
        </w:rPr>
        <w:t xml:space="preserve">процедуры </w:t>
      </w:r>
      <w:r w:rsidRPr="000D498B">
        <w:rPr>
          <w:rFonts w:ascii="Times New Roman" w:hAnsi="Times New Roman" w:cs="Times New Roman"/>
        </w:rPr>
        <w:t>закупки, в том числе в части объема (количества) предмета закупки либо его части (лота), если его предложение соответствует требованиям документации о закупке</w:t>
      </w:r>
      <w:r>
        <w:rPr>
          <w:rFonts w:ascii="Times New Roman" w:hAnsi="Times New Roman" w:cs="Times New Roman"/>
        </w:rPr>
        <w:t>.</w:t>
      </w:r>
    </w:p>
    <w:p w:rsidR="003E718F" w:rsidRDefault="003E718F" w:rsidP="001A0DDF">
      <w:pPr>
        <w:pStyle w:val="50"/>
        <w:shd w:val="clear" w:color="auto" w:fill="auto"/>
        <w:suppressAutoHyphens/>
        <w:spacing w:before="0" w:line="240" w:lineRule="auto"/>
        <w:ind w:firstLine="567"/>
        <w:jc w:val="both"/>
        <w:rPr>
          <w:sz w:val="24"/>
          <w:szCs w:val="24"/>
        </w:rPr>
      </w:pPr>
    </w:p>
    <w:p w:rsidR="00E76F7F" w:rsidRPr="00405B43" w:rsidRDefault="0047040B" w:rsidP="001A0DDF">
      <w:pPr>
        <w:pStyle w:val="50"/>
        <w:shd w:val="clear" w:color="auto" w:fill="auto"/>
        <w:suppressAutoHyphens/>
        <w:spacing w:before="0" w:line="240" w:lineRule="auto"/>
        <w:ind w:firstLine="567"/>
        <w:jc w:val="both"/>
        <w:rPr>
          <w:sz w:val="24"/>
          <w:szCs w:val="24"/>
        </w:rPr>
      </w:pPr>
      <w:r w:rsidRPr="00405B43">
        <w:rPr>
          <w:sz w:val="24"/>
          <w:szCs w:val="24"/>
        </w:rPr>
        <w:t>6</w:t>
      </w:r>
      <w:r w:rsidR="008039D0" w:rsidRPr="00405B43">
        <w:rPr>
          <w:sz w:val="24"/>
          <w:szCs w:val="24"/>
        </w:rPr>
        <w:t xml:space="preserve">. </w:t>
      </w:r>
      <w:r w:rsidR="000D2B36" w:rsidRPr="00405B43">
        <w:rPr>
          <w:sz w:val="24"/>
          <w:szCs w:val="24"/>
        </w:rPr>
        <w:t>Оценка и сравнение предложений</w:t>
      </w:r>
    </w:p>
    <w:p w:rsidR="000D498B" w:rsidRDefault="006D7023" w:rsidP="001A0DDF">
      <w:pPr>
        <w:pStyle w:val="4"/>
        <w:shd w:val="clear" w:color="auto" w:fill="auto"/>
        <w:suppressAutoHyphens/>
        <w:spacing w:after="0" w:line="240" w:lineRule="auto"/>
        <w:ind w:right="20" w:firstLine="567"/>
        <w:jc w:val="both"/>
        <w:rPr>
          <w:sz w:val="24"/>
          <w:szCs w:val="24"/>
        </w:rPr>
      </w:pPr>
      <w:r w:rsidRPr="00405B43">
        <w:rPr>
          <w:sz w:val="24"/>
          <w:szCs w:val="24"/>
        </w:rPr>
        <w:t xml:space="preserve">6.1. </w:t>
      </w:r>
      <w:r w:rsidR="008039D0" w:rsidRPr="00405B43">
        <w:rPr>
          <w:sz w:val="24"/>
          <w:szCs w:val="24"/>
        </w:rPr>
        <w:t xml:space="preserve">Оценка и сравнение предложений осуществляются комиссией при наличии не менее двух участников, допущенных к оценке и сравнению предложений (в том числе в отношении частей (лотов) предмета </w:t>
      </w:r>
      <w:r w:rsidR="000D498B">
        <w:rPr>
          <w:sz w:val="24"/>
          <w:szCs w:val="24"/>
        </w:rPr>
        <w:t>закупки)</w:t>
      </w:r>
    </w:p>
    <w:p w:rsidR="00FF6FE6" w:rsidRPr="00405B43" w:rsidRDefault="006D7023" w:rsidP="001A0DDF">
      <w:pPr>
        <w:pStyle w:val="4"/>
        <w:shd w:val="clear" w:color="auto" w:fill="auto"/>
        <w:suppressAutoHyphens/>
        <w:spacing w:after="0" w:line="240" w:lineRule="auto"/>
        <w:ind w:right="20" w:firstLine="567"/>
        <w:jc w:val="both"/>
        <w:rPr>
          <w:sz w:val="24"/>
          <w:szCs w:val="24"/>
        </w:rPr>
      </w:pPr>
      <w:r w:rsidRPr="00405B43">
        <w:rPr>
          <w:sz w:val="24"/>
          <w:szCs w:val="24"/>
        </w:rPr>
        <w:t xml:space="preserve">6.2. </w:t>
      </w:r>
      <w:r w:rsidR="00FF6FE6" w:rsidRPr="00405B43">
        <w:rPr>
          <w:sz w:val="24"/>
          <w:szCs w:val="24"/>
        </w:rPr>
        <w:t>В результате оценки и сравнения предложений каждому из них присваивается порядковый номер (место) по степени их выгодности. Участник, представивший предложение, которому присвоен порядковый номер 1 (первое место), признается победителем.</w:t>
      </w:r>
    </w:p>
    <w:p w:rsidR="000D498B" w:rsidRDefault="000D498B" w:rsidP="001A0DDF">
      <w:pPr>
        <w:pStyle w:val="50"/>
        <w:shd w:val="clear" w:color="auto" w:fill="auto"/>
        <w:suppressAutoHyphens/>
        <w:spacing w:before="0" w:line="240" w:lineRule="auto"/>
        <w:ind w:firstLine="567"/>
        <w:jc w:val="both"/>
        <w:rPr>
          <w:b w:val="0"/>
          <w:bCs w:val="0"/>
          <w:sz w:val="24"/>
          <w:szCs w:val="24"/>
        </w:rPr>
      </w:pPr>
      <w:r w:rsidRPr="000D498B">
        <w:rPr>
          <w:b w:val="0"/>
          <w:bCs w:val="0"/>
          <w:sz w:val="24"/>
          <w:szCs w:val="24"/>
        </w:rPr>
        <w:t>В случае, если в нескольких конкурсных предложениях содержатся одинаковые условия либо двум и более конкурсным предложениям в результате оценки и сравнения присвоен порядковый номер 1 (первое место)  то при возможности разделения предмета закупки его количество (объем) пропорционально распределяется между всеми участниками, конкурсным предложениям которых присвоен порядковый номер 1 (первое место), а при отсутствии такой возможности поставщиком (подрядчиком, исполнителем) из числа названных участников выбирается тот, конкурсное предложение которого поступило ранее других предложений, за исключением случаев применения преференциальной поправки.</w:t>
      </w:r>
    </w:p>
    <w:p w:rsidR="00E76F7F" w:rsidRPr="00405B43" w:rsidRDefault="0047040B" w:rsidP="001A0DDF">
      <w:pPr>
        <w:pStyle w:val="50"/>
        <w:shd w:val="clear" w:color="auto" w:fill="auto"/>
        <w:suppressAutoHyphens/>
        <w:spacing w:before="0" w:line="240" w:lineRule="auto"/>
        <w:ind w:firstLine="567"/>
        <w:jc w:val="both"/>
        <w:rPr>
          <w:sz w:val="24"/>
          <w:szCs w:val="24"/>
        </w:rPr>
      </w:pPr>
      <w:r w:rsidRPr="00405B43">
        <w:rPr>
          <w:sz w:val="24"/>
          <w:szCs w:val="24"/>
        </w:rPr>
        <w:t>7</w:t>
      </w:r>
      <w:r w:rsidR="00FE2543" w:rsidRPr="00405B43">
        <w:rPr>
          <w:sz w:val="24"/>
          <w:szCs w:val="24"/>
        </w:rPr>
        <w:t xml:space="preserve">. </w:t>
      </w:r>
      <w:r w:rsidR="00B21D34" w:rsidRPr="00405B43">
        <w:rPr>
          <w:sz w:val="24"/>
          <w:szCs w:val="24"/>
        </w:rPr>
        <w:t>Извещение о результате конкурса</w:t>
      </w:r>
    </w:p>
    <w:p w:rsidR="008005D1" w:rsidRPr="00405B43" w:rsidRDefault="006D7023" w:rsidP="001A0DDF">
      <w:pPr>
        <w:pStyle w:val="4"/>
        <w:shd w:val="clear" w:color="auto" w:fill="auto"/>
        <w:suppressAutoHyphens/>
        <w:spacing w:after="0" w:line="240" w:lineRule="auto"/>
        <w:ind w:right="20" w:firstLine="567"/>
        <w:jc w:val="both"/>
        <w:rPr>
          <w:sz w:val="24"/>
          <w:szCs w:val="24"/>
        </w:rPr>
      </w:pPr>
      <w:r w:rsidRPr="00405B43">
        <w:rPr>
          <w:sz w:val="24"/>
          <w:szCs w:val="24"/>
        </w:rPr>
        <w:t xml:space="preserve">7.1. </w:t>
      </w:r>
      <w:r w:rsidR="000D498B" w:rsidRPr="000D498B">
        <w:rPr>
          <w:sz w:val="24"/>
          <w:szCs w:val="24"/>
        </w:rPr>
        <w:t>Протокол выбора участника-победителя (участников-победителей) конкурса или признания его несостоявшимся размещается ответственным лицом на электронной торговой площадке в течение трех рабочих дней с даты его подписания</w:t>
      </w:r>
      <w:r w:rsidR="008005D1" w:rsidRPr="00405B43">
        <w:rPr>
          <w:sz w:val="24"/>
          <w:szCs w:val="24"/>
        </w:rPr>
        <w:t>. Оператор электронной торговой площадки обеспечивает направление соответствующих уведомлений участникам.</w:t>
      </w:r>
    </w:p>
    <w:p w:rsidR="00CA304C" w:rsidRDefault="0047040B" w:rsidP="001A0DDF">
      <w:pPr>
        <w:pStyle w:val="4"/>
        <w:shd w:val="clear" w:color="auto" w:fill="auto"/>
        <w:suppressAutoHyphens/>
        <w:spacing w:after="0" w:line="240" w:lineRule="auto"/>
        <w:ind w:right="20" w:firstLine="567"/>
        <w:jc w:val="both"/>
        <w:rPr>
          <w:sz w:val="24"/>
          <w:szCs w:val="24"/>
        </w:rPr>
      </w:pPr>
      <w:r w:rsidRPr="00405B43">
        <w:rPr>
          <w:b/>
          <w:sz w:val="24"/>
          <w:szCs w:val="24"/>
        </w:rPr>
        <w:t>8</w:t>
      </w:r>
      <w:r w:rsidR="00D113B9" w:rsidRPr="00405B43">
        <w:rPr>
          <w:b/>
          <w:sz w:val="24"/>
          <w:szCs w:val="24"/>
        </w:rPr>
        <w:t xml:space="preserve">. </w:t>
      </w:r>
      <w:r w:rsidR="00B21D34" w:rsidRPr="00405B43">
        <w:rPr>
          <w:b/>
          <w:sz w:val="24"/>
          <w:szCs w:val="24"/>
        </w:rPr>
        <w:t>Обжалование</w:t>
      </w:r>
      <w:r w:rsidR="00FE2543" w:rsidRPr="00405B43">
        <w:rPr>
          <w:sz w:val="24"/>
          <w:szCs w:val="24"/>
        </w:rPr>
        <w:t xml:space="preserve"> </w:t>
      </w:r>
      <w:r w:rsidR="004471D9" w:rsidRPr="004471D9">
        <w:rPr>
          <w:sz w:val="24"/>
          <w:szCs w:val="24"/>
        </w:rPr>
        <w:t>Если при осуществлении закупок решения и (или) действия (бездействие) ОАО «</w:t>
      </w:r>
      <w:proofErr w:type="spellStart"/>
      <w:r w:rsidR="004471D9" w:rsidRPr="004471D9">
        <w:rPr>
          <w:sz w:val="24"/>
          <w:szCs w:val="24"/>
        </w:rPr>
        <w:t>Белресурсы</w:t>
      </w:r>
      <w:proofErr w:type="spellEnd"/>
      <w:r w:rsidR="004471D9" w:rsidRPr="004471D9">
        <w:rPr>
          <w:sz w:val="24"/>
          <w:szCs w:val="24"/>
        </w:rPr>
        <w:t>» либо комиссии, созданной для проведения закупки, отдельных ее членов, нарушают права и законные интересы юридического лица или физического лица, в том числе индивидуального предпринимателя, такое лицо или индивидуальный предприниматель вп</w:t>
      </w:r>
      <w:r w:rsidR="004471D9">
        <w:rPr>
          <w:sz w:val="24"/>
          <w:szCs w:val="24"/>
        </w:rPr>
        <w:t xml:space="preserve">раве обратиться к руководителю </w:t>
      </w:r>
      <w:r w:rsidR="004471D9" w:rsidRPr="004471D9">
        <w:rPr>
          <w:sz w:val="24"/>
          <w:szCs w:val="24"/>
        </w:rPr>
        <w:t>ОАО «</w:t>
      </w:r>
      <w:proofErr w:type="spellStart"/>
      <w:r w:rsidR="004471D9" w:rsidRPr="004471D9">
        <w:rPr>
          <w:sz w:val="24"/>
          <w:szCs w:val="24"/>
        </w:rPr>
        <w:t>Белресурсы</w:t>
      </w:r>
      <w:proofErr w:type="spellEnd"/>
      <w:r w:rsidR="004471D9" w:rsidRPr="004471D9">
        <w:rPr>
          <w:sz w:val="24"/>
          <w:szCs w:val="24"/>
        </w:rPr>
        <w:t>» для целей урегулирования спора либо обжаловать такие решения и (или) действия (бездействие) в судебном порядке</w:t>
      </w:r>
    </w:p>
    <w:p w:rsidR="00E76F7F" w:rsidRDefault="00B21D34" w:rsidP="0071203C">
      <w:pPr>
        <w:pStyle w:val="11"/>
        <w:keepNext/>
        <w:keepLines/>
        <w:shd w:val="clear" w:color="auto" w:fill="auto"/>
        <w:suppressAutoHyphens/>
        <w:spacing w:after="132" w:line="240" w:lineRule="auto"/>
        <w:rPr>
          <w:sz w:val="24"/>
          <w:szCs w:val="24"/>
        </w:rPr>
      </w:pPr>
      <w:r w:rsidRPr="00405B43">
        <w:rPr>
          <w:sz w:val="24"/>
          <w:szCs w:val="24"/>
        </w:rPr>
        <w:t>РАЗДЕЛ III (формы для заполнения).</w:t>
      </w:r>
    </w:p>
    <w:p w:rsidR="009D0693" w:rsidRPr="00034D1D" w:rsidRDefault="009D0693" w:rsidP="004471D9">
      <w:pPr>
        <w:pStyle w:val="ConsPlusNonformat"/>
        <w:jc w:val="center"/>
        <w:rPr>
          <w:rFonts w:ascii="Times New Roman" w:hAnsi="Times New Roman" w:cs="Times New Roman"/>
          <w:b/>
          <w:bCs/>
          <w:caps/>
          <w:sz w:val="24"/>
          <w:szCs w:val="24"/>
        </w:rPr>
      </w:pPr>
      <w:r w:rsidRPr="00034D1D">
        <w:rPr>
          <w:rFonts w:ascii="Times New Roman" w:hAnsi="Times New Roman" w:cs="Times New Roman"/>
          <w:b/>
          <w:bCs/>
          <w:caps/>
          <w:sz w:val="24"/>
          <w:szCs w:val="24"/>
          <w:highlight w:val="yellow"/>
        </w:rPr>
        <w:t>ПРЕДЛОЖЕНИЕ (ФОРМА ДЛЯ ЗАПОЛНЕНИЯ)</w:t>
      </w:r>
    </w:p>
    <w:tbl>
      <w:tblPr>
        <w:tblStyle w:val="af4"/>
        <w:tblW w:w="0" w:type="auto"/>
        <w:tblInd w:w="0" w:type="dxa"/>
        <w:tblLook w:val="04A0" w:firstRow="1" w:lastRow="0" w:firstColumn="1" w:lastColumn="0" w:noHBand="0" w:noVBand="1"/>
      </w:tblPr>
      <w:tblGrid>
        <w:gridCol w:w="7820"/>
        <w:gridCol w:w="1811"/>
      </w:tblGrid>
      <w:tr w:rsidR="003828A4" w:rsidTr="003828A4">
        <w:tc>
          <w:tcPr>
            <w:tcW w:w="8330" w:type="dxa"/>
            <w:tcBorders>
              <w:top w:val="single" w:sz="4" w:space="0" w:color="auto"/>
              <w:left w:val="single" w:sz="4" w:space="0" w:color="auto"/>
              <w:bottom w:val="single" w:sz="4" w:space="0" w:color="auto"/>
              <w:right w:val="single" w:sz="4" w:space="0" w:color="auto"/>
            </w:tcBorders>
            <w:hideMark/>
          </w:tcPr>
          <w:p w:rsidR="003828A4" w:rsidRDefault="003828A4" w:rsidP="001A0DDF">
            <w:pPr>
              <w:pStyle w:val="ConsPlusNormal"/>
              <w:suppressAutoHyphens/>
              <w:ind w:firstLine="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Регистрационный номер процедуры закупки, присвоенный электронной торговой площадкой</w:t>
            </w:r>
          </w:p>
        </w:tc>
        <w:tc>
          <w:tcPr>
            <w:tcW w:w="1951" w:type="dxa"/>
            <w:tcBorders>
              <w:top w:val="single" w:sz="4" w:space="0" w:color="auto"/>
              <w:left w:val="single" w:sz="4" w:space="0" w:color="auto"/>
              <w:bottom w:val="single" w:sz="4" w:space="0" w:color="auto"/>
              <w:right w:val="single" w:sz="4" w:space="0" w:color="auto"/>
            </w:tcBorders>
          </w:tcPr>
          <w:p w:rsidR="003828A4" w:rsidRDefault="003828A4">
            <w:pPr>
              <w:pStyle w:val="ConsPlusNormal"/>
              <w:suppressAutoHyphens/>
              <w:jc w:val="both"/>
              <w:rPr>
                <w:rFonts w:ascii="Times New Roman" w:hAnsi="Times New Roman" w:cs="Times New Roman"/>
                <w:sz w:val="24"/>
                <w:szCs w:val="24"/>
                <w:lang w:bidi="ru-RU"/>
              </w:rPr>
            </w:pPr>
          </w:p>
        </w:tc>
      </w:tr>
    </w:tbl>
    <w:p w:rsidR="003828A4" w:rsidRDefault="003828A4" w:rsidP="003828A4">
      <w:pPr>
        <w:pStyle w:val="ConsPlusNonformat"/>
        <w:jc w:val="center"/>
        <w:rPr>
          <w:rFonts w:ascii="Times New Roman" w:hAnsi="Times New Roman" w:cs="Times New Roman"/>
          <w:b/>
          <w:bCs/>
          <w:caps/>
          <w:sz w:val="22"/>
          <w:szCs w:val="22"/>
        </w:rPr>
      </w:pPr>
      <w:r>
        <w:rPr>
          <w:rFonts w:ascii="Times New Roman" w:hAnsi="Times New Roman" w:cs="Times New Roman"/>
          <w:b/>
          <w:sz w:val="24"/>
          <w:szCs w:val="24"/>
          <w:lang w:bidi="ru-RU"/>
        </w:rPr>
        <w:t>Сведения о предложении</w:t>
      </w:r>
    </w:p>
    <w:tbl>
      <w:tblPr>
        <w:tblStyle w:val="af4"/>
        <w:tblW w:w="0" w:type="auto"/>
        <w:tblInd w:w="0" w:type="dxa"/>
        <w:tblLook w:val="04A0" w:firstRow="1" w:lastRow="0" w:firstColumn="1" w:lastColumn="0" w:noHBand="0" w:noVBand="1"/>
      </w:tblPr>
      <w:tblGrid>
        <w:gridCol w:w="7822"/>
        <w:gridCol w:w="1809"/>
      </w:tblGrid>
      <w:tr w:rsidR="003828A4" w:rsidTr="004471D9">
        <w:tc>
          <w:tcPr>
            <w:tcW w:w="7822" w:type="dxa"/>
            <w:tcBorders>
              <w:top w:val="single" w:sz="4" w:space="0" w:color="auto"/>
              <w:left w:val="single" w:sz="4" w:space="0" w:color="auto"/>
              <w:bottom w:val="single" w:sz="4" w:space="0" w:color="auto"/>
              <w:right w:val="single" w:sz="4" w:space="0" w:color="auto"/>
            </w:tcBorders>
            <w:hideMark/>
          </w:tcPr>
          <w:p w:rsidR="003828A4" w:rsidRDefault="003828A4" w:rsidP="00C525DB">
            <w:pPr>
              <w:pStyle w:val="ConsPlusNormal"/>
              <w:suppressAutoHyphens/>
              <w:ind w:firstLine="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Наименование предлагаемых работ</w:t>
            </w:r>
          </w:p>
        </w:tc>
        <w:tc>
          <w:tcPr>
            <w:tcW w:w="1809"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4471D9">
        <w:tc>
          <w:tcPr>
            <w:tcW w:w="7822" w:type="dxa"/>
            <w:tcBorders>
              <w:top w:val="single" w:sz="4" w:space="0" w:color="auto"/>
              <w:left w:val="single" w:sz="4" w:space="0" w:color="auto"/>
              <w:bottom w:val="single" w:sz="4" w:space="0" w:color="auto"/>
              <w:right w:val="single" w:sz="4" w:space="0" w:color="auto"/>
            </w:tcBorders>
            <w:hideMark/>
          </w:tcPr>
          <w:p w:rsidR="003828A4" w:rsidRDefault="0067025E" w:rsidP="004471D9">
            <w:pPr>
              <w:pStyle w:val="ConsPlusNormal"/>
              <w:suppressAutoHyphens/>
              <w:ind w:firstLine="0"/>
              <w:jc w:val="both"/>
              <w:rPr>
                <w:rFonts w:ascii="Times New Roman" w:hAnsi="Times New Roman" w:cs="Times New Roman"/>
                <w:color w:val="000000"/>
                <w:sz w:val="24"/>
                <w:szCs w:val="24"/>
                <w:lang w:bidi="ru-RU"/>
              </w:rPr>
            </w:pPr>
            <w:r w:rsidRPr="0067025E">
              <w:rPr>
                <w:rFonts w:ascii="Times New Roman" w:hAnsi="Times New Roman" w:cs="Times New Roman"/>
                <w:color w:val="000000"/>
                <w:sz w:val="24"/>
                <w:szCs w:val="24"/>
                <w:lang w:bidi="ru-RU"/>
              </w:rPr>
              <w:t>Описание потребительских, технических и экономических показателей (характеристик) предмета закупки</w:t>
            </w:r>
          </w:p>
        </w:tc>
        <w:tc>
          <w:tcPr>
            <w:tcW w:w="1809"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4471D9">
        <w:tc>
          <w:tcPr>
            <w:tcW w:w="7822" w:type="dxa"/>
            <w:tcBorders>
              <w:top w:val="single" w:sz="4" w:space="0" w:color="auto"/>
              <w:left w:val="single" w:sz="4" w:space="0" w:color="auto"/>
              <w:bottom w:val="single" w:sz="4" w:space="0" w:color="auto"/>
              <w:right w:val="single" w:sz="4" w:space="0" w:color="auto"/>
            </w:tcBorders>
            <w:hideMark/>
          </w:tcPr>
          <w:p w:rsidR="003828A4" w:rsidRDefault="003828A4" w:rsidP="004471D9">
            <w:pPr>
              <w:pStyle w:val="ConsPlusNormal"/>
              <w:suppressAutoHyphens/>
              <w:ind w:firstLine="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Страна происхождения </w:t>
            </w:r>
            <w:r w:rsidR="004471D9">
              <w:rPr>
                <w:rFonts w:ascii="Times New Roman" w:hAnsi="Times New Roman" w:cs="Times New Roman"/>
                <w:color w:val="000000"/>
                <w:sz w:val="24"/>
                <w:szCs w:val="24"/>
                <w:lang w:bidi="ru-RU"/>
              </w:rPr>
              <w:t>товара (работ, услуг)</w:t>
            </w:r>
          </w:p>
        </w:tc>
        <w:tc>
          <w:tcPr>
            <w:tcW w:w="1809"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4471D9">
        <w:tc>
          <w:tcPr>
            <w:tcW w:w="7822" w:type="dxa"/>
            <w:tcBorders>
              <w:top w:val="single" w:sz="4" w:space="0" w:color="auto"/>
              <w:left w:val="single" w:sz="4" w:space="0" w:color="auto"/>
              <w:bottom w:val="single" w:sz="4" w:space="0" w:color="auto"/>
              <w:right w:val="single" w:sz="4" w:space="0" w:color="auto"/>
            </w:tcBorders>
            <w:hideMark/>
          </w:tcPr>
          <w:p w:rsidR="003828A4" w:rsidRDefault="003828A4">
            <w:pPr>
              <w:pStyle w:val="ConsPlusNormal"/>
              <w:suppressAutoHyphens/>
              <w:ind w:firstLine="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Объем (количество) ед. изм.</w:t>
            </w:r>
          </w:p>
        </w:tc>
        <w:tc>
          <w:tcPr>
            <w:tcW w:w="1809"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4471D9">
        <w:tc>
          <w:tcPr>
            <w:tcW w:w="7822" w:type="dxa"/>
            <w:tcBorders>
              <w:top w:val="single" w:sz="4" w:space="0" w:color="auto"/>
              <w:left w:val="single" w:sz="4" w:space="0" w:color="auto"/>
              <w:bottom w:val="single" w:sz="4" w:space="0" w:color="auto"/>
              <w:right w:val="single" w:sz="4" w:space="0" w:color="auto"/>
            </w:tcBorders>
            <w:hideMark/>
          </w:tcPr>
          <w:p w:rsidR="003828A4" w:rsidRDefault="003828A4">
            <w:pPr>
              <w:pStyle w:val="ConsPlusNormal"/>
              <w:suppressAutoHyphens/>
              <w:ind w:firstLine="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Цена предложения </w:t>
            </w:r>
          </w:p>
        </w:tc>
        <w:tc>
          <w:tcPr>
            <w:tcW w:w="1809"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4471D9">
        <w:tc>
          <w:tcPr>
            <w:tcW w:w="7822" w:type="dxa"/>
            <w:tcBorders>
              <w:top w:val="single" w:sz="4" w:space="0" w:color="auto"/>
              <w:left w:val="single" w:sz="4" w:space="0" w:color="auto"/>
              <w:bottom w:val="single" w:sz="4" w:space="0" w:color="auto"/>
              <w:right w:val="single" w:sz="4" w:space="0" w:color="auto"/>
            </w:tcBorders>
            <w:hideMark/>
          </w:tcPr>
          <w:p w:rsidR="003828A4" w:rsidRDefault="003828A4">
            <w:pPr>
              <w:pStyle w:val="ConsPlusNormal"/>
              <w:suppressAutoHyphens/>
              <w:ind w:firstLine="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Условия оплаты</w:t>
            </w:r>
          </w:p>
        </w:tc>
        <w:tc>
          <w:tcPr>
            <w:tcW w:w="1809"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034D1D" w:rsidTr="00A81D0B">
        <w:tc>
          <w:tcPr>
            <w:tcW w:w="7822" w:type="dxa"/>
            <w:tcBorders>
              <w:top w:val="single" w:sz="4" w:space="0" w:color="auto"/>
              <w:left w:val="single" w:sz="4" w:space="0" w:color="auto"/>
              <w:bottom w:val="single" w:sz="4" w:space="0" w:color="auto"/>
              <w:right w:val="single" w:sz="4" w:space="0" w:color="auto"/>
            </w:tcBorders>
            <w:vAlign w:val="center"/>
          </w:tcPr>
          <w:p w:rsidR="00034D1D" w:rsidRPr="00405B43" w:rsidRDefault="00034D1D" w:rsidP="00034D1D">
            <w:pPr>
              <w:suppressAutoHyphens/>
              <w:autoSpaceDE w:val="0"/>
              <w:autoSpaceDN w:val="0"/>
              <w:adjustRightInd w:val="0"/>
              <w:rPr>
                <w:rFonts w:ascii="Times New Roman" w:eastAsia="Times New Roman" w:hAnsi="Times New Roman" w:cs="Times New Roman"/>
              </w:rPr>
            </w:pPr>
            <w:r w:rsidRPr="00B27947">
              <w:rPr>
                <w:rFonts w:ascii="Times New Roman" w:eastAsia="Times New Roman" w:hAnsi="Times New Roman" w:cs="Times New Roman"/>
              </w:rPr>
              <w:t>Гарантийные</w:t>
            </w:r>
            <w:r>
              <w:rPr>
                <w:rFonts w:ascii="Times New Roman" w:eastAsia="Times New Roman" w:hAnsi="Times New Roman" w:cs="Times New Roman"/>
              </w:rPr>
              <w:t xml:space="preserve"> </w:t>
            </w:r>
            <w:r w:rsidRPr="00B27947">
              <w:rPr>
                <w:rFonts w:ascii="Times New Roman" w:eastAsia="Times New Roman" w:hAnsi="Times New Roman" w:cs="Times New Roman"/>
              </w:rPr>
              <w:t>обязательства (срок)</w:t>
            </w:r>
          </w:p>
        </w:tc>
        <w:tc>
          <w:tcPr>
            <w:tcW w:w="1809" w:type="dxa"/>
            <w:tcBorders>
              <w:top w:val="single" w:sz="4" w:space="0" w:color="auto"/>
              <w:left w:val="single" w:sz="4" w:space="0" w:color="auto"/>
              <w:bottom w:val="single" w:sz="4" w:space="0" w:color="auto"/>
              <w:right w:val="single" w:sz="4" w:space="0" w:color="auto"/>
            </w:tcBorders>
          </w:tcPr>
          <w:p w:rsidR="00034D1D" w:rsidRPr="00A444CC" w:rsidRDefault="00034D1D" w:rsidP="00034D1D">
            <w:pPr>
              <w:jc w:val="center"/>
              <w:rPr>
                <w:rFonts w:ascii="Times New Roman" w:eastAsia="Times New Roman" w:hAnsi="Times New Roman" w:cs="Times New Roman"/>
              </w:rPr>
            </w:pPr>
          </w:p>
        </w:tc>
      </w:tr>
      <w:tr w:rsidR="003828A4" w:rsidTr="004471D9">
        <w:tc>
          <w:tcPr>
            <w:tcW w:w="7822" w:type="dxa"/>
            <w:tcBorders>
              <w:top w:val="single" w:sz="4" w:space="0" w:color="auto"/>
              <w:left w:val="single" w:sz="4" w:space="0" w:color="auto"/>
              <w:bottom w:val="single" w:sz="4" w:space="0" w:color="auto"/>
              <w:right w:val="single" w:sz="4" w:space="0" w:color="auto"/>
            </w:tcBorders>
            <w:hideMark/>
          </w:tcPr>
          <w:p w:rsidR="003828A4" w:rsidRDefault="003828A4" w:rsidP="00C525DB">
            <w:pPr>
              <w:suppressAutoHyphens/>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Срок (сроки)</w:t>
            </w:r>
            <w:r w:rsidR="00C525DB">
              <w:rPr>
                <w:rFonts w:ascii="Times New Roman" w:eastAsia="Times New Roman" w:hAnsi="Times New Roman" w:cs="Times New Roman"/>
              </w:rPr>
              <w:t xml:space="preserve"> </w:t>
            </w:r>
            <w:r w:rsidR="004471D9">
              <w:rPr>
                <w:rFonts w:ascii="Times New Roman" w:eastAsia="Times New Roman" w:hAnsi="Times New Roman" w:cs="Times New Roman"/>
              </w:rPr>
              <w:t>поставки товара (</w:t>
            </w:r>
            <w:r w:rsidR="00C525DB">
              <w:rPr>
                <w:rFonts w:ascii="Times New Roman" w:eastAsia="Times New Roman" w:hAnsi="Times New Roman" w:cs="Times New Roman"/>
              </w:rPr>
              <w:t>выполнения работ</w:t>
            </w:r>
            <w:r w:rsidR="004471D9">
              <w:rPr>
                <w:rFonts w:ascii="Times New Roman" w:eastAsia="Times New Roman" w:hAnsi="Times New Roman" w:cs="Times New Roman"/>
              </w:rPr>
              <w:t>, оказания услуг)</w:t>
            </w:r>
          </w:p>
        </w:tc>
        <w:tc>
          <w:tcPr>
            <w:tcW w:w="1809"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4471D9">
        <w:tc>
          <w:tcPr>
            <w:tcW w:w="7822" w:type="dxa"/>
            <w:tcBorders>
              <w:top w:val="single" w:sz="4" w:space="0" w:color="auto"/>
              <w:left w:val="single" w:sz="4" w:space="0" w:color="auto"/>
              <w:bottom w:val="single" w:sz="4" w:space="0" w:color="auto"/>
              <w:right w:val="single" w:sz="4" w:space="0" w:color="auto"/>
            </w:tcBorders>
            <w:hideMark/>
          </w:tcPr>
          <w:p w:rsidR="003828A4" w:rsidRDefault="003828A4">
            <w:pPr>
              <w:suppressAutoHyphens/>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Срок действия предложения</w:t>
            </w:r>
          </w:p>
        </w:tc>
        <w:tc>
          <w:tcPr>
            <w:tcW w:w="1809"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4471D9">
        <w:tc>
          <w:tcPr>
            <w:tcW w:w="7822" w:type="dxa"/>
            <w:tcBorders>
              <w:top w:val="single" w:sz="4" w:space="0" w:color="auto"/>
              <w:left w:val="single" w:sz="4" w:space="0" w:color="auto"/>
              <w:bottom w:val="single" w:sz="4" w:space="0" w:color="auto"/>
              <w:right w:val="single" w:sz="4" w:space="0" w:color="auto"/>
            </w:tcBorders>
            <w:hideMark/>
          </w:tcPr>
          <w:p w:rsidR="003828A4" w:rsidRDefault="003828A4" w:rsidP="004471D9">
            <w:pPr>
              <w:pStyle w:val="ConsPlusNormal"/>
              <w:suppressAutoHyphens/>
              <w:ind w:firstLine="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Документы и (или) сведения, подтверждающие соответствие предмету закупки и требованиям к предмету закупки, установленным конкурсными документами</w:t>
            </w:r>
          </w:p>
        </w:tc>
        <w:tc>
          <w:tcPr>
            <w:tcW w:w="1809"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4471D9">
        <w:tc>
          <w:tcPr>
            <w:tcW w:w="7822" w:type="dxa"/>
            <w:tcBorders>
              <w:top w:val="single" w:sz="4" w:space="0" w:color="auto"/>
              <w:left w:val="single" w:sz="4" w:space="0" w:color="auto"/>
              <w:bottom w:val="single" w:sz="4" w:space="0" w:color="auto"/>
              <w:right w:val="single" w:sz="4" w:space="0" w:color="auto"/>
            </w:tcBorders>
            <w:hideMark/>
          </w:tcPr>
          <w:p w:rsidR="001A0DDF" w:rsidRDefault="003828A4" w:rsidP="004471D9">
            <w:pPr>
              <w:pStyle w:val="ConsPlusNormal"/>
              <w:suppressAutoHyphens/>
              <w:ind w:firstLine="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Заявление о согласии участника в случае признания его участником-победителем заключить договор на условиях, указанных в конкурсных документах, его предложении и протоколе выбора участника-победителя</w:t>
            </w:r>
          </w:p>
          <w:p w:rsidR="003828A4" w:rsidRPr="001A0DDF" w:rsidRDefault="001A0DDF" w:rsidP="004471D9">
            <w:pPr>
              <w:pStyle w:val="ConsPlusNormal"/>
              <w:suppressAutoHyphens/>
              <w:ind w:firstLine="0"/>
              <w:jc w:val="both"/>
              <w:rPr>
                <w:rFonts w:ascii="Times New Roman" w:hAnsi="Times New Roman" w:cs="Times New Roman"/>
                <w:i/>
                <w:color w:val="000000"/>
                <w:sz w:val="24"/>
                <w:szCs w:val="24"/>
                <w:lang w:bidi="ru-RU"/>
              </w:rPr>
            </w:pPr>
            <w:r w:rsidRPr="001A0DDF">
              <w:rPr>
                <w:rFonts w:ascii="Times New Roman" w:hAnsi="Times New Roman" w:cs="Times New Roman"/>
                <w:i/>
                <w:color w:val="000000"/>
                <w:sz w:val="24"/>
                <w:szCs w:val="24"/>
                <w:lang w:bidi="ru-RU"/>
              </w:rPr>
              <w:t>(по форме, установленной регламентом оператора электронной торговой площадки)</w:t>
            </w:r>
            <w:r w:rsidR="00C525DB" w:rsidRPr="001A0DDF">
              <w:rPr>
                <w:rFonts w:ascii="Times New Roman" w:hAnsi="Times New Roman" w:cs="Times New Roman"/>
                <w:i/>
                <w:color w:val="000000"/>
                <w:sz w:val="24"/>
                <w:szCs w:val="24"/>
                <w:lang w:bidi="ru-RU"/>
              </w:rPr>
              <w:t xml:space="preserve"> </w:t>
            </w:r>
          </w:p>
        </w:tc>
        <w:tc>
          <w:tcPr>
            <w:tcW w:w="1809"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4471D9">
        <w:tc>
          <w:tcPr>
            <w:tcW w:w="7822" w:type="dxa"/>
            <w:tcBorders>
              <w:top w:val="single" w:sz="4" w:space="0" w:color="auto"/>
              <w:left w:val="single" w:sz="4" w:space="0" w:color="auto"/>
              <w:bottom w:val="single" w:sz="4" w:space="0" w:color="auto"/>
              <w:right w:val="single" w:sz="4" w:space="0" w:color="auto"/>
            </w:tcBorders>
            <w:hideMark/>
          </w:tcPr>
          <w:p w:rsidR="003828A4" w:rsidRDefault="003828A4" w:rsidP="004471D9">
            <w:pPr>
              <w:pStyle w:val="ConsPlusNormal"/>
              <w:suppressAutoHyphens/>
              <w:ind w:firstLine="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Заявление о согласии участника на размещение в открытом доступе предложения </w:t>
            </w:r>
            <w:r w:rsidR="001A0DDF">
              <w:rPr>
                <w:rFonts w:ascii="Times New Roman" w:hAnsi="Times New Roman" w:cs="Times New Roman"/>
                <w:color w:val="000000"/>
                <w:sz w:val="24"/>
                <w:szCs w:val="24"/>
                <w:lang w:bidi="ru-RU"/>
              </w:rPr>
              <w:t xml:space="preserve"> </w:t>
            </w:r>
            <w:r w:rsidR="001A0DDF" w:rsidRPr="001A0DDF">
              <w:rPr>
                <w:rFonts w:ascii="Times New Roman" w:hAnsi="Times New Roman" w:cs="Times New Roman"/>
                <w:i/>
                <w:color w:val="000000"/>
                <w:sz w:val="24"/>
                <w:szCs w:val="24"/>
                <w:lang w:bidi="ru-RU"/>
              </w:rPr>
              <w:t>(по форме, установленной регламентом оператора электронной торговой площадки)</w:t>
            </w:r>
          </w:p>
        </w:tc>
        <w:tc>
          <w:tcPr>
            <w:tcW w:w="1809"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bl>
    <w:p w:rsidR="003828A4" w:rsidRDefault="003828A4" w:rsidP="003828A4">
      <w:pPr>
        <w:pStyle w:val="ConsPlusNonformat"/>
        <w:jc w:val="center"/>
        <w:rPr>
          <w:rFonts w:ascii="Times New Roman" w:hAnsi="Times New Roman" w:cs="Times New Roman"/>
          <w:b/>
          <w:sz w:val="24"/>
          <w:szCs w:val="24"/>
          <w:lang w:bidi="ru-RU"/>
        </w:rPr>
      </w:pPr>
      <w:r>
        <w:rPr>
          <w:rFonts w:ascii="Times New Roman" w:hAnsi="Times New Roman" w:cs="Times New Roman"/>
          <w:b/>
          <w:sz w:val="24"/>
          <w:szCs w:val="24"/>
          <w:lang w:bidi="ru-RU"/>
        </w:rPr>
        <w:t>Сведения об участнике</w:t>
      </w:r>
    </w:p>
    <w:tbl>
      <w:tblPr>
        <w:tblStyle w:val="af4"/>
        <w:tblW w:w="0" w:type="auto"/>
        <w:tblInd w:w="0" w:type="dxa"/>
        <w:tblLook w:val="04A0" w:firstRow="1" w:lastRow="0" w:firstColumn="1" w:lastColumn="0" w:noHBand="0" w:noVBand="1"/>
      </w:tblPr>
      <w:tblGrid>
        <w:gridCol w:w="7840"/>
        <w:gridCol w:w="1791"/>
      </w:tblGrid>
      <w:tr w:rsidR="003828A4" w:rsidTr="003828A4">
        <w:tc>
          <w:tcPr>
            <w:tcW w:w="8330" w:type="dxa"/>
            <w:tcBorders>
              <w:top w:val="single" w:sz="4" w:space="0" w:color="auto"/>
              <w:left w:val="single" w:sz="4" w:space="0" w:color="auto"/>
              <w:bottom w:val="single" w:sz="4" w:space="0" w:color="auto"/>
              <w:right w:val="single" w:sz="4" w:space="0" w:color="auto"/>
            </w:tcBorders>
            <w:hideMark/>
          </w:tcPr>
          <w:p w:rsidR="003828A4" w:rsidRDefault="003828A4">
            <w:pPr>
              <w:pStyle w:val="ConsPlusNormal"/>
              <w:suppressAutoHyphens/>
              <w:ind w:firstLine="0"/>
              <w:jc w:val="both"/>
              <w:rPr>
                <w:rFonts w:ascii="Times New Roman" w:hAnsi="Times New Roman" w:cs="Times New Roman"/>
                <w:sz w:val="24"/>
                <w:szCs w:val="24"/>
                <w:lang w:bidi="ru-RU"/>
              </w:rPr>
            </w:pPr>
            <w:r>
              <w:rPr>
                <w:rFonts w:ascii="Times New Roman" w:hAnsi="Times New Roman" w:cs="Times New Roman"/>
                <w:sz w:val="24"/>
                <w:szCs w:val="24"/>
                <w:lang w:bidi="ru-RU"/>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951"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3828A4">
        <w:tc>
          <w:tcPr>
            <w:tcW w:w="8330" w:type="dxa"/>
            <w:tcBorders>
              <w:top w:val="single" w:sz="4" w:space="0" w:color="auto"/>
              <w:left w:val="single" w:sz="4" w:space="0" w:color="auto"/>
              <w:bottom w:val="single" w:sz="4" w:space="0" w:color="auto"/>
              <w:right w:val="single" w:sz="4" w:space="0" w:color="auto"/>
            </w:tcBorders>
            <w:hideMark/>
          </w:tcPr>
          <w:p w:rsidR="003828A4" w:rsidRDefault="003828A4">
            <w:pPr>
              <w:pStyle w:val="ConsPlusNormal"/>
              <w:suppressAutoHyphens/>
              <w:ind w:firstLine="0"/>
              <w:jc w:val="both"/>
              <w:rPr>
                <w:rFonts w:ascii="Times New Roman" w:hAnsi="Times New Roman" w:cs="Times New Roman"/>
                <w:sz w:val="24"/>
                <w:szCs w:val="24"/>
                <w:lang w:bidi="ru-RU"/>
              </w:rPr>
            </w:pPr>
            <w:r>
              <w:rPr>
                <w:rFonts w:ascii="Times New Roman" w:hAnsi="Times New Roman" w:cs="Times New Roman"/>
                <w:sz w:val="24"/>
                <w:szCs w:val="24"/>
                <w:lang w:bidi="ru-RU"/>
              </w:rPr>
              <w:t>Место нахождения (для юридического лица) либо место жительства (для физического лица, в том числе индивидуального предпринимателя)</w:t>
            </w:r>
          </w:p>
        </w:tc>
        <w:tc>
          <w:tcPr>
            <w:tcW w:w="1951"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3828A4">
        <w:tc>
          <w:tcPr>
            <w:tcW w:w="8330" w:type="dxa"/>
            <w:tcBorders>
              <w:top w:val="single" w:sz="4" w:space="0" w:color="auto"/>
              <w:left w:val="single" w:sz="4" w:space="0" w:color="auto"/>
              <w:bottom w:val="single" w:sz="4" w:space="0" w:color="auto"/>
              <w:right w:val="single" w:sz="4" w:space="0" w:color="auto"/>
            </w:tcBorders>
            <w:hideMark/>
          </w:tcPr>
          <w:p w:rsidR="003828A4" w:rsidRDefault="003828A4">
            <w:pPr>
              <w:pStyle w:val="ConsPlusNormal"/>
              <w:suppressAutoHyphens/>
              <w:ind w:firstLine="0"/>
              <w:jc w:val="both"/>
              <w:rPr>
                <w:rFonts w:ascii="Times New Roman" w:hAnsi="Times New Roman" w:cs="Times New Roman"/>
                <w:sz w:val="24"/>
                <w:szCs w:val="24"/>
                <w:lang w:bidi="ru-RU"/>
              </w:rPr>
            </w:pPr>
            <w:r>
              <w:rPr>
                <w:rFonts w:ascii="Times New Roman" w:hAnsi="Times New Roman" w:cs="Times New Roman"/>
                <w:sz w:val="24"/>
                <w:szCs w:val="24"/>
                <w:lang w:bidi="ru-RU"/>
              </w:rPr>
              <w:t>Учетный номер плательщика (для юридического лица, индивидуального предпринимателя)</w:t>
            </w:r>
          </w:p>
        </w:tc>
        <w:tc>
          <w:tcPr>
            <w:tcW w:w="1951"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3828A4">
        <w:tc>
          <w:tcPr>
            <w:tcW w:w="8330" w:type="dxa"/>
            <w:tcBorders>
              <w:top w:val="single" w:sz="4" w:space="0" w:color="auto"/>
              <w:left w:val="single" w:sz="4" w:space="0" w:color="auto"/>
              <w:bottom w:val="single" w:sz="4" w:space="0" w:color="auto"/>
              <w:right w:val="single" w:sz="4" w:space="0" w:color="auto"/>
            </w:tcBorders>
            <w:hideMark/>
          </w:tcPr>
          <w:p w:rsidR="003828A4" w:rsidRDefault="003828A4">
            <w:pPr>
              <w:pStyle w:val="ConsPlusNormal"/>
              <w:suppressAutoHyphens/>
              <w:ind w:firstLine="0"/>
              <w:jc w:val="both"/>
              <w:rPr>
                <w:rFonts w:ascii="Times New Roman" w:hAnsi="Times New Roman" w:cs="Times New Roman"/>
                <w:sz w:val="24"/>
                <w:szCs w:val="24"/>
                <w:lang w:bidi="ru-RU"/>
              </w:rPr>
            </w:pPr>
            <w:r>
              <w:rPr>
                <w:rFonts w:ascii="Times New Roman" w:hAnsi="Times New Roman" w:cs="Times New Roman"/>
                <w:sz w:val="24"/>
                <w:szCs w:val="24"/>
                <w:lang w:bidi="ru-RU"/>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951"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3828A4">
        <w:tc>
          <w:tcPr>
            <w:tcW w:w="8330" w:type="dxa"/>
            <w:tcBorders>
              <w:top w:val="single" w:sz="4" w:space="0" w:color="auto"/>
              <w:left w:val="single" w:sz="4" w:space="0" w:color="auto"/>
              <w:bottom w:val="single" w:sz="4" w:space="0" w:color="auto"/>
              <w:right w:val="single" w:sz="4" w:space="0" w:color="auto"/>
            </w:tcBorders>
            <w:hideMark/>
          </w:tcPr>
          <w:p w:rsidR="003828A4" w:rsidRPr="00104DF4" w:rsidRDefault="003828A4" w:rsidP="00104DF4">
            <w:pPr>
              <w:pStyle w:val="ConsPlusNormal"/>
              <w:suppressAutoHyphens/>
              <w:ind w:firstLine="0"/>
              <w:rPr>
                <w:rFonts w:ascii="Times New Roman" w:hAnsi="Times New Roman" w:cs="Times New Roman"/>
                <w:sz w:val="24"/>
                <w:szCs w:val="24"/>
                <w:lang w:bidi="ru-RU"/>
              </w:rPr>
            </w:pPr>
            <w:r>
              <w:rPr>
                <w:rFonts w:ascii="Times New Roman" w:hAnsi="Times New Roman" w:cs="Times New Roman"/>
                <w:sz w:val="24"/>
                <w:szCs w:val="24"/>
                <w:lang w:bidi="ru-RU"/>
              </w:rPr>
              <w:t>Наименование</w:t>
            </w:r>
            <w:r>
              <w:rPr>
                <w:rFonts w:ascii="Times New Roman" w:hAnsi="Times New Roman" w:cs="Times New Roman"/>
                <w:sz w:val="24"/>
                <w:szCs w:val="24"/>
                <w:lang w:val="en-US" w:bidi="ru-RU"/>
              </w:rPr>
              <w:t> </w:t>
            </w:r>
            <w:r>
              <w:rPr>
                <w:rFonts w:ascii="Times New Roman" w:hAnsi="Times New Roman" w:cs="Times New Roman"/>
                <w:sz w:val="24"/>
                <w:szCs w:val="24"/>
                <w:lang w:bidi="ru-RU"/>
              </w:rPr>
              <w:t>документов:</w:t>
            </w:r>
          </w:p>
        </w:tc>
        <w:tc>
          <w:tcPr>
            <w:tcW w:w="1951"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bl>
    <w:p w:rsidR="003E718F" w:rsidRDefault="003E718F" w:rsidP="00D75F49">
      <w:pPr>
        <w:rPr>
          <w:rFonts w:ascii="Times New Roman" w:eastAsia="Times New Roman" w:hAnsi="Times New Roman" w:cs="Times New Roman"/>
          <w:bCs/>
          <w:color w:val="auto"/>
        </w:rPr>
      </w:pPr>
    </w:p>
    <w:p w:rsidR="003E718F" w:rsidRDefault="003E718F" w:rsidP="00D75F49">
      <w:pPr>
        <w:rPr>
          <w:rFonts w:ascii="Times New Roman" w:eastAsia="Times New Roman" w:hAnsi="Times New Roman" w:cs="Times New Roman"/>
          <w:bCs/>
          <w:color w:val="auto"/>
        </w:rPr>
      </w:pPr>
      <w:r>
        <w:rPr>
          <w:rFonts w:ascii="Times New Roman" w:eastAsia="Times New Roman" w:hAnsi="Times New Roman" w:cs="Times New Roman"/>
          <w:bCs/>
          <w:color w:val="auto"/>
        </w:rPr>
        <w:t xml:space="preserve">Заместитель начальника </w:t>
      </w:r>
      <w:r>
        <w:rPr>
          <w:rFonts w:ascii="Times New Roman" w:eastAsia="Times New Roman" w:hAnsi="Times New Roman" w:cs="Times New Roman"/>
          <w:bCs/>
          <w:color w:val="auto"/>
        </w:rPr>
        <w:t>управления</w:t>
      </w:r>
    </w:p>
    <w:p w:rsidR="003E718F" w:rsidRDefault="003E718F" w:rsidP="00D75F49">
      <w:pPr>
        <w:rPr>
          <w:rFonts w:ascii="Times New Roman" w:eastAsia="Times New Roman" w:hAnsi="Times New Roman" w:cs="Times New Roman"/>
          <w:bCs/>
          <w:color w:val="auto"/>
        </w:rPr>
      </w:pPr>
      <w:r>
        <w:rPr>
          <w:rFonts w:ascii="Times New Roman" w:eastAsia="Times New Roman" w:hAnsi="Times New Roman" w:cs="Times New Roman"/>
          <w:bCs/>
          <w:color w:val="auto"/>
        </w:rPr>
        <w:t>по проведению процедур закупок</w:t>
      </w:r>
      <w:r>
        <w:rPr>
          <w:rFonts w:ascii="Times New Roman" w:eastAsia="Times New Roman" w:hAnsi="Times New Roman" w:cs="Times New Roman"/>
          <w:bCs/>
          <w:color w:val="auto"/>
        </w:rPr>
        <w:t xml:space="preserve">                                                                   </w:t>
      </w:r>
      <w:proofErr w:type="spellStart"/>
      <w:r>
        <w:rPr>
          <w:rFonts w:ascii="Times New Roman" w:eastAsia="Times New Roman" w:hAnsi="Times New Roman" w:cs="Times New Roman"/>
          <w:bCs/>
          <w:color w:val="auto"/>
        </w:rPr>
        <w:t>В.С.Боровик</w:t>
      </w:r>
      <w:proofErr w:type="spellEnd"/>
    </w:p>
    <w:p w:rsidR="003E718F" w:rsidRDefault="003E718F" w:rsidP="00D75F49">
      <w:pPr>
        <w:rPr>
          <w:rFonts w:ascii="Times New Roman" w:eastAsia="Times New Roman" w:hAnsi="Times New Roman" w:cs="Times New Roman"/>
          <w:bCs/>
          <w:color w:val="auto"/>
        </w:rPr>
      </w:pPr>
    </w:p>
    <w:p w:rsidR="00104DF4" w:rsidRDefault="0008643C" w:rsidP="00D75F49">
      <w:pPr>
        <w:rPr>
          <w:rFonts w:ascii="Times New Roman" w:eastAsia="Times New Roman" w:hAnsi="Times New Roman" w:cs="Times New Roman"/>
          <w:bCs/>
          <w:color w:val="auto"/>
        </w:rPr>
      </w:pPr>
      <w:bookmarkStart w:id="2" w:name="_GoBack"/>
      <w:r>
        <w:rPr>
          <w:rFonts w:ascii="Times New Roman" w:eastAsia="Times New Roman" w:hAnsi="Times New Roman" w:cs="Times New Roman"/>
          <w:bCs/>
          <w:color w:val="auto"/>
        </w:rPr>
        <w:t>Ведущий специалист</w:t>
      </w:r>
      <w:r w:rsidR="00104DF4">
        <w:rPr>
          <w:rFonts w:ascii="Times New Roman" w:eastAsia="Times New Roman" w:hAnsi="Times New Roman" w:cs="Times New Roman"/>
          <w:bCs/>
          <w:color w:val="auto"/>
        </w:rPr>
        <w:t xml:space="preserve"> </w:t>
      </w:r>
    </w:p>
    <w:p w:rsidR="00D75F49" w:rsidRPr="00D75F49" w:rsidRDefault="00104DF4" w:rsidP="00D75F49">
      <w:pPr>
        <w:rPr>
          <w:rFonts w:ascii="Times New Roman" w:eastAsia="Times New Roman" w:hAnsi="Times New Roman" w:cs="Times New Roman"/>
          <w:bCs/>
          <w:color w:val="auto"/>
        </w:rPr>
      </w:pPr>
      <w:r>
        <w:rPr>
          <w:rFonts w:ascii="Times New Roman" w:eastAsia="Times New Roman" w:hAnsi="Times New Roman" w:cs="Times New Roman"/>
          <w:bCs/>
          <w:color w:val="auto"/>
        </w:rPr>
        <w:t xml:space="preserve">по проведению процедур закупок </w:t>
      </w:r>
      <w:r w:rsidR="00CD628A">
        <w:rPr>
          <w:rFonts w:ascii="Times New Roman" w:eastAsia="Times New Roman" w:hAnsi="Times New Roman" w:cs="Times New Roman"/>
          <w:bCs/>
          <w:color w:val="auto"/>
        </w:rPr>
        <w:tab/>
      </w:r>
      <w:r w:rsidR="00CD628A">
        <w:rPr>
          <w:rFonts w:ascii="Times New Roman" w:eastAsia="Times New Roman" w:hAnsi="Times New Roman" w:cs="Times New Roman"/>
          <w:bCs/>
          <w:color w:val="auto"/>
        </w:rPr>
        <w:tab/>
      </w:r>
      <w:r w:rsidR="00CD628A">
        <w:rPr>
          <w:rFonts w:ascii="Times New Roman" w:eastAsia="Times New Roman" w:hAnsi="Times New Roman" w:cs="Times New Roman"/>
          <w:bCs/>
          <w:color w:val="auto"/>
        </w:rPr>
        <w:tab/>
      </w:r>
      <w:r w:rsidR="003E718F">
        <w:rPr>
          <w:rFonts w:ascii="Times New Roman" w:eastAsia="Times New Roman" w:hAnsi="Times New Roman" w:cs="Times New Roman"/>
          <w:bCs/>
          <w:color w:val="auto"/>
        </w:rPr>
        <w:t xml:space="preserve">   </w:t>
      </w:r>
      <w:r w:rsidR="00884EE0">
        <w:rPr>
          <w:rFonts w:ascii="Times New Roman" w:eastAsia="Times New Roman" w:hAnsi="Times New Roman" w:cs="Times New Roman"/>
          <w:bCs/>
          <w:color w:val="auto"/>
        </w:rPr>
        <w:tab/>
      </w:r>
      <w:r w:rsidR="00884EE0">
        <w:rPr>
          <w:rFonts w:ascii="Times New Roman" w:eastAsia="Times New Roman" w:hAnsi="Times New Roman" w:cs="Times New Roman"/>
          <w:bCs/>
          <w:color w:val="auto"/>
        </w:rPr>
        <w:tab/>
      </w:r>
      <w:r w:rsidR="00884EE0">
        <w:rPr>
          <w:rFonts w:ascii="Times New Roman" w:eastAsia="Times New Roman" w:hAnsi="Times New Roman" w:cs="Times New Roman"/>
          <w:bCs/>
          <w:color w:val="auto"/>
        </w:rPr>
        <w:tab/>
      </w:r>
      <w:r w:rsidR="003E718F">
        <w:rPr>
          <w:rFonts w:ascii="Times New Roman" w:eastAsia="Times New Roman" w:hAnsi="Times New Roman" w:cs="Times New Roman"/>
          <w:bCs/>
          <w:color w:val="auto"/>
        </w:rPr>
        <w:t xml:space="preserve">       </w:t>
      </w:r>
      <w:proofErr w:type="spellStart"/>
      <w:r w:rsidR="0008643C">
        <w:rPr>
          <w:rFonts w:ascii="Times New Roman" w:eastAsia="Times New Roman" w:hAnsi="Times New Roman" w:cs="Times New Roman"/>
          <w:bCs/>
          <w:color w:val="auto"/>
        </w:rPr>
        <w:t>Н.Н.Василевич</w:t>
      </w:r>
      <w:proofErr w:type="spellEnd"/>
    </w:p>
    <w:bookmarkEnd w:id="2"/>
    <w:p w:rsidR="00D75F49" w:rsidRDefault="00D75F49" w:rsidP="00903A33">
      <w:pPr>
        <w:pStyle w:val="ConsPlusNonformat"/>
        <w:jc w:val="both"/>
        <w:rPr>
          <w:rFonts w:ascii="Times New Roman" w:hAnsi="Times New Roman" w:cs="Times New Roman"/>
          <w:bCs/>
          <w:sz w:val="24"/>
          <w:szCs w:val="24"/>
          <w:lang w:eastAsia="ru-RU" w:bidi="ru-RU"/>
        </w:rPr>
      </w:pPr>
    </w:p>
    <w:sectPr w:rsidR="00D75F49" w:rsidSect="003E718F">
      <w:headerReference w:type="default" r:id="rId10"/>
      <w:pgSz w:w="11909" w:h="16834"/>
      <w:pgMar w:top="426" w:right="567" w:bottom="142" w:left="1701"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A75" w:rsidRDefault="00C91A75">
      <w:r>
        <w:separator/>
      </w:r>
    </w:p>
  </w:endnote>
  <w:endnote w:type="continuationSeparator" w:id="0">
    <w:p w:rsidR="00C91A75" w:rsidRDefault="00C91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A75" w:rsidRDefault="00C91A75"/>
  </w:footnote>
  <w:footnote w:type="continuationSeparator" w:id="0">
    <w:p w:rsidR="00C91A75" w:rsidRDefault="00C91A7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F7F" w:rsidRDefault="00E76F7F">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22FAC"/>
    <w:multiLevelType w:val="multilevel"/>
    <w:tmpl w:val="2730EA2A"/>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163B83"/>
    <w:multiLevelType w:val="multilevel"/>
    <w:tmpl w:val="9F760D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37646A"/>
    <w:multiLevelType w:val="multilevel"/>
    <w:tmpl w:val="FF8EB2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01686E"/>
    <w:multiLevelType w:val="multilevel"/>
    <w:tmpl w:val="FFDEA0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6A469DA"/>
    <w:multiLevelType w:val="multilevel"/>
    <w:tmpl w:val="591CDA50"/>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8641DCF"/>
    <w:multiLevelType w:val="multilevel"/>
    <w:tmpl w:val="650ABE38"/>
    <w:lvl w:ilvl="0">
      <w:start w:val="2"/>
      <w:numFmt w:val="decimal"/>
      <w:lvlText w:val="%1."/>
      <w:lvlJc w:val="left"/>
      <w:pPr>
        <w:ind w:left="360" w:hanging="360"/>
      </w:pPr>
      <w:rPr>
        <w:rFonts w:hint="default"/>
      </w:rPr>
    </w:lvl>
    <w:lvl w:ilvl="1">
      <w:start w:val="1"/>
      <w:numFmt w:val="decimal"/>
      <w:lvlText w:val="%1.%2."/>
      <w:lvlJc w:val="left"/>
      <w:pPr>
        <w:ind w:left="721" w:hanging="360"/>
      </w:pPr>
      <w:rPr>
        <w:rFonts w:hint="default"/>
      </w:rPr>
    </w:lvl>
    <w:lvl w:ilvl="2">
      <w:start w:val="1"/>
      <w:numFmt w:val="decimal"/>
      <w:lvlText w:val="%1.%2.%3."/>
      <w:lvlJc w:val="left"/>
      <w:pPr>
        <w:ind w:left="1442" w:hanging="720"/>
      </w:pPr>
      <w:rPr>
        <w:rFonts w:hint="default"/>
      </w:rPr>
    </w:lvl>
    <w:lvl w:ilvl="3">
      <w:start w:val="1"/>
      <w:numFmt w:val="decimal"/>
      <w:lvlText w:val="%1.%2.%3.%4."/>
      <w:lvlJc w:val="left"/>
      <w:pPr>
        <w:ind w:left="1803" w:hanging="720"/>
      </w:pPr>
      <w:rPr>
        <w:rFonts w:hint="default"/>
      </w:rPr>
    </w:lvl>
    <w:lvl w:ilvl="4">
      <w:start w:val="1"/>
      <w:numFmt w:val="decimal"/>
      <w:lvlText w:val="%1.%2.%3.%4.%5."/>
      <w:lvlJc w:val="left"/>
      <w:pPr>
        <w:ind w:left="2524" w:hanging="1080"/>
      </w:pPr>
      <w:rPr>
        <w:rFonts w:hint="default"/>
      </w:rPr>
    </w:lvl>
    <w:lvl w:ilvl="5">
      <w:start w:val="1"/>
      <w:numFmt w:val="decimal"/>
      <w:lvlText w:val="%1.%2.%3.%4.%5.%6."/>
      <w:lvlJc w:val="left"/>
      <w:pPr>
        <w:ind w:left="2885" w:hanging="1080"/>
      </w:pPr>
      <w:rPr>
        <w:rFonts w:hint="default"/>
      </w:rPr>
    </w:lvl>
    <w:lvl w:ilvl="6">
      <w:start w:val="1"/>
      <w:numFmt w:val="decimal"/>
      <w:lvlText w:val="%1.%2.%3.%4.%5.%6.%7."/>
      <w:lvlJc w:val="left"/>
      <w:pPr>
        <w:ind w:left="3606" w:hanging="1440"/>
      </w:pPr>
      <w:rPr>
        <w:rFonts w:hint="default"/>
      </w:rPr>
    </w:lvl>
    <w:lvl w:ilvl="7">
      <w:start w:val="1"/>
      <w:numFmt w:val="decimal"/>
      <w:lvlText w:val="%1.%2.%3.%4.%5.%6.%7.%8."/>
      <w:lvlJc w:val="left"/>
      <w:pPr>
        <w:ind w:left="3967" w:hanging="1440"/>
      </w:pPr>
      <w:rPr>
        <w:rFonts w:hint="default"/>
      </w:rPr>
    </w:lvl>
    <w:lvl w:ilvl="8">
      <w:start w:val="1"/>
      <w:numFmt w:val="decimal"/>
      <w:lvlText w:val="%1.%2.%3.%4.%5.%6.%7.%8.%9."/>
      <w:lvlJc w:val="left"/>
      <w:pPr>
        <w:ind w:left="4688" w:hanging="1800"/>
      </w:pPr>
      <w:rPr>
        <w:rFonts w:hint="default"/>
      </w:rPr>
    </w:lvl>
  </w:abstractNum>
  <w:abstractNum w:abstractNumId="6" w15:restartNumberingAfterBreak="0">
    <w:nsid w:val="39D858C6"/>
    <w:multiLevelType w:val="multilevel"/>
    <w:tmpl w:val="E7CE7432"/>
    <w:lvl w:ilvl="0">
      <w:start w:val="2"/>
      <w:numFmt w:val="decimal"/>
      <w:lvlText w:val="%1."/>
      <w:lvlJc w:val="left"/>
      <w:pPr>
        <w:ind w:left="360" w:hanging="360"/>
      </w:pPr>
      <w:rPr>
        <w:rFonts w:hint="default"/>
      </w:rPr>
    </w:lvl>
    <w:lvl w:ilvl="1">
      <w:start w:val="3"/>
      <w:numFmt w:val="decimal"/>
      <w:lvlText w:val="%1.%2."/>
      <w:lvlJc w:val="left"/>
      <w:pPr>
        <w:ind w:left="721" w:hanging="360"/>
      </w:pPr>
      <w:rPr>
        <w:rFonts w:hint="default"/>
      </w:rPr>
    </w:lvl>
    <w:lvl w:ilvl="2">
      <w:start w:val="1"/>
      <w:numFmt w:val="decimal"/>
      <w:lvlText w:val="%1.%2.%3."/>
      <w:lvlJc w:val="left"/>
      <w:pPr>
        <w:ind w:left="1442" w:hanging="720"/>
      </w:pPr>
      <w:rPr>
        <w:rFonts w:hint="default"/>
      </w:rPr>
    </w:lvl>
    <w:lvl w:ilvl="3">
      <w:start w:val="1"/>
      <w:numFmt w:val="decimal"/>
      <w:lvlText w:val="%1.%2.%3.%4."/>
      <w:lvlJc w:val="left"/>
      <w:pPr>
        <w:ind w:left="1803" w:hanging="720"/>
      </w:pPr>
      <w:rPr>
        <w:rFonts w:hint="default"/>
      </w:rPr>
    </w:lvl>
    <w:lvl w:ilvl="4">
      <w:start w:val="1"/>
      <w:numFmt w:val="decimal"/>
      <w:lvlText w:val="%1.%2.%3.%4.%5."/>
      <w:lvlJc w:val="left"/>
      <w:pPr>
        <w:ind w:left="2524" w:hanging="1080"/>
      </w:pPr>
      <w:rPr>
        <w:rFonts w:hint="default"/>
      </w:rPr>
    </w:lvl>
    <w:lvl w:ilvl="5">
      <w:start w:val="1"/>
      <w:numFmt w:val="decimal"/>
      <w:lvlText w:val="%1.%2.%3.%4.%5.%6."/>
      <w:lvlJc w:val="left"/>
      <w:pPr>
        <w:ind w:left="2885" w:hanging="1080"/>
      </w:pPr>
      <w:rPr>
        <w:rFonts w:hint="default"/>
      </w:rPr>
    </w:lvl>
    <w:lvl w:ilvl="6">
      <w:start w:val="1"/>
      <w:numFmt w:val="decimal"/>
      <w:lvlText w:val="%1.%2.%3.%4.%5.%6.%7."/>
      <w:lvlJc w:val="left"/>
      <w:pPr>
        <w:ind w:left="3606" w:hanging="1440"/>
      </w:pPr>
      <w:rPr>
        <w:rFonts w:hint="default"/>
      </w:rPr>
    </w:lvl>
    <w:lvl w:ilvl="7">
      <w:start w:val="1"/>
      <w:numFmt w:val="decimal"/>
      <w:lvlText w:val="%1.%2.%3.%4.%5.%6.%7.%8."/>
      <w:lvlJc w:val="left"/>
      <w:pPr>
        <w:ind w:left="3967" w:hanging="1440"/>
      </w:pPr>
      <w:rPr>
        <w:rFonts w:hint="default"/>
      </w:rPr>
    </w:lvl>
    <w:lvl w:ilvl="8">
      <w:start w:val="1"/>
      <w:numFmt w:val="decimal"/>
      <w:lvlText w:val="%1.%2.%3.%4.%5.%6.%7.%8.%9."/>
      <w:lvlJc w:val="left"/>
      <w:pPr>
        <w:ind w:left="4688" w:hanging="1800"/>
      </w:pPr>
      <w:rPr>
        <w:rFonts w:hint="default"/>
      </w:rPr>
    </w:lvl>
  </w:abstractNum>
  <w:abstractNum w:abstractNumId="7" w15:restartNumberingAfterBreak="0">
    <w:nsid w:val="3E2F44D8"/>
    <w:multiLevelType w:val="multilevel"/>
    <w:tmpl w:val="CF8CEBA0"/>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F875785"/>
    <w:multiLevelType w:val="multilevel"/>
    <w:tmpl w:val="C8C490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EB5BDE"/>
    <w:multiLevelType w:val="multilevel"/>
    <w:tmpl w:val="576679D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1FE3A2E"/>
    <w:multiLevelType w:val="hybridMultilevel"/>
    <w:tmpl w:val="1646C2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55560C87"/>
    <w:multiLevelType w:val="multilevel"/>
    <w:tmpl w:val="7D489AEE"/>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ED66A5"/>
    <w:multiLevelType w:val="hybridMultilevel"/>
    <w:tmpl w:val="8E56F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00D0CED"/>
    <w:multiLevelType w:val="multilevel"/>
    <w:tmpl w:val="01184364"/>
    <w:lvl w:ilvl="0">
      <w:start w:val="3"/>
      <w:numFmt w:val="decimal"/>
      <w:lvlText w:val="%1."/>
      <w:lvlJc w:val="left"/>
      <w:pPr>
        <w:ind w:left="360" w:hanging="360"/>
      </w:pPr>
      <w:rPr>
        <w:rFonts w:hint="default"/>
      </w:rPr>
    </w:lvl>
    <w:lvl w:ilvl="1">
      <w:start w:val="1"/>
      <w:numFmt w:val="decimal"/>
      <w:lvlText w:val="%1.%2."/>
      <w:lvlJc w:val="left"/>
      <w:pPr>
        <w:ind w:left="860" w:hanging="360"/>
      </w:pPr>
      <w:rPr>
        <w:rFonts w:hint="default"/>
      </w:rPr>
    </w:lvl>
    <w:lvl w:ilvl="2">
      <w:start w:val="1"/>
      <w:numFmt w:val="decimal"/>
      <w:lvlText w:val="%1.%2.%3."/>
      <w:lvlJc w:val="left"/>
      <w:pPr>
        <w:ind w:left="1720" w:hanging="720"/>
      </w:pPr>
      <w:rPr>
        <w:rFonts w:hint="default"/>
      </w:rPr>
    </w:lvl>
    <w:lvl w:ilvl="3">
      <w:start w:val="1"/>
      <w:numFmt w:val="decimal"/>
      <w:lvlText w:val="%1.%2.%3.%4."/>
      <w:lvlJc w:val="left"/>
      <w:pPr>
        <w:ind w:left="2220" w:hanging="720"/>
      </w:pPr>
      <w:rPr>
        <w:rFonts w:hint="default"/>
      </w:rPr>
    </w:lvl>
    <w:lvl w:ilvl="4">
      <w:start w:val="1"/>
      <w:numFmt w:val="decimal"/>
      <w:lvlText w:val="%1.%2.%3.%4.%5."/>
      <w:lvlJc w:val="left"/>
      <w:pPr>
        <w:ind w:left="3080" w:hanging="1080"/>
      </w:pPr>
      <w:rPr>
        <w:rFonts w:hint="default"/>
      </w:rPr>
    </w:lvl>
    <w:lvl w:ilvl="5">
      <w:start w:val="1"/>
      <w:numFmt w:val="decimal"/>
      <w:lvlText w:val="%1.%2.%3.%4.%5.%6."/>
      <w:lvlJc w:val="left"/>
      <w:pPr>
        <w:ind w:left="3580" w:hanging="108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4940" w:hanging="1440"/>
      </w:pPr>
      <w:rPr>
        <w:rFonts w:hint="default"/>
      </w:rPr>
    </w:lvl>
    <w:lvl w:ilvl="8">
      <w:start w:val="1"/>
      <w:numFmt w:val="decimal"/>
      <w:lvlText w:val="%1.%2.%3.%4.%5.%6.%7.%8.%9."/>
      <w:lvlJc w:val="left"/>
      <w:pPr>
        <w:ind w:left="5800" w:hanging="1800"/>
      </w:pPr>
      <w:rPr>
        <w:rFonts w:hint="default"/>
      </w:rPr>
    </w:lvl>
  </w:abstractNum>
  <w:abstractNum w:abstractNumId="14" w15:restartNumberingAfterBreak="0">
    <w:nsid w:val="6C2A5832"/>
    <w:multiLevelType w:val="hybridMultilevel"/>
    <w:tmpl w:val="128272AA"/>
    <w:lvl w:ilvl="0" w:tplc="81643ACC">
      <w:start w:val="2"/>
      <w:numFmt w:val="decimal"/>
      <w:lvlText w:val="%1."/>
      <w:lvlJc w:val="left"/>
      <w:pPr>
        <w:ind w:left="860" w:hanging="360"/>
      </w:pPr>
      <w:rPr>
        <w:rFonts w:hint="default"/>
      </w:rPr>
    </w:lvl>
    <w:lvl w:ilvl="1" w:tplc="04190019">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15" w15:restartNumberingAfterBreak="0">
    <w:nsid w:val="6CF1173D"/>
    <w:multiLevelType w:val="multilevel"/>
    <w:tmpl w:val="4A02896C"/>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02229A7"/>
    <w:multiLevelType w:val="multilevel"/>
    <w:tmpl w:val="684808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AB721A9"/>
    <w:multiLevelType w:val="multilevel"/>
    <w:tmpl w:val="22E2BCD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0"/>
  </w:num>
  <w:num w:numId="3">
    <w:abstractNumId w:val="15"/>
  </w:num>
  <w:num w:numId="4">
    <w:abstractNumId w:val="9"/>
  </w:num>
  <w:num w:numId="5">
    <w:abstractNumId w:val="1"/>
  </w:num>
  <w:num w:numId="6">
    <w:abstractNumId w:val="11"/>
  </w:num>
  <w:num w:numId="7">
    <w:abstractNumId w:val="3"/>
  </w:num>
  <w:num w:numId="8">
    <w:abstractNumId w:val="2"/>
  </w:num>
  <w:num w:numId="9">
    <w:abstractNumId w:val="8"/>
  </w:num>
  <w:num w:numId="10">
    <w:abstractNumId w:val="12"/>
  </w:num>
  <w:num w:numId="11">
    <w:abstractNumId w:val="1"/>
  </w:num>
  <w:num w:numId="12">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13">
    <w:abstractNumId w:val="14"/>
  </w:num>
  <w:num w:numId="14">
    <w:abstractNumId w:val="13"/>
  </w:num>
  <w:num w:numId="15">
    <w:abstractNumId w:val="16"/>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7"/>
  </w:num>
  <w:num w:numId="19">
    <w:abstractNumId w:val="6"/>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drawingGridHorizontalSpacing w:val="181"/>
  <w:drawingGridVerticalSpacing w:val="181"/>
  <w:characterSpacingControl w:val="compressPunctuation"/>
  <w:hdrShapeDefaults>
    <o:shapedefaults v:ext="edit" spidmax="6145"/>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F7F"/>
    <w:rsid w:val="00016D42"/>
    <w:rsid w:val="000205B9"/>
    <w:rsid w:val="00020CBB"/>
    <w:rsid w:val="00025567"/>
    <w:rsid w:val="00031523"/>
    <w:rsid w:val="000319D1"/>
    <w:rsid w:val="00033D88"/>
    <w:rsid w:val="00033ECF"/>
    <w:rsid w:val="00034C78"/>
    <w:rsid w:val="00034D1D"/>
    <w:rsid w:val="00036F32"/>
    <w:rsid w:val="0004050A"/>
    <w:rsid w:val="00040955"/>
    <w:rsid w:val="00056D6B"/>
    <w:rsid w:val="00062214"/>
    <w:rsid w:val="00064B16"/>
    <w:rsid w:val="000662F8"/>
    <w:rsid w:val="00070EC0"/>
    <w:rsid w:val="00071C1A"/>
    <w:rsid w:val="000776EE"/>
    <w:rsid w:val="0008643C"/>
    <w:rsid w:val="0008668D"/>
    <w:rsid w:val="000970F2"/>
    <w:rsid w:val="000A760C"/>
    <w:rsid w:val="000B19B2"/>
    <w:rsid w:val="000B609B"/>
    <w:rsid w:val="000D2B36"/>
    <w:rsid w:val="000D498B"/>
    <w:rsid w:val="000D50FE"/>
    <w:rsid w:val="000E20BC"/>
    <w:rsid w:val="000F1DF0"/>
    <w:rsid w:val="000F2066"/>
    <w:rsid w:val="000F42DA"/>
    <w:rsid w:val="000F4F32"/>
    <w:rsid w:val="0010475F"/>
    <w:rsid w:val="00104DF4"/>
    <w:rsid w:val="00111278"/>
    <w:rsid w:val="00113E53"/>
    <w:rsid w:val="001140C0"/>
    <w:rsid w:val="00124028"/>
    <w:rsid w:val="0012444A"/>
    <w:rsid w:val="00135F07"/>
    <w:rsid w:val="00142EA7"/>
    <w:rsid w:val="0015476F"/>
    <w:rsid w:val="00157580"/>
    <w:rsid w:val="001771FA"/>
    <w:rsid w:val="0017764D"/>
    <w:rsid w:val="00185A59"/>
    <w:rsid w:val="00186018"/>
    <w:rsid w:val="00190ABC"/>
    <w:rsid w:val="00194173"/>
    <w:rsid w:val="001A0DDF"/>
    <w:rsid w:val="001E00C6"/>
    <w:rsid w:val="001E0F91"/>
    <w:rsid w:val="001E40F5"/>
    <w:rsid w:val="001F0483"/>
    <w:rsid w:val="001F6CB5"/>
    <w:rsid w:val="001F7B9E"/>
    <w:rsid w:val="00200E1D"/>
    <w:rsid w:val="00213B2D"/>
    <w:rsid w:val="002212A3"/>
    <w:rsid w:val="00223526"/>
    <w:rsid w:val="00224ED2"/>
    <w:rsid w:val="00225890"/>
    <w:rsid w:val="00232A19"/>
    <w:rsid w:val="00240CF9"/>
    <w:rsid w:val="00245C3D"/>
    <w:rsid w:val="002466A6"/>
    <w:rsid w:val="002521E5"/>
    <w:rsid w:val="002564B8"/>
    <w:rsid w:val="002700A3"/>
    <w:rsid w:val="00283AA3"/>
    <w:rsid w:val="00285B1F"/>
    <w:rsid w:val="002A08C2"/>
    <w:rsid w:val="002A7498"/>
    <w:rsid w:val="002B1E4E"/>
    <w:rsid w:val="002B1EC6"/>
    <w:rsid w:val="002C1011"/>
    <w:rsid w:val="002D14B9"/>
    <w:rsid w:val="002D4A0C"/>
    <w:rsid w:val="002F6394"/>
    <w:rsid w:val="002F6A9F"/>
    <w:rsid w:val="002F7D40"/>
    <w:rsid w:val="00302A37"/>
    <w:rsid w:val="00311877"/>
    <w:rsid w:val="0032553B"/>
    <w:rsid w:val="00326E92"/>
    <w:rsid w:val="00333B2D"/>
    <w:rsid w:val="00345586"/>
    <w:rsid w:val="003624DC"/>
    <w:rsid w:val="0036562D"/>
    <w:rsid w:val="003726A1"/>
    <w:rsid w:val="0037633B"/>
    <w:rsid w:val="00380D0F"/>
    <w:rsid w:val="003828A4"/>
    <w:rsid w:val="00397525"/>
    <w:rsid w:val="003A0D08"/>
    <w:rsid w:val="003A53B8"/>
    <w:rsid w:val="003A5FA4"/>
    <w:rsid w:val="003B0554"/>
    <w:rsid w:val="003C7EDC"/>
    <w:rsid w:val="003E718F"/>
    <w:rsid w:val="003F188C"/>
    <w:rsid w:val="004002EA"/>
    <w:rsid w:val="00401AE8"/>
    <w:rsid w:val="00405B43"/>
    <w:rsid w:val="004074DE"/>
    <w:rsid w:val="00417328"/>
    <w:rsid w:val="00422AF2"/>
    <w:rsid w:val="00431980"/>
    <w:rsid w:val="00433B1C"/>
    <w:rsid w:val="004357E0"/>
    <w:rsid w:val="00437229"/>
    <w:rsid w:val="004471D9"/>
    <w:rsid w:val="00454712"/>
    <w:rsid w:val="00461D3D"/>
    <w:rsid w:val="00462C63"/>
    <w:rsid w:val="004647F0"/>
    <w:rsid w:val="00466F82"/>
    <w:rsid w:val="0047040B"/>
    <w:rsid w:val="00475717"/>
    <w:rsid w:val="004778E4"/>
    <w:rsid w:val="00481291"/>
    <w:rsid w:val="00481C7E"/>
    <w:rsid w:val="004821B9"/>
    <w:rsid w:val="00490D81"/>
    <w:rsid w:val="00493817"/>
    <w:rsid w:val="00496475"/>
    <w:rsid w:val="004A2C68"/>
    <w:rsid w:val="004A2F0D"/>
    <w:rsid w:val="004A3942"/>
    <w:rsid w:val="004B2A90"/>
    <w:rsid w:val="004C4899"/>
    <w:rsid w:val="004C76ED"/>
    <w:rsid w:val="004C7BDF"/>
    <w:rsid w:val="004D1F77"/>
    <w:rsid w:val="004E2CCD"/>
    <w:rsid w:val="004F4351"/>
    <w:rsid w:val="004F6F71"/>
    <w:rsid w:val="00501708"/>
    <w:rsid w:val="00504432"/>
    <w:rsid w:val="005142A1"/>
    <w:rsid w:val="00530FB1"/>
    <w:rsid w:val="00544BA9"/>
    <w:rsid w:val="00547C5A"/>
    <w:rsid w:val="00550E6A"/>
    <w:rsid w:val="005532D1"/>
    <w:rsid w:val="00566666"/>
    <w:rsid w:val="00567B1B"/>
    <w:rsid w:val="005756DF"/>
    <w:rsid w:val="005801F9"/>
    <w:rsid w:val="00582445"/>
    <w:rsid w:val="005867C4"/>
    <w:rsid w:val="005A3611"/>
    <w:rsid w:val="005B3A8A"/>
    <w:rsid w:val="005C1C69"/>
    <w:rsid w:val="005C1DDD"/>
    <w:rsid w:val="005C549B"/>
    <w:rsid w:val="005D1429"/>
    <w:rsid w:val="005E7A20"/>
    <w:rsid w:val="005F0C35"/>
    <w:rsid w:val="005F6399"/>
    <w:rsid w:val="005F7637"/>
    <w:rsid w:val="00605341"/>
    <w:rsid w:val="00607C7A"/>
    <w:rsid w:val="00634B33"/>
    <w:rsid w:val="00634D2B"/>
    <w:rsid w:val="00634ECF"/>
    <w:rsid w:val="006410CC"/>
    <w:rsid w:val="00647846"/>
    <w:rsid w:val="006511A4"/>
    <w:rsid w:val="006562BC"/>
    <w:rsid w:val="00663AC7"/>
    <w:rsid w:val="006653B7"/>
    <w:rsid w:val="00666F23"/>
    <w:rsid w:val="0067025E"/>
    <w:rsid w:val="006707F3"/>
    <w:rsid w:val="006845F4"/>
    <w:rsid w:val="00692943"/>
    <w:rsid w:val="006A3E0E"/>
    <w:rsid w:val="006B0BAB"/>
    <w:rsid w:val="006B2899"/>
    <w:rsid w:val="006B58B9"/>
    <w:rsid w:val="006B7D18"/>
    <w:rsid w:val="006D0B76"/>
    <w:rsid w:val="006D4087"/>
    <w:rsid w:val="006D7023"/>
    <w:rsid w:val="006E1C7B"/>
    <w:rsid w:val="006E3941"/>
    <w:rsid w:val="007058B9"/>
    <w:rsid w:val="007071A4"/>
    <w:rsid w:val="0070764C"/>
    <w:rsid w:val="0071203C"/>
    <w:rsid w:val="00712DCE"/>
    <w:rsid w:val="0072030A"/>
    <w:rsid w:val="0073251C"/>
    <w:rsid w:val="007376BF"/>
    <w:rsid w:val="00740774"/>
    <w:rsid w:val="00746CF0"/>
    <w:rsid w:val="00747661"/>
    <w:rsid w:val="007523C9"/>
    <w:rsid w:val="0076124E"/>
    <w:rsid w:val="00763540"/>
    <w:rsid w:val="00764FFD"/>
    <w:rsid w:val="00775C68"/>
    <w:rsid w:val="0078018A"/>
    <w:rsid w:val="00793439"/>
    <w:rsid w:val="00796E8C"/>
    <w:rsid w:val="007A56D6"/>
    <w:rsid w:val="007A66CE"/>
    <w:rsid w:val="007B2CA1"/>
    <w:rsid w:val="007B44A2"/>
    <w:rsid w:val="007C1907"/>
    <w:rsid w:val="007C4517"/>
    <w:rsid w:val="007C5210"/>
    <w:rsid w:val="007D2987"/>
    <w:rsid w:val="007E1936"/>
    <w:rsid w:val="007E24D5"/>
    <w:rsid w:val="007E6831"/>
    <w:rsid w:val="007F3660"/>
    <w:rsid w:val="007F65E5"/>
    <w:rsid w:val="008005D1"/>
    <w:rsid w:val="008039AF"/>
    <w:rsid w:val="008039D0"/>
    <w:rsid w:val="00811F98"/>
    <w:rsid w:val="00814432"/>
    <w:rsid w:val="00816FAE"/>
    <w:rsid w:val="0082209A"/>
    <w:rsid w:val="008342D2"/>
    <w:rsid w:val="00834AA9"/>
    <w:rsid w:val="00840659"/>
    <w:rsid w:val="00850E46"/>
    <w:rsid w:val="00855329"/>
    <w:rsid w:val="008641F4"/>
    <w:rsid w:val="008711A6"/>
    <w:rsid w:val="00873693"/>
    <w:rsid w:val="008746E8"/>
    <w:rsid w:val="00876496"/>
    <w:rsid w:val="00877BF2"/>
    <w:rsid w:val="008807A0"/>
    <w:rsid w:val="008807CB"/>
    <w:rsid w:val="00884EE0"/>
    <w:rsid w:val="008A0F61"/>
    <w:rsid w:val="008A3B54"/>
    <w:rsid w:val="008B0258"/>
    <w:rsid w:val="008B2621"/>
    <w:rsid w:val="008B61ED"/>
    <w:rsid w:val="008C1B63"/>
    <w:rsid w:val="008C463B"/>
    <w:rsid w:val="008D44C8"/>
    <w:rsid w:val="008E0D84"/>
    <w:rsid w:val="008E0E3A"/>
    <w:rsid w:val="008E1E74"/>
    <w:rsid w:val="008E6BB7"/>
    <w:rsid w:val="008E6E3C"/>
    <w:rsid w:val="00903A33"/>
    <w:rsid w:val="00904436"/>
    <w:rsid w:val="00907FCA"/>
    <w:rsid w:val="00910AE5"/>
    <w:rsid w:val="00914985"/>
    <w:rsid w:val="00915F60"/>
    <w:rsid w:val="00921E65"/>
    <w:rsid w:val="009245A4"/>
    <w:rsid w:val="0092625B"/>
    <w:rsid w:val="0092647C"/>
    <w:rsid w:val="009270D6"/>
    <w:rsid w:val="00932C65"/>
    <w:rsid w:val="00933DB3"/>
    <w:rsid w:val="0094377F"/>
    <w:rsid w:val="00951173"/>
    <w:rsid w:val="00954CF1"/>
    <w:rsid w:val="00956665"/>
    <w:rsid w:val="00957E24"/>
    <w:rsid w:val="00961908"/>
    <w:rsid w:val="00965877"/>
    <w:rsid w:val="00974590"/>
    <w:rsid w:val="00974EC8"/>
    <w:rsid w:val="00980939"/>
    <w:rsid w:val="009867BC"/>
    <w:rsid w:val="009904A9"/>
    <w:rsid w:val="00993EA3"/>
    <w:rsid w:val="00994604"/>
    <w:rsid w:val="009A0E8F"/>
    <w:rsid w:val="009A0F51"/>
    <w:rsid w:val="009A165C"/>
    <w:rsid w:val="009A197B"/>
    <w:rsid w:val="009A23C3"/>
    <w:rsid w:val="009A3148"/>
    <w:rsid w:val="009B219F"/>
    <w:rsid w:val="009C15DD"/>
    <w:rsid w:val="009C3103"/>
    <w:rsid w:val="009C55FE"/>
    <w:rsid w:val="009C5AD2"/>
    <w:rsid w:val="009D0693"/>
    <w:rsid w:val="009D1113"/>
    <w:rsid w:val="009F113D"/>
    <w:rsid w:val="009F79D3"/>
    <w:rsid w:val="00A07FBC"/>
    <w:rsid w:val="00A161B6"/>
    <w:rsid w:val="00A2161E"/>
    <w:rsid w:val="00A311B0"/>
    <w:rsid w:val="00A32621"/>
    <w:rsid w:val="00A33011"/>
    <w:rsid w:val="00A3572D"/>
    <w:rsid w:val="00A42FBD"/>
    <w:rsid w:val="00A444CC"/>
    <w:rsid w:val="00A57A13"/>
    <w:rsid w:val="00A57A89"/>
    <w:rsid w:val="00A6710F"/>
    <w:rsid w:val="00A7532B"/>
    <w:rsid w:val="00A866EA"/>
    <w:rsid w:val="00AA356B"/>
    <w:rsid w:val="00AB7F05"/>
    <w:rsid w:val="00AC4809"/>
    <w:rsid w:val="00B031C2"/>
    <w:rsid w:val="00B12C48"/>
    <w:rsid w:val="00B14613"/>
    <w:rsid w:val="00B21D34"/>
    <w:rsid w:val="00B22B57"/>
    <w:rsid w:val="00B22D82"/>
    <w:rsid w:val="00B25B35"/>
    <w:rsid w:val="00B27947"/>
    <w:rsid w:val="00B301F0"/>
    <w:rsid w:val="00B3276A"/>
    <w:rsid w:val="00B32AED"/>
    <w:rsid w:val="00B35BEF"/>
    <w:rsid w:val="00B4286E"/>
    <w:rsid w:val="00B44065"/>
    <w:rsid w:val="00B44B2B"/>
    <w:rsid w:val="00B50ADA"/>
    <w:rsid w:val="00B54170"/>
    <w:rsid w:val="00B5605A"/>
    <w:rsid w:val="00B608B5"/>
    <w:rsid w:val="00B71E9F"/>
    <w:rsid w:val="00B72E40"/>
    <w:rsid w:val="00B826A3"/>
    <w:rsid w:val="00B82B0E"/>
    <w:rsid w:val="00B86033"/>
    <w:rsid w:val="00B87D66"/>
    <w:rsid w:val="00B91B5B"/>
    <w:rsid w:val="00B92E59"/>
    <w:rsid w:val="00B95DEE"/>
    <w:rsid w:val="00BB0651"/>
    <w:rsid w:val="00BB7E65"/>
    <w:rsid w:val="00BC206B"/>
    <w:rsid w:val="00BC3F11"/>
    <w:rsid w:val="00BD263D"/>
    <w:rsid w:val="00BE0E7A"/>
    <w:rsid w:val="00BE7E3D"/>
    <w:rsid w:val="00BF1377"/>
    <w:rsid w:val="00BF5417"/>
    <w:rsid w:val="00C02E94"/>
    <w:rsid w:val="00C03DA4"/>
    <w:rsid w:val="00C16066"/>
    <w:rsid w:val="00C30E71"/>
    <w:rsid w:val="00C31804"/>
    <w:rsid w:val="00C31DCA"/>
    <w:rsid w:val="00C35DFD"/>
    <w:rsid w:val="00C3701F"/>
    <w:rsid w:val="00C4204A"/>
    <w:rsid w:val="00C525DB"/>
    <w:rsid w:val="00C63C06"/>
    <w:rsid w:val="00C6652A"/>
    <w:rsid w:val="00C6799A"/>
    <w:rsid w:val="00C71F85"/>
    <w:rsid w:val="00C720A6"/>
    <w:rsid w:val="00C7794E"/>
    <w:rsid w:val="00C83173"/>
    <w:rsid w:val="00C876AD"/>
    <w:rsid w:val="00C91A75"/>
    <w:rsid w:val="00CA304C"/>
    <w:rsid w:val="00CA4A8C"/>
    <w:rsid w:val="00CB2C25"/>
    <w:rsid w:val="00CB2C58"/>
    <w:rsid w:val="00CC5B52"/>
    <w:rsid w:val="00CD3226"/>
    <w:rsid w:val="00CD4475"/>
    <w:rsid w:val="00CD5EF3"/>
    <w:rsid w:val="00CD628A"/>
    <w:rsid w:val="00CD7979"/>
    <w:rsid w:val="00CE54AA"/>
    <w:rsid w:val="00CE6AD4"/>
    <w:rsid w:val="00CF0687"/>
    <w:rsid w:val="00CF1EB6"/>
    <w:rsid w:val="00CF28A0"/>
    <w:rsid w:val="00CF7C7B"/>
    <w:rsid w:val="00D04F2A"/>
    <w:rsid w:val="00D113B9"/>
    <w:rsid w:val="00D14671"/>
    <w:rsid w:val="00D16627"/>
    <w:rsid w:val="00D267B6"/>
    <w:rsid w:val="00D31E49"/>
    <w:rsid w:val="00D36A9E"/>
    <w:rsid w:val="00D44F12"/>
    <w:rsid w:val="00D46635"/>
    <w:rsid w:val="00D47EFF"/>
    <w:rsid w:val="00D5156A"/>
    <w:rsid w:val="00D51EF4"/>
    <w:rsid w:val="00D52B91"/>
    <w:rsid w:val="00D671AF"/>
    <w:rsid w:val="00D70673"/>
    <w:rsid w:val="00D721AA"/>
    <w:rsid w:val="00D72812"/>
    <w:rsid w:val="00D75F49"/>
    <w:rsid w:val="00D80161"/>
    <w:rsid w:val="00D877E3"/>
    <w:rsid w:val="00DA20AF"/>
    <w:rsid w:val="00DB27AC"/>
    <w:rsid w:val="00DB3CF3"/>
    <w:rsid w:val="00DB5A13"/>
    <w:rsid w:val="00DD6FCB"/>
    <w:rsid w:val="00DE3EDF"/>
    <w:rsid w:val="00DF345B"/>
    <w:rsid w:val="00E02C08"/>
    <w:rsid w:val="00E179DB"/>
    <w:rsid w:val="00E24581"/>
    <w:rsid w:val="00E40AFE"/>
    <w:rsid w:val="00E47885"/>
    <w:rsid w:val="00E6588A"/>
    <w:rsid w:val="00E738B0"/>
    <w:rsid w:val="00E76F7F"/>
    <w:rsid w:val="00E913B1"/>
    <w:rsid w:val="00E936EC"/>
    <w:rsid w:val="00E95C4F"/>
    <w:rsid w:val="00EA2BF8"/>
    <w:rsid w:val="00EA5634"/>
    <w:rsid w:val="00EB2670"/>
    <w:rsid w:val="00EB6749"/>
    <w:rsid w:val="00ED0C14"/>
    <w:rsid w:val="00ED171C"/>
    <w:rsid w:val="00EE212E"/>
    <w:rsid w:val="00EF0A2D"/>
    <w:rsid w:val="00F00D12"/>
    <w:rsid w:val="00F00D9F"/>
    <w:rsid w:val="00F13ADB"/>
    <w:rsid w:val="00F30640"/>
    <w:rsid w:val="00F37A6C"/>
    <w:rsid w:val="00F4029D"/>
    <w:rsid w:val="00F4059D"/>
    <w:rsid w:val="00F42340"/>
    <w:rsid w:val="00F45D57"/>
    <w:rsid w:val="00F539D9"/>
    <w:rsid w:val="00F75179"/>
    <w:rsid w:val="00F8055A"/>
    <w:rsid w:val="00F92C1C"/>
    <w:rsid w:val="00FB2234"/>
    <w:rsid w:val="00FB3626"/>
    <w:rsid w:val="00FB7B42"/>
    <w:rsid w:val="00FC412C"/>
    <w:rsid w:val="00FD03A1"/>
    <w:rsid w:val="00FD371E"/>
    <w:rsid w:val="00FD4C88"/>
    <w:rsid w:val="00FE2543"/>
    <w:rsid w:val="00FF226D"/>
    <w:rsid w:val="00FF6EBD"/>
    <w:rsid w:val="00FF6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6860E6A6"/>
  <w15:docId w15:val="{60C115C3-7125-4180-BF47-EBF5A7BF8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51173"/>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0"/>
      <w:szCs w:val="20"/>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2"/>
      <w:szCs w:val="22"/>
      <w:u w:val="none"/>
    </w:rPr>
  </w:style>
  <w:style w:type="character" w:customStyle="1" w:styleId="a4">
    <w:name w:val="Колонтитул_"/>
    <w:basedOn w:val="a0"/>
    <w:link w:val="a5"/>
    <w:rPr>
      <w:rFonts w:ascii="Arial Unicode MS" w:eastAsia="Arial Unicode MS" w:hAnsi="Arial Unicode MS" w:cs="Arial Unicode MS"/>
      <w:b w:val="0"/>
      <w:bCs w:val="0"/>
      <w:i w:val="0"/>
      <w:iCs w:val="0"/>
      <w:smallCaps w:val="0"/>
      <w:strike w:val="0"/>
      <w:sz w:val="15"/>
      <w:szCs w:val="15"/>
      <w:u w:val="none"/>
    </w:rPr>
  </w:style>
  <w:style w:type="character" w:customStyle="1" w:styleId="a6">
    <w:name w:val="Колонтитул"/>
    <w:basedOn w:val="a4"/>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ru-RU" w:eastAsia="ru-RU" w:bidi="ru-RU"/>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3"/>
      <w:sz w:val="15"/>
      <w:szCs w:val="15"/>
      <w:u w:val="none"/>
    </w:rPr>
  </w:style>
  <w:style w:type="character" w:customStyle="1" w:styleId="a7">
    <w:name w:val="Основной текст_"/>
    <w:basedOn w:val="a0"/>
    <w:link w:val="4"/>
    <w:rPr>
      <w:rFonts w:ascii="Times New Roman" w:eastAsia="Times New Roman" w:hAnsi="Times New Roman" w:cs="Times New Roman"/>
      <w:b w:val="0"/>
      <w:bCs w:val="0"/>
      <w:i w:val="0"/>
      <w:iCs w:val="0"/>
      <w:smallCaps w:val="0"/>
      <w:strike w:val="0"/>
      <w:sz w:val="16"/>
      <w:szCs w:val="16"/>
      <w:u w:val="none"/>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sz w:val="16"/>
      <w:szCs w:val="16"/>
      <w:u w:val="none"/>
    </w:rPr>
  </w:style>
  <w:style w:type="character" w:customStyle="1" w:styleId="aa">
    <w:name w:val="Подпись к таблице"/>
    <w:basedOn w:val="a8"/>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eastAsia="ru-RU" w:bidi="ru-RU"/>
    </w:rPr>
  </w:style>
  <w:style w:type="character" w:customStyle="1" w:styleId="1">
    <w:name w:val="Основной текст1"/>
    <w:basedOn w:val="a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ab">
    <w:name w:val="Основной текст + Полужирный;Курсив"/>
    <w:basedOn w:val="a7"/>
    <w:rPr>
      <w:rFonts w:ascii="Times New Roman" w:eastAsia="Times New Roman" w:hAnsi="Times New Roman" w:cs="Times New Roman"/>
      <w:b/>
      <w:bCs/>
      <w:i/>
      <w:iCs/>
      <w:smallCaps w:val="0"/>
      <w:strike w:val="0"/>
      <w:color w:val="000000"/>
      <w:spacing w:val="0"/>
      <w:w w:val="100"/>
      <w:position w:val="0"/>
      <w:sz w:val="16"/>
      <w:szCs w:val="16"/>
      <w:u w:val="single"/>
      <w:lang w:val="ru-RU" w:eastAsia="ru-RU" w:bidi="ru-RU"/>
    </w:rPr>
  </w:style>
  <w:style w:type="character" w:customStyle="1" w:styleId="ac">
    <w:name w:val="Основной текст + Полужирный;Курсив"/>
    <w:basedOn w:val="a7"/>
    <w:rPr>
      <w:rFonts w:ascii="Times New Roman" w:eastAsia="Times New Roman" w:hAnsi="Times New Roman" w:cs="Times New Roman"/>
      <w:b/>
      <w:bCs/>
      <w:i/>
      <w:iCs/>
      <w:smallCaps w:val="0"/>
      <w:strike w:val="0"/>
      <w:color w:val="000000"/>
      <w:spacing w:val="0"/>
      <w:w w:val="100"/>
      <w:position w:val="0"/>
      <w:sz w:val="16"/>
      <w:szCs w:val="16"/>
      <w:u w:val="none"/>
      <w:lang w:val="ru-RU" w:eastAsia="ru-RU" w:bidi="ru-RU"/>
    </w:rPr>
  </w:style>
  <w:style w:type="character" w:customStyle="1" w:styleId="21">
    <w:name w:val="Основной текст2"/>
    <w:basedOn w:val="a7"/>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eastAsia="ru-RU" w:bidi="ru-RU"/>
    </w:rPr>
  </w:style>
  <w:style w:type="character" w:customStyle="1" w:styleId="ad">
    <w:name w:val="Основной текст + Полужирный"/>
    <w:basedOn w:val="a7"/>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40">
    <w:name w:val="Основной текст (4)_"/>
    <w:basedOn w:val="a0"/>
    <w:link w:val="41"/>
    <w:rPr>
      <w:rFonts w:ascii="Times New Roman" w:eastAsia="Times New Roman" w:hAnsi="Times New Roman" w:cs="Times New Roman"/>
      <w:b/>
      <w:bCs/>
      <w:i/>
      <w:iCs/>
      <w:smallCaps w:val="0"/>
      <w:strike w:val="0"/>
      <w:sz w:val="16"/>
      <w:szCs w:val="16"/>
      <w:u w:val="none"/>
    </w:rPr>
  </w:style>
  <w:style w:type="character" w:customStyle="1" w:styleId="42">
    <w:name w:val="Основной текст (4)"/>
    <w:basedOn w:val="40"/>
    <w:rPr>
      <w:rFonts w:ascii="Times New Roman" w:eastAsia="Times New Roman" w:hAnsi="Times New Roman" w:cs="Times New Roman"/>
      <w:b/>
      <w:bCs/>
      <w:i/>
      <w:iCs/>
      <w:smallCaps w:val="0"/>
      <w:strike w:val="0"/>
      <w:color w:val="000000"/>
      <w:spacing w:val="0"/>
      <w:w w:val="100"/>
      <w:position w:val="0"/>
      <w:sz w:val="16"/>
      <w:szCs w:val="16"/>
      <w:u w:val="single"/>
      <w:lang w:val="ru-RU" w:eastAsia="ru-RU" w:bidi="ru-RU"/>
    </w:rPr>
  </w:style>
  <w:style w:type="character" w:customStyle="1" w:styleId="43">
    <w:name w:val="Основной текст (4) + Не полужирный;Не курсив"/>
    <w:basedOn w:val="40"/>
    <w:rPr>
      <w:rFonts w:ascii="Times New Roman" w:eastAsia="Times New Roman" w:hAnsi="Times New Roman" w:cs="Times New Roman"/>
      <w:b/>
      <w:bCs/>
      <w:i/>
      <w:iCs/>
      <w:smallCaps w:val="0"/>
      <w:strike w:val="0"/>
      <w:color w:val="000000"/>
      <w:spacing w:val="0"/>
      <w:w w:val="100"/>
      <w:position w:val="0"/>
      <w:sz w:val="16"/>
      <w:szCs w:val="16"/>
      <w:u w:val="singl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16"/>
      <w:szCs w:val="16"/>
      <w:u w:val="none"/>
    </w:rPr>
  </w:style>
  <w:style w:type="character" w:customStyle="1" w:styleId="51">
    <w:name w:val="Основной текст (5) + Не полужирный"/>
    <w:basedOn w:val="5"/>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31">
    <w:name w:val="Основной текст3"/>
    <w:basedOn w:val="a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2">
    <w:name w:val="Заголовок №2_"/>
    <w:basedOn w:val="a0"/>
    <w:link w:val="23"/>
    <w:rPr>
      <w:rFonts w:ascii="Times New Roman" w:eastAsia="Times New Roman" w:hAnsi="Times New Roman" w:cs="Times New Roman"/>
      <w:b/>
      <w:bCs/>
      <w:i w:val="0"/>
      <w:iCs w:val="0"/>
      <w:smallCaps w:val="0"/>
      <w:strike w:val="0"/>
      <w:sz w:val="16"/>
      <w:szCs w:val="16"/>
      <w:u w:val="none"/>
    </w:rPr>
  </w:style>
  <w:style w:type="character" w:customStyle="1" w:styleId="24">
    <w:name w:val="Заголовок №2 + Не полужирный"/>
    <w:basedOn w:val="22"/>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6pt">
    <w:name w:val="Основной текст + 6 pt;Курсив"/>
    <w:basedOn w:val="a7"/>
    <w:rPr>
      <w:rFonts w:ascii="Times New Roman" w:eastAsia="Times New Roman" w:hAnsi="Times New Roman" w:cs="Times New Roman"/>
      <w:b w:val="0"/>
      <w:bCs w:val="0"/>
      <w:i/>
      <w:iCs/>
      <w:smallCaps w:val="0"/>
      <w:strike w:val="0"/>
      <w:color w:val="000000"/>
      <w:spacing w:val="0"/>
      <w:w w:val="100"/>
      <w:position w:val="0"/>
      <w:sz w:val="12"/>
      <w:szCs w:val="12"/>
      <w:u w:val="single"/>
      <w:lang w:val="ru-RU" w:eastAsia="ru-RU" w:bidi="ru-RU"/>
    </w:rPr>
  </w:style>
  <w:style w:type="character" w:customStyle="1" w:styleId="ArialUnicodeMS14pt">
    <w:name w:val="Основной текст + Arial Unicode MS;14 pt;Курсив"/>
    <w:basedOn w:val="a7"/>
    <w:rPr>
      <w:rFonts w:ascii="Arial Unicode MS" w:eastAsia="Arial Unicode MS" w:hAnsi="Arial Unicode MS" w:cs="Arial Unicode MS"/>
      <w:b w:val="0"/>
      <w:bCs w:val="0"/>
      <w:i/>
      <w:iCs/>
      <w:smallCaps w:val="0"/>
      <w:strike w:val="0"/>
      <w:color w:val="000000"/>
      <w:spacing w:val="0"/>
      <w:w w:val="100"/>
      <w:position w:val="0"/>
      <w:sz w:val="28"/>
      <w:szCs w:val="28"/>
      <w:u w:val="single"/>
      <w:lang w:val="ru-RU" w:eastAsia="ru-RU" w:bidi="ru-RU"/>
    </w:rPr>
  </w:style>
  <w:style w:type="character" w:customStyle="1" w:styleId="44">
    <w:name w:val="Основной текст (4) + Не полужирный;Не курсив"/>
    <w:basedOn w:val="40"/>
    <w:rPr>
      <w:rFonts w:ascii="Times New Roman" w:eastAsia="Times New Roman" w:hAnsi="Times New Roman" w:cs="Times New Roman"/>
      <w:b/>
      <w:bCs/>
      <w:i/>
      <w:iCs/>
      <w:smallCaps w:val="0"/>
      <w:strike w:val="0"/>
      <w:color w:val="000000"/>
      <w:spacing w:val="0"/>
      <w:w w:val="100"/>
      <w:position w:val="0"/>
      <w:sz w:val="16"/>
      <w:szCs w:val="16"/>
      <w:u w:val="none"/>
      <w:lang w:val="ru-RU" w:eastAsia="ru-RU" w:bidi="ru-RU"/>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0"/>
      <w:szCs w:val="20"/>
      <w:u w:val="none"/>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16"/>
      <w:szCs w:val="16"/>
      <w:u w:val="none"/>
    </w:rPr>
  </w:style>
  <w:style w:type="character" w:customStyle="1" w:styleId="61">
    <w:name w:val="Основной текст (6) + Не курсив"/>
    <w:basedOn w:val="6"/>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62">
    <w:name w:val="Основной текст (6) + Не курсив"/>
    <w:basedOn w:val="6"/>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25">
    <w:name w:val="Оглавление 2 Знак"/>
    <w:basedOn w:val="a0"/>
    <w:link w:val="26"/>
    <w:rPr>
      <w:rFonts w:ascii="Times New Roman" w:eastAsia="Times New Roman" w:hAnsi="Times New Roman" w:cs="Times New Roman"/>
      <w:b w:val="0"/>
      <w:bCs w:val="0"/>
      <w:i w:val="0"/>
      <w:iCs w:val="0"/>
      <w:smallCaps w:val="0"/>
      <w:strike w:val="0"/>
      <w:sz w:val="16"/>
      <w:szCs w:val="16"/>
      <w:u w:val="none"/>
    </w:rPr>
  </w:style>
  <w:style w:type="character" w:customStyle="1" w:styleId="ae">
    <w:name w:val="Основной текст + Курсив"/>
    <w:basedOn w:val="a7"/>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af">
    <w:name w:val="Основной текст + Полужирный"/>
    <w:aliases w:val="Курсив"/>
    <w:basedOn w:val="a7"/>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paragraph" w:customStyle="1" w:styleId="20">
    <w:name w:val="Основной текст (2)"/>
    <w:basedOn w:val="a"/>
    <w:link w:val="2"/>
    <w:pPr>
      <w:shd w:val="clear" w:color="auto" w:fill="FFFFFF"/>
      <w:spacing w:line="235" w:lineRule="exact"/>
      <w:ind w:hanging="1020"/>
    </w:pPr>
    <w:rPr>
      <w:rFonts w:ascii="Times New Roman" w:eastAsia="Times New Roman" w:hAnsi="Times New Roman" w:cs="Times New Roman"/>
      <w:b/>
      <w:bCs/>
      <w:sz w:val="20"/>
      <w:szCs w:val="20"/>
    </w:rPr>
  </w:style>
  <w:style w:type="paragraph" w:customStyle="1" w:styleId="30">
    <w:name w:val="Основной текст (3)"/>
    <w:basedOn w:val="a"/>
    <w:link w:val="3"/>
    <w:pPr>
      <w:shd w:val="clear" w:color="auto" w:fill="FFFFFF"/>
      <w:spacing w:before="1860" w:after="240" w:line="0" w:lineRule="atLeast"/>
      <w:jc w:val="center"/>
    </w:pPr>
    <w:rPr>
      <w:rFonts w:ascii="Times New Roman" w:eastAsia="Times New Roman" w:hAnsi="Times New Roman" w:cs="Times New Roman"/>
      <w:sz w:val="22"/>
      <w:szCs w:val="22"/>
    </w:rPr>
  </w:style>
  <w:style w:type="paragraph" w:customStyle="1" w:styleId="a5">
    <w:name w:val="Колонтитул"/>
    <w:basedOn w:val="a"/>
    <w:link w:val="a4"/>
    <w:pPr>
      <w:shd w:val="clear" w:color="auto" w:fill="FFFFFF"/>
      <w:spacing w:line="0" w:lineRule="atLeast"/>
    </w:pPr>
    <w:rPr>
      <w:rFonts w:ascii="Arial Unicode MS" w:eastAsia="Arial Unicode MS" w:hAnsi="Arial Unicode MS" w:cs="Arial Unicode MS"/>
      <w:sz w:val="15"/>
      <w:szCs w:val="15"/>
    </w:rPr>
  </w:style>
  <w:style w:type="paragraph" w:customStyle="1" w:styleId="4">
    <w:name w:val="Основной текст4"/>
    <w:basedOn w:val="a"/>
    <w:link w:val="a7"/>
    <w:pPr>
      <w:shd w:val="clear" w:color="auto" w:fill="FFFFFF"/>
      <w:spacing w:after="120" w:line="185" w:lineRule="exact"/>
      <w:jc w:val="center"/>
    </w:pPr>
    <w:rPr>
      <w:rFonts w:ascii="Times New Roman" w:eastAsia="Times New Roman" w:hAnsi="Times New Roman" w:cs="Times New Roman"/>
      <w:sz w:val="16"/>
      <w:szCs w:val="16"/>
    </w:rPr>
  </w:style>
  <w:style w:type="paragraph" w:customStyle="1" w:styleId="a9">
    <w:name w:val="Подпись к таблице"/>
    <w:basedOn w:val="a"/>
    <w:link w:val="a8"/>
    <w:pPr>
      <w:shd w:val="clear" w:color="auto" w:fill="FFFFFF"/>
      <w:spacing w:line="192" w:lineRule="exact"/>
    </w:pPr>
    <w:rPr>
      <w:rFonts w:ascii="Times New Roman" w:eastAsia="Times New Roman" w:hAnsi="Times New Roman" w:cs="Times New Roman"/>
      <w:sz w:val="16"/>
      <w:szCs w:val="16"/>
    </w:rPr>
  </w:style>
  <w:style w:type="paragraph" w:customStyle="1" w:styleId="41">
    <w:name w:val="Основной текст (4)"/>
    <w:basedOn w:val="a"/>
    <w:link w:val="40"/>
    <w:pPr>
      <w:shd w:val="clear" w:color="auto" w:fill="FFFFFF"/>
      <w:spacing w:line="190" w:lineRule="exact"/>
      <w:jc w:val="both"/>
    </w:pPr>
    <w:rPr>
      <w:rFonts w:ascii="Times New Roman" w:eastAsia="Times New Roman" w:hAnsi="Times New Roman" w:cs="Times New Roman"/>
      <w:b/>
      <w:bCs/>
      <w:i/>
      <w:iCs/>
      <w:sz w:val="16"/>
      <w:szCs w:val="16"/>
    </w:rPr>
  </w:style>
  <w:style w:type="paragraph" w:customStyle="1" w:styleId="50">
    <w:name w:val="Основной текст (5)"/>
    <w:basedOn w:val="a"/>
    <w:link w:val="5"/>
    <w:pPr>
      <w:shd w:val="clear" w:color="auto" w:fill="FFFFFF"/>
      <w:spacing w:before="180" w:line="0" w:lineRule="atLeast"/>
      <w:jc w:val="center"/>
    </w:pPr>
    <w:rPr>
      <w:rFonts w:ascii="Times New Roman" w:eastAsia="Times New Roman" w:hAnsi="Times New Roman" w:cs="Times New Roman"/>
      <w:b/>
      <w:bCs/>
      <w:sz w:val="16"/>
      <w:szCs w:val="16"/>
    </w:rPr>
  </w:style>
  <w:style w:type="paragraph" w:customStyle="1" w:styleId="23">
    <w:name w:val="Заголовок №2"/>
    <w:basedOn w:val="a"/>
    <w:link w:val="22"/>
    <w:pPr>
      <w:shd w:val="clear" w:color="auto" w:fill="FFFFFF"/>
      <w:spacing w:line="190" w:lineRule="exact"/>
      <w:ind w:firstLine="480"/>
      <w:outlineLvl w:val="1"/>
    </w:pPr>
    <w:rPr>
      <w:rFonts w:ascii="Times New Roman" w:eastAsia="Times New Roman" w:hAnsi="Times New Roman" w:cs="Times New Roman"/>
      <w:b/>
      <w:bCs/>
      <w:sz w:val="16"/>
      <w:szCs w:val="16"/>
    </w:rPr>
  </w:style>
  <w:style w:type="paragraph" w:customStyle="1" w:styleId="11">
    <w:name w:val="Заголовок №1"/>
    <w:basedOn w:val="a"/>
    <w:link w:val="10"/>
    <w:pPr>
      <w:shd w:val="clear" w:color="auto" w:fill="FFFFFF"/>
      <w:spacing w:after="180" w:line="0" w:lineRule="atLeast"/>
      <w:jc w:val="center"/>
      <w:outlineLvl w:val="0"/>
    </w:pPr>
    <w:rPr>
      <w:rFonts w:ascii="Times New Roman" w:eastAsia="Times New Roman" w:hAnsi="Times New Roman" w:cs="Times New Roman"/>
      <w:b/>
      <w:bCs/>
      <w:sz w:val="20"/>
      <w:szCs w:val="20"/>
    </w:rPr>
  </w:style>
  <w:style w:type="paragraph" w:customStyle="1" w:styleId="60">
    <w:name w:val="Основной текст (6)"/>
    <w:basedOn w:val="a"/>
    <w:link w:val="6"/>
    <w:pPr>
      <w:shd w:val="clear" w:color="auto" w:fill="FFFFFF"/>
      <w:spacing w:line="192" w:lineRule="exact"/>
      <w:jc w:val="both"/>
    </w:pPr>
    <w:rPr>
      <w:rFonts w:ascii="Times New Roman" w:eastAsia="Times New Roman" w:hAnsi="Times New Roman" w:cs="Times New Roman"/>
      <w:i/>
      <w:iCs/>
      <w:sz w:val="16"/>
      <w:szCs w:val="16"/>
    </w:rPr>
  </w:style>
  <w:style w:type="paragraph" w:styleId="26">
    <w:name w:val="toc 2"/>
    <w:basedOn w:val="a"/>
    <w:link w:val="25"/>
    <w:autoRedefine/>
    <w:pPr>
      <w:shd w:val="clear" w:color="auto" w:fill="FFFFFF"/>
      <w:spacing w:line="192" w:lineRule="exact"/>
      <w:ind w:firstLine="500"/>
      <w:jc w:val="both"/>
    </w:pPr>
    <w:rPr>
      <w:rFonts w:ascii="Times New Roman" w:eastAsia="Times New Roman" w:hAnsi="Times New Roman" w:cs="Times New Roman"/>
      <w:sz w:val="16"/>
      <w:szCs w:val="16"/>
    </w:rPr>
  </w:style>
  <w:style w:type="paragraph" w:customStyle="1" w:styleId="32">
    <w:name w:val="Знак3"/>
    <w:basedOn w:val="a"/>
    <w:autoRedefine/>
    <w:rsid w:val="009B219F"/>
    <w:pPr>
      <w:widowControl/>
      <w:ind w:firstLine="708"/>
      <w:jc w:val="both"/>
    </w:pPr>
    <w:rPr>
      <w:rFonts w:ascii="Times New Roman" w:eastAsia="Times New Roman" w:hAnsi="Times New Roman" w:cs="Times New Roman"/>
      <w:b/>
      <w:color w:val="FF0000"/>
      <w:spacing w:val="-5"/>
      <w:sz w:val="30"/>
      <w:szCs w:val="30"/>
      <w:lang w:eastAsia="en-US" w:bidi="ar-SA"/>
    </w:rPr>
  </w:style>
  <w:style w:type="paragraph" w:styleId="af0">
    <w:name w:val="List Paragraph"/>
    <w:basedOn w:val="a"/>
    <w:uiPriority w:val="34"/>
    <w:qFormat/>
    <w:rsid w:val="009B219F"/>
    <w:pPr>
      <w:ind w:left="720"/>
      <w:contextualSpacing/>
    </w:pPr>
  </w:style>
  <w:style w:type="paragraph" w:customStyle="1" w:styleId="ConsPlusCell">
    <w:name w:val="ConsPlusCell"/>
    <w:rsid w:val="00530FB1"/>
    <w:pPr>
      <w:autoSpaceDE w:val="0"/>
      <w:autoSpaceDN w:val="0"/>
      <w:adjustRightInd w:val="0"/>
    </w:pPr>
    <w:rPr>
      <w:rFonts w:ascii="Times New Roman" w:eastAsia="Times New Roman" w:hAnsi="Times New Roman" w:cs="Times New Roman"/>
      <w:lang w:bidi="ar-SA"/>
    </w:rPr>
  </w:style>
  <w:style w:type="paragraph" w:customStyle="1" w:styleId="ConsPlusNormal">
    <w:name w:val="ConsPlusNormal"/>
    <w:rsid w:val="00397525"/>
    <w:pPr>
      <w:autoSpaceDE w:val="0"/>
      <w:autoSpaceDN w:val="0"/>
      <w:adjustRightInd w:val="0"/>
      <w:ind w:firstLine="720"/>
    </w:pPr>
    <w:rPr>
      <w:rFonts w:ascii="Arial" w:eastAsia="Times New Roman" w:hAnsi="Arial" w:cs="Arial"/>
      <w:sz w:val="20"/>
      <w:szCs w:val="20"/>
      <w:lang w:bidi="ar-SA"/>
    </w:rPr>
  </w:style>
  <w:style w:type="paragraph" w:customStyle="1" w:styleId="af1">
    <w:name w:val="Знак"/>
    <w:basedOn w:val="a"/>
    <w:autoRedefine/>
    <w:rsid w:val="00020CBB"/>
    <w:pPr>
      <w:widowControl/>
      <w:jc w:val="both"/>
    </w:pPr>
    <w:rPr>
      <w:rFonts w:ascii="Times New Roman" w:eastAsia="Times New Roman" w:hAnsi="Times New Roman" w:cs="Times New Roman"/>
      <w:color w:val="auto"/>
      <w:sz w:val="30"/>
      <w:szCs w:val="30"/>
      <w:lang w:bidi="ar-SA"/>
    </w:rPr>
  </w:style>
  <w:style w:type="paragraph" w:customStyle="1" w:styleId="ConsPlusNonformat">
    <w:name w:val="ConsPlusNonformat"/>
    <w:link w:val="ConsPlusNonformat0"/>
    <w:uiPriority w:val="99"/>
    <w:rsid w:val="002D4A0C"/>
    <w:pPr>
      <w:widowControl/>
      <w:autoSpaceDE w:val="0"/>
      <w:autoSpaceDN w:val="0"/>
      <w:adjustRightInd w:val="0"/>
    </w:pPr>
    <w:rPr>
      <w:rFonts w:eastAsia="Times New Roman"/>
      <w:sz w:val="20"/>
      <w:szCs w:val="20"/>
      <w:lang w:eastAsia="en-US" w:bidi="ar-SA"/>
    </w:rPr>
  </w:style>
  <w:style w:type="paragraph" w:styleId="af2">
    <w:name w:val="Balloon Text"/>
    <w:basedOn w:val="a"/>
    <w:link w:val="af3"/>
    <w:uiPriority w:val="99"/>
    <w:semiHidden/>
    <w:unhideWhenUsed/>
    <w:rsid w:val="00DD6FCB"/>
    <w:rPr>
      <w:rFonts w:ascii="Segoe UI" w:hAnsi="Segoe UI" w:cs="Segoe UI"/>
      <w:sz w:val="18"/>
      <w:szCs w:val="18"/>
    </w:rPr>
  </w:style>
  <w:style w:type="character" w:customStyle="1" w:styleId="af3">
    <w:name w:val="Текст выноски Знак"/>
    <w:basedOn w:val="a0"/>
    <w:link w:val="af2"/>
    <w:uiPriority w:val="99"/>
    <w:semiHidden/>
    <w:rsid w:val="00DD6FCB"/>
    <w:rPr>
      <w:rFonts w:ascii="Segoe UI" w:hAnsi="Segoe UI" w:cs="Segoe UI"/>
      <w:color w:val="000000"/>
      <w:sz w:val="18"/>
      <w:szCs w:val="18"/>
    </w:rPr>
  </w:style>
  <w:style w:type="character" w:customStyle="1" w:styleId="ConsPlusNonformat0">
    <w:name w:val="ConsPlusNonformat Знак"/>
    <w:link w:val="ConsPlusNonformat"/>
    <w:uiPriority w:val="99"/>
    <w:locked/>
    <w:rsid w:val="00EB6749"/>
    <w:rPr>
      <w:rFonts w:eastAsia="Times New Roman"/>
      <w:sz w:val="20"/>
      <w:szCs w:val="20"/>
      <w:lang w:eastAsia="en-US" w:bidi="ar-SA"/>
    </w:rPr>
  </w:style>
  <w:style w:type="table" w:styleId="af4">
    <w:name w:val="Table Grid"/>
    <w:basedOn w:val="a1"/>
    <w:uiPriority w:val="59"/>
    <w:rsid w:val="003828A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header"/>
    <w:basedOn w:val="a"/>
    <w:link w:val="af6"/>
    <w:uiPriority w:val="99"/>
    <w:unhideWhenUsed/>
    <w:rsid w:val="00D671AF"/>
    <w:pPr>
      <w:tabs>
        <w:tab w:val="center" w:pos="4677"/>
        <w:tab w:val="right" w:pos="9355"/>
      </w:tabs>
    </w:pPr>
  </w:style>
  <w:style w:type="character" w:customStyle="1" w:styleId="af6">
    <w:name w:val="Верхний колонтитул Знак"/>
    <w:basedOn w:val="a0"/>
    <w:link w:val="af5"/>
    <w:uiPriority w:val="99"/>
    <w:rsid w:val="00D671AF"/>
    <w:rPr>
      <w:color w:val="000000"/>
    </w:rPr>
  </w:style>
  <w:style w:type="paragraph" w:styleId="af7">
    <w:name w:val="footer"/>
    <w:basedOn w:val="a"/>
    <w:link w:val="af8"/>
    <w:uiPriority w:val="99"/>
    <w:unhideWhenUsed/>
    <w:rsid w:val="00D671AF"/>
    <w:pPr>
      <w:tabs>
        <w:tab w:val="center" w:pos="4677"/>
        <w:tab w:val="right" w:pos="9355"/>
      </w:tabs>
    </w:pPr>
  </w:style>
  <w:style w:type="character" w:customStyle="1" w:styleId="af8">
    <w:name w:val="Нижний колонтитул Знак"/>
    <w:basedOn w:val="a0"/>
    <w:link w:val="af7"/>
    <w:uiPriority w:val="99"/>
    <w:rsid w:val="00D671AF"/>
    <w:rPr>
      <w:color w:val="000000"/>
    </w:rPr>
  </w:style>
  <w:style w:type="paragraph" w:customStyle="1" w:styleId="p-normal">
    <w:name w:val="p-normal"/>
    <w:basedOn w:val="a"/>
    <w:rsid w:val="00607C7A"/>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word-wrapper">
    <w:name w:val="word-wrapper"/>
    <w:rsid w:val="00B54170"/>
  </w:style>
  <w:style w:type="character" w:customStyle="1" w:styleId="name">
    <w:name w:val="name"/>
    <w:rsid w:val="00CD7979"/>
    <w:rPr>
      <w:rFonts w:ascii="Times New Roman" w:hAnsi="Times New Roman" w:cs="Times New Roman" w:hint="default"/>
      <w:b/>
      <w:bCs/>
      <w:caps/>
    </w:rPr>
  </w:style>
  <w:style w:type="paragraph" w:customStyle="1" w:styleId="newncpi">
    <w:name w:val="newncpi"/>
    <w:basedOn w:val="a"/>
    <w:rsid w:val="001140C0"/>
    <w:pPr>
      <w:widowControl/>
      <w:spacing w:before="100" w:beforeAutospacing="1" w:after="100" w:afterAutospacing="1"/>
    </w:pPr>
    <w:rPr>
      <w:rFonts w:ascii="Times New Roman" w:eastAsia="Times New Roman" w:hAnsi="Times New Roman" w:cs="Times New Roman"/>
      <w:color w:val="auto"/>
      <w:lang w:bidi="ar-SA"/>
    </w:rPr>
  </w:style>
  <w:style w:type="paragraph" w:styleId="af9">
    <w:name w:val="No Spacing"/>
    <w:uiPriority w:val="1"/>
    <w:qFormat/>
    <w:rsid w:val="001E0F91"/>
    <w:rPr>
      <w:color w:val="000000"/>
    </w:rPr>
  </w:style>
  <w:style w:type="paragraph" w:styleId="33">
    <w:name w:val="Body Text Indent 3"/>
    <w:basedOn w:val="a"/>
    <w:link w:val="34"/>
    <w:rsid w:val="00345586"/>
    <w:pPr>
      <w:widowControl/>
      <w:autoSpaceDE w:val="0"/>
      <w:autoSpaceDN w:val="0"/>
      <w:spacing w:after="120"/>
      <w:ind w:left="283"/>
      <w:jc w:val="both"/>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rsid w:val="00345586"/>
    <w:rPr>
      <w:rFonts w:ascii="Times New Roman" w:eastAsia="Times New Roman" w:hAnsi="Times New Roman" w:cs="Times New Roman"/>
      <w:sz w:val="16"/>
      <w:szCs w:val="16"/>
      <w:lang w:bidi="ar-SA"/>
    </w:rPr>
  </w:style>
  <w:style w:type="paragraph" w:customStyle="1" w:styleId="underpoint">
    <w:name w:val="underpoint"/>
    <w:basedOn w:val="a"/>
    <w:rsid w:val="00345586"/>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1822">
      <w:bodyDiv w:val="1"/>
      <w:marLeft w:val="0"/>
      <w:marRight w:val="0"/>
      <w:marTop w:val="0"/>
      <w:marBottom w:val="0"/>
      <w:divBdr>
        <w:top w:val="none" w:sz="0" w:space="0" w:color="auto"/>
        <w:left w:val="none" w:sz="0" w:space="0" w:color="auto"/>
        <w:bottom w:val="none" w:sz="0" w:space="0" w:color="auto"/>
        <w:right w:val="none" w:sz="0" w:space="0" w:color="auto"/>
      </w:divBdr>
    </w:div>
    <w:div w:id="33576676">
      <w:bodyDiv w:val="1"/>
      <w:marLeft w:val="0"/>
      <w:marRight w:val="0"/>
      <w:marTop w:val="0"/>
      <w:marBottom w:val="0"/>
      <w:divBdr>
        <w:top w:val="none" w:sz="0" w:space="0" w:color="auto"/>
        <w:left w:val="none" w:sz="0" w:space="0" w:color="auto"/>
        <w:bottom w:val="none" w:sz="0" w:space="0" w:color="auto"/>
        <w:right w:val="none" w:sz="0" w:space="0" w:color="auto"/>
      </w:divBdr>
    </w:div>
    <w:div w:id="47532665">
      <w:bodyDiv w:val="1"/>
      <w:marLeft w:val="0"/>
      <w:marRight w:val="0"/>
      <w:marTop w:val="0"/>
      <w:marBottom w:val="0"/>
      <w:divBdr>
        <w:top w:val="none" w:sz="0" w:space="0" w:color="auto"/>
        <w:left w:val="none" w:sz="0" w:space="0" w:color="auto"/>
        <w:bottom w:val="none" w:sz="0" w:space="0" w:color="auto"/>
        <w:right w:val="none" w:sz="0" w:space="0" w:color="auto"/>
      </w:divBdr>
    </w:div>
    <w:div w:id="52242302">
      <w:bodyDiv w:val="1"/>
      <w:marLeft w:val="0"/>
      <w:marRight w:val="0"/>
      <w:marTop w:val="0"/>
      <w:marBottom w:val="0"/>
      <w:divBdr>
        <w:top w:val="none" w:sz="0" w:space="0" w:color="auto"/>
        <w:left w:val="none" w:sz="0" w:space="0" w:color="auto"/>
        <w:bottom w:val="none" w:sz="0" w:space="0" w:color="auto"/>
        <w:right w:val="none" w:sz="0" w:space="0" w:color="auto"/>
      </w:divBdr>
    </w:div>
    <w:div w:id="175729502">
      <w:bodyDiv w:val="1"/>
      <w:marLeft w:val="0"/>
      <w:marRight w:val="0"/>
      <w:marTop w:val="0"/>
      <w:marBottom w:val="0"/>
      <w:divBdr>
        <w:top w:val="none" w:sz="0" w:space="0" w:color="auto"/>
        <w:left w:val="none" w:sz="0" w:space="0" w:color="auto"/>
        <w:bottom w:val="none" w:sz="0" w:space="0" w:color="auto"/>
        <w:right w:val="none" w:sz="0" w:space="0" w:color="auto"/>
      </w:divBdr>
    </w:div>
    <w:div w:id="286355677">
      <w:bodyDiv w:val="1"/>
      <w:marLeft w:val="0"/>
      <w:marRight w:val="0"/>
      <w:marTop w:val="0"/>
      <w:marBottom w:val="0"/>
      <w:divBdr>
        <w:top w:val="none" w:sz="0" w:space="0" w:color="auto"/>
        <w:left w:val="none" w:sz="0" w:space="0" w:color="auto"/>
        <w:bottom w:val="none" w:sz="0" w:space="0" w:color="auto"/>
        <w:right w:val="none" w:sz="0" w:space="0" w:color="auto"/>
      </w:divBdr>
    </w:div>
    <w:div w:id="306782707">
      <w:bodyDiv w:val="1"/>
      <w:marLeft w:val="0"/>
      <w:marRight w:val="0"/>
      <w:marTop w:val="0"/>
      <w:marBottom w:val="0"/>
      <w:divBdr>
        <w:top w:val="none" w:sz="0" w:space="0" w:color="auto"/>
        <w:left w:val="none" w:sz="0" w:space="0" w:color="auto"/>
        <w:bottom w:val="none" w:sz="0" w:space="0" w:color="auto"/>
        <w:right w:val="none" w:sz="0" w:space="0" w:color="auto"/>
      </w:divBdr>
    </w:div>
    <w:div w:id="326634064">
      <w:bodyDiv w:val="1"/>
      <w:marLeft w:val="0"/>
      <w:marRight w:val="0"/>
      <w:marTop w:val="0"/>
      <w:marBottom w:val="0"/>
      <w:divBdr>
        <w:top w:val="none" w:sz="0" w:space="0" w:color="auto"/>
        <w:left w:val="none" w:sz="0" w:space="0" w:color="auto"/>
        <w:bottom w:val="none" w:sz="0" w:space="0" w:color="auto"/>
        <w:right w:val="none" w:sz="0" w:space="0" w:color="auto"/>
      </w:divBdr>
    </w:div>
    <w:div w:id="420298857">
      <w:bodyDiv w:val="1"/>
      <w:marLeft w:val="0"/>
      <w:marRight w:val="0"/>
      <w:marTop w:val="0"/>
      <w:marBottom w:val="0"/>
      <w:divBdr>
        <w:top w:val="none" w:sz="0" w:space="0" w:color="auto"/>
        <w:left w:val="none" w:sz="0" w:space="0" w:color="auto"/>
        <w:bottom w:val="none" w:sz="0" w:space="0" w:color="auto"/>
        <w:right w:val="none" w:sz="0" w:space="0" w:color="auto"/>
      </w:divBdr>
    </w:div>
    <w:div w:id="559362149">
      <w:bodyDiv w:val="1"/>
      <w:marLeft w:val="0"/>
      <w:marRight w:val="0"/>
      <w:marTop w:val="0"/>
      <w:marBottom w:val="0"/>
      <w:divBdr>
        <w:top w:val="none" w:sz="0" w:space="0" w:color="auto"/>
        <w:left w:val="none" w:sz="0" w:space="0" w:color="auto"/>
        <w:bottom w:val="none" w:sz="0" w:space="0" w:color="auto"/>
        <w:right w:val="none" w:sz="0" w:space="0" w:color="auto"/>
      </w:divBdr>
    </w:div>
    <w:div w:id="611941712">
      <w:bodyDiv w:val="1"/>
      <w:marLeft w:val="0"/>
      <w:marRight w:val="0"/>
      <w:marTop w:val="0"/>
      <w:marBottom w:val="0"/>
      <w:divBdr>
        <w:top w:val="none" w:sz="0" w:space="0" w:color="auto"/>
        <w:left w:val="none" w:sz="0" w:space="0" w:color="auto"/>
        <w:bottom w:val="none" w:sz="0" w:space="0" w:color="auto"/>
        <w:right w:val="none" w:sz="0" w:space="0" w:color="auto"/>
      </w:divBdr>
    </w:div>
    <w:div w:id="653223954">
      <w:bodyDiv w:val="1"/>
      <w:marLeft w:val="0"/>
      <w:marRight w:val="0"/>
      <w:marTop w:val="0"/>
      <w:marBottom w:val="0"/>
      <w:divBdr>
        <w:top w:val="none" w:sz="0" w:space="0" w:color="auto"/>
        <w:left w:val="none" w:sz="0" w:space="0" w:color="auto"/>
        <w:bottom w:val="none" w:sz="0" w:space="0" w:color="auto"/>
        <w:right w:val="none" w:sz="0" w:space="0" w:color="auto"/>
      </w:divBdr>
    </w:div>
    <w:div w:id="721439466">
      <w:bodyDiv w:val="1"/>
      <w:marLeft w:val="0"/>
      <w:marRight w:val="0"/>
      <w:marTop w:val="0"/>
      <w:marBottom w:val="0"/>
      <w:divBdr>
        <w:top w:val="none" w:sz="0" w:space="0" w:color="auto"/>
        <w:left w:val="none" w:sz="0" w:space="0" w:color="auto"/>
        <w:bottom w:val="none" w:sz="0" w:space="0" w:color="auto"/>
        <w:right w:val="none" w:sz="0" w:space="0" w:color="auto"/>
      </w:divBdr>
    </w:div>
    <w:div w:id="790635439">
      <w:bodyDiv w:val="1"/>
      <w:marLeft w:val="0"/>
      <w:marRight w:val="0"/>
      <w:marTop w:val="0"/>
      <w:marBottom w:val="0"/>
      <w:divBdr>
        <w:top w:val="none" w:sz="0" w:space="0" w:color="auto"/>
        <w:left w:val="none" w:sz="0" w:space="0" w:color="auto"/>
        <w:bottom w:val="none" w:sz="0" w:space="0" w:color="auto"/>
        <w:right w:val="none" w:sz="0" w:space="0" w:color="auto"/>
      </w:divBdr>
    </w:div>
    <w:div w:id="1009911393">
      <w:bodyDiv w:val="1"/>
      <w:marLeft w:val="0"/>
      <w:marRight w:val="0"/>
      <w:marTop w:val="0"/>
      <w:marBottom w:val="0"/>
      <w:divBdr>
        <w:top w:val="none" w:sz="0" w:space="0" w:color="auto"/>
        <w:left w:val="none" w:sz="0" w:space="0" w:color="auto"/>
        <w:bottom w:val="none" w:sz="0" w:space="0" w:color="auto"/>
        <w:right w:val="none" w:sz="0" w:space="0" w:color="auto"/>
      </w:divBdr>
    </w:div>
    <w:div w:id="1059476370">
      <w:bodyDiv w:val="1"/>
      <w:marLeft w:val="0"/>
      <w:marRight w:val="0"/>
      <w:marTop w:val="0"/>
      <w:marBottom w:val="0"/>
      <w:divBdr>
        <w:top w:val="none" w:sz="0" w:space="0" w:color="auto"/>
        <w:left w:val="none" w:sz="0" w:space="0" w:color="auto"/>
        <w:bottom w:val="none" w:sz="0" w:space="0" w:color="auto"/>
        <w:right w:val="none" w:sz="0" w:space="0" w:color="auto"/>
      </w:divBdr>
    </w:div>
    <w:div w:id="1117017855">
      <w:bodyDiv w:val="1"/>
      <w:marLeft w:val="0"/>
      <w:marRight w:val="0"/>
      <w:marTop w:val="0"/>
      <w:marBottom w:val="0"/>
      <w:divBdr>
        <w:top w:val="none" w:sz="0" w:space="0" w:color="auto"/>
        <w:left w:val="none" w:sz="0" w:space="0" w:color="auto"/>
        <w:bottom w:val="none" w:sz="0" w:space="0" w:color="auto"/>
        <w:right w:val="none" w:sz="0" w:space="0" w:color="auto"/>
      </w:divBdr>
    </w:div>
    <w:div w:id="1133909186">
      <w:bodyDiv w:val="1"/>
      <w:marLeft w:val="0"/>
      <w:marRight w:val="0"/>
      <w:marTop w:val="0"/>
      <w:marBottom w:val="0"/>
      <w:divBdr>
        <w:top w:val="none" w:sz="0" w:space="0" w:color="auto"/>
        <w:left w:val="none" w:sz="0" w:space="0" w:color="auto"/>
        <w:bottom w:val="none" w:sz="0" w:space="0" w:color="auto"/>
        <w:right w:val="none" w:sz="0" w:space="0" w:color="auto"/>
      </w:divBdr>
    </w:div>
    <w:div w:id="1164466523">
      <w:bodyDiv w:val="1"/>
      <w:marLeft w:val="0"/>
      <w:marRight w:val="0"/>
      <w:marTop w:val="0"/>
      <w:marBottom w:val="0"/>
      <w:divBdr>
        <w:top w:val="none" w:sz="0" w:space="0" w:color="auto"/>
        <w:left w:val="none" w:sz="0" w:space="0" w:color="auto"/>
        <w:bottom w:val="none" w:sz="0" w:space="0" w:color="auto"/>
        <w:right w:val="none" w:sz="0" w:space="0" w:color="auto"/>
      </w:divBdr>
    </w:div>
    <w:div w:id="1188835033">
      <w:bodyDiv w:val="1"/>
      <w:marLeft w:val="0"/>
      <w:marRight w:val="0"/>
      <w:marTop w:val="0"/>
      <w:marBottom w:val="0"/>
      <w:divBdr>
        <w:top w:val="none" w:sz="0" w:space="0" w:color="auto"/>
        <w:left w:val="none" w:sz="0" w:space="0" w:color="auto"/>
        <w:bottom w:val="none" w:sz="0" w:space="0" w:color="auto"/>
        <w:right w:val="none" w:sz="0" w:space="0" w:color="auto"/>
      </w:divBdr>
    </w:div>
    <w:div w:id="1207907907">
      <w:bodyDiv w:val="1"/>
      <w:marLeft w:val="0"/>
      <w:marRight w:val="0"/>
      <w:marTop w:val="0"/>
      <w:marBottom w:val="0"/>
      <w:divBdr>
        <w:top w:val="none" w:sz="0" w:space="0" w:color="auto"/>
        <w:left w:val="none" w:sz="0" w:space="0" w:color="auto"/>
        <w:bottom w:val="none" w:sz="0" w:space="0" w:color="auto"/>
        <w:right w:val="none" w:sz="0" w:space="0" w:color="auto"/>
      </w:divBdr>
    </w:div>
    <w:div w:id="1216428649">
      <w:bodyDiv w:val="1"/>
      <w:marLeft w:val="0"/>
      <w:marRight w:val="0"/>
      <w:marTop w:val="0"/>
      <w:marBottom w:val="0"/>
      <w:divBdr>
        <w:top w:val="none" w:sz="0" w:space="0" w:color="auto"/>
        <w:left w:val="none" w:sz="0" w:space="0" w:color="auto"/>
        <w:bottom w:val="none" w:sz="0" w:space="0" w:color="auto"/>
        <w:right w:val="none" w:sz="0" w:space="0" w:color="auto"/>
      </w:divBdr>
    </w:div>
    <w:div w:id="1271274965">
      <w:bodyDiv w:val="1"/>
      <w:marLeft w:val="0"/>
      <w:marRight w:val="0"/>
      <w:marTop w:val="0"/>
      <w:marBottom w:val="0"/>
      <w:divBdr>
        <w:top w:val="none" w:sz="0" w:space="0" w:color="auto"/>
        <w:left w:val="none" w:sz="0" w:space="0" w:color="auto"/>
        <w:bottom w:val="none" w:sz="0" w:space="0" w:color="auto"/>
        <w:right w:val="none" w:sz="0" w:space="0" w:color="auto"/>
      </w:divBdr>
    </w:div>
    <w:div w:id="1332104686">
      <w:bodyDiv w:val="1"/>
      <w:marLeft w:val="0"/>
      <w:marRight w:val="0"/>
      <w:marTop w:val="0"/>
      <w:marBottom w:val="0"/>
      <w:divBdr>
        <w:top w:val="none" w:sz="0" w:space="0" w:color="auto"/>
        <w:left w:val="none" w:sz="0" w:space="0" w:color="auto"/>
        <w:bottom w:val="none" w:sz="0" w:space="0" w:color="auto"/>
        <w:right w:val="none" w:sz="0" w:space="0" w:color="auto"/>
      </w:divBdr>
    </w:div>
    <w:div w:id="1337609460">
      <w:bodyDiv w:val="1"/>
      <w:marLeft w:val="0"/>
      <w:marRight w:val="0"/>
      <w:marTop w:val="0"/>
      <w:marBottom w:val="0"/>
      <w:divBdr>
        <w:top w:val="none" w:sz="0" w:space="0" w:color="auto"/>
        <w:left w:val="none" w:sz="0" w:space="0" w:color="auto"/>
        <w:bottom w:val="none" w:sz="0" w:space="0" w:color="auto"/>
        <w:right w:val="none" w:sz="0" w:space="0" w:color="auto"/>
      </w:divBdr>
    </w:div>
    <w:div w:id="1338924107">
      <w:bodyDiv w:val="1"/>
      <w:marLeft w:val="0"/>
      <w:marRight w:val="0"/>
      <w:marTop w:val="0"/>
      <w:marBottom w:val="0"/>
      <w:divBdr>
        <w:top w:val="none" w:sz="0" w:space="0" w:color="auto"/>
        <w:left w:val="none" w:sz="0" w:space="0" w:color="auto"/>
        <w:bottom w:val="none" w:sz="0" w:space="0" w:color="auto"/>
        <w:right w:val="none" w:sz="0" w:space="0" w:color="auto"/>
      </w:divBdr>
    </w:div>
    <w:div w:id="1346520031">
      <w:bodyDiv w:val="1"/>
      <w:marLeft w:val="0"/>
      <w:marRight w:val="0"/>
      <w:marTop w:val="0"/>
      <w:marBottom w:val="0"/>
      <w:divBdr>
        <w:top w:val="none" w:sz="0" w:space="0" w:color="auto"/>
        <w:left w:val="none" w:sz="0" w:space="0" w:color="auto"/>
        <w:bottom w:val="none" w:sz="0" w:space="0" w:color="auto"/>
        <w:right w:val="none" w:sz="0" w:space="0" w:color="auto"/>
      </w:divBdr>
    </w:div>
    <w:div w:id="1430854619">
      <w:bodyDiv w:val="1"/>
      <w:marLeft w:val="0"/>
      <w:marRight w:val="0"/>
      <w:marTop w:val="0"/>
      <w:marBottom w:val="0"/>
      <w:divBdr>
        <w:top w:val="none" w:sz="0" w:space="0" w:color="auto"/>
        <w:left w:val="none" w:sz="0" w:space="0" w:color="auto"/>
        <w:bottom w:val="none" w:sz="0" w:space="0" w:color="auto"/>
        <w:right w:val="none" w:sz="0" w:space="0" w:color="auto"/>
      </w:divBdr>
    </w:div>
    <w:div w:id="1454399188">
      <w:bodyDiv w:val="1"/>
      <w:marLeft w:val="0"/>
      <w:marRight w:val="0"/>
      <w:marTop w:val="0"/>
      <w:marBottom w:val="0"/>
      <w:divBdr>
        <w:top w:val="none" w:sz="0" w:space="0" w:color="auto"/>
        <w:left w:val="none" w:sz="0" w:space="0" w:color="auto"/>
        <w:bottom w:val="none" w:sz="0" w:space="0" w:color="auto"/>
        <w:right w:val="none" w:sz="0" w:space="0" w:color="auto"/>
      </w:divBdr>
    </w:div>
    <w:div w:id="1465153638">
      <w:bodyDiv w:val="1"/>
      <w:marLeft w:val="0"/>
      <w:marRight w:val="0"/>
      <w:marTop w:val="0"/>
      <w:marBottom w:val="0"/>
      <w:divBdr>
        <w:top w:val="none" w:sz="0" w:space="0" w:color="auto"/>
        <w:left w:val="none" w:sz="0" w:space="0" w:color="auto"/>
        <w:bottom w:val="none" w:sz="0" w:space="0" w:color="auto"/>
        <w:right w:val="none" w:sz="0" w:space="0" w:color="auto"/>
      </w:divBdr>
    </w:div>
    <w:div w:id="1467697972">
      <w:bodyDiv w:val="1"/>
      <w:marLeft w:val="0"/>
      <w:marRight w:val="0"/>
      <w:marTop w:val="0"/>
      <w:marBottom w:val="0"/>
      <w:divBdr>
        <w:top w:val="none" w:sz="0" w:space="0" w:color="auto"/>
        <w:left w:val="none" w:sz="0" w:space="0" w:color="auto"/>
        <w:bottom w:val="none" w:sz="0" w:space="0" w:color="auto"/>
        <w:right w:val="none" w:sz="0" w:space="0" w:color="auto"/>
      </w:divBdr>
    </w:div>
    <w:div w:id="1478955085">
      <w:bodyDiv w:val="1"/>
      <w:marLeft w:val="0"/>
      <w:marRight w:val="0"/>
      <w:marTop w:val="0"/>
      <w:marBottom w:val="0"/>
      <w:divBdr>
        <w:top w:val="none" w:sz="0" w:space="0" w:color="auto"/>
        <w:left w:val="none" w:sz="0" w:space="0" w:color="auto"/>
        <w:bottom w:val="none" w:sz="0" w:space="0" w:color="auto"/>
        <w:right w:val="none" w:sz="0" w:space="0" w:color="auto"/>
      </w:divBdr>
    </w:div>
    <w:div w:id="1493643047">
      <w:bodyDiv w:val="1"/>
      <w:marLeft w:val="0"/>
      <w:marRight w:val="0"/>
      <w:marTop w:val="0"/>
      <w:marBottom w:val="0"/>
      <w:divBdr>
        <w:top w:val="none" w:sz="0" w:space="0" w:color="auto"/>
        <w:left w:val="none" w:sz="0" w:space="0" w:color="auto"/>
        <w:bottom w:val="none" w:sz="0" w:space="0" w:color="auto"/>
        <w:right w:val="none" w:sz="0" w:space="0" w:color="auto"/>
      </w:divBdr>
    </w:div>
    <w:div w:id="1495680171">
      <w:bodyDiv w:val="1"/>
      <w:marLeft w:val="0"/>
      <w:marRight w:val="0"/>
      <w:marTop w:val="0"/>
      <w:marBottom w:val="0"/>
      <w:divBdr>
        <w:top w:val="none" w:sz="0" w:space="0" w:color="auto"/>
        <w:left w:val="none" w:sz="0" w:space="0" w:color="auto"/>
        <w:bottom w:val="none" w:sz="0" w:space="0" w:color="auto"/>
        <w:right w:val="none" w:sz="0" w:space="0" w:color="auto"/>
      </w:divBdr>
    </w:div>
    <w:div w:id="1537691068">
      <w:bodyDiv w:val="1"/>
      <w:marLeft w:val="0"/>
      <w:marRight w:val="0"/>
      <w:marTop w:val="0"/>
      <w:marBottom w:val="0"/>
      <w:divBdr>
        <w:top w:val="none" w:sz="0" w:space="0" w:color="auto"/>
        <w:left w:val="none" w:sz="0" w:space="0" w:color="auto"/>
        <w:bottom w:val="none" w:sz="0" w:space="0" w:color="auto"/>
        <w:right w:val="none" w:sz="0" w:space="0" w:color="auto"/>
      </w:divBdr>
    </w:div>
    <w:div w:id="1598561561">
      <w:bodyDiv w:val="1"/>
      <w:marLeft w:val="0"/>
      <w:marRight w:val="0"/>
      <w:marTop w:val="0"/>
      <w:marBottom w:val="0"/>
      <w:divBdr>
        <w:top w:val="none" w:sz="0" w:space="0" w:color="auto"/>
        <w:left w:val="none" w:sz="0" w:space="0" w:color="auto"/>
        <w:bottom w:val="none" w:sz="0" w:space="0" w:color="auto"/>
        <w:right w:val="none" w:sz="0" w:space="0" w:color="auto"/>
      </w:divBdr>
    </w:div>
    <w:div w:id="1650590386">
      <w:bodyDiv w:val="1"/>
      <w:marLeft w:val="0"/>
      <w:marRight w:val="0"/>
      <w:marTop w:val="0"/>
      <w:marBottom w:val="0"/>
      <w:divBdr>
        <w:top w:val="none" w:sz="0" w:space="0" w:color="auto"/>
        <w:left w:val="none" w:sz="0" w:space="0" w:color="auto"/>
        <w:bottom w:val="none" w:sz="0" w:space="0" w:color="auto"/>
        <w:right w:val="none" w:sz="0" w:space="0" w:color="auto"/>
      </w:divBdr>
    </w:div>
    <w:div w:id="1658682198">
      <w:bodyDiv w:val="1"/>
      <w:marLeft w:val="0"/>
      <w:marRight w:val="0"/>
      <w:marTop w:val="0"/>
      <w:marBottom w:val="0"/>
      <w:divBdr>
        <w:top w:val="none" w:sz="0" w:space="0" w:color="auto"/>
        <w:left w:val="none" w:sz="0" w:space="0" w:color="auto"/>
        <w:bottom w:val="none" w:sz="0" w:space="0" w:color="auto"/>
        <w:right w:val="none" w:sz="0" w:space="0" w:color="auto"/>
      </w:divBdr>
    </w:div>
    <w:div w:id="1679888162">
      <w:bodyDiv w:val="1"/>
      <w:marLeft w:val="0"/>
      <w:marRight w:val="0"/>
      <w:marTop w:val="0"/>
      <w:marBottom w:val="0"/>
      <w:divBdr>
        <w:top w:val="none" w:sz="0" w:space="0" w:color="auto"/>
        <w:left w:val="none" w:sz="0" w:space="0" w:color="auto"/>
        <w:bottom w:val="none" w:sz="0" w:space="0" w:color="auto"/>
        <w:right w:val="none" w:sz="0" w:space="0" w:color="auto"/>
      </w:divBdr>
    </w:div>
    <w:div w:id="1709790965">
      <w:bodyDiv w:val="1"/>
      <w:marLeft w:val="0"/>
      <w:marRight w:val="0"/>
      <w:marTop w:val="0"/>
      <w:marBottom w:val="0"/>
      <w:divBdr>
        <w:top w:val="none" w:sz="0" w:space="0" w:color="auto"/>
        <w:left w:val="none" w:sz="0" w:space="0" w:color="auto"/>
        <w:bottom w:val="none" w:sz="0" w:space="0" w:color="auto"/>
        <w:right w:val="none" w:sz="0" w:space="0" w:color="auto"/>
      </w:divBdr>
    </w:div>
    <w:div w:id="1747335541">
      <w:bodyDiv w:val="1"/>
      <w:marLeft w:val="0"/>
      <w:marRight w:val="0"/>
      <w:marTop w:val="0"/>
      <w:marBottom w:val="0"/>
      <w:divBdr>
        <w:top w:val="none" w:sz="0" w:space="0" w:color="auto"/>
        <w:left w:val="none" w:sz="0" w:space="0" w:color="auto"/>
        <w:bottom w:val="none" w:sz="0" w:space="0" w:color="auto"/>
        <w:right w:val="none" w:sz="0" w:space="0" w:color="auto"/>
      </w:divBdr>
    </w:div>
    <w:div w:id="1773628226">
      <w:bodyDiv w:val="1"/>
      <w:marLeft w:val="0"/>
      <w:marRight w:val="0"/>
      <w:marTop w:val="0"/>
      <w:marBottom w:val="0"/>
      <w:divBdr>
        <w:top w:val="none" w:sz="0" w:space="0" w:color="auto"/>
        <w:left w:val="none" w:sz="0" w:space="0" w:color="auto"/>
        <w:bottom w:val="none" w:sz="0" w:space="0" w:color="auto"/>
        <w:right w:val="none" w:sz="0" w:space="0" w:color="auto"/>
      </w:divBdr>
    </w:div>
    <w:div w:id="1810201328">
      <w:bodyDiv w:val="1"/>
      <w:marLeft w:val="0"/>
      <w:marRight w:val="0"/>
      <w:marTop w:val="0"/>
      <w:marBottom w:val="0"/>
      <w:divBdr>
        <w:top w:val="none" w:sz="0" w:space="0" w:color="auto"/>
        <w:left w:val="none" w:sz="0" w:space="0" w:color="auto"/>
        <w:bottom w:val="none" w:sz="0" w:space="0" w:color="auto"/>
        <w:right w:val="none" w:sz="0" w:space="0" w:color="auto"/>
      </w:divBdr>
    </w:div>
    <w:div w:id="1858345985">
      <w:bodyDiv w:val="1"/>
      <w:marLeft w:val="0"/>
      <w:marRight w:val="0"/>
      <w:marTop w:val="0"/>
      <w:marBottom w:val="0"/>
      <w:divBdr>
        <w:top w:val="none" w:sz="0" w:space="0" w:color="auto"/>
        <w:left w:val="none" w:sz="0" w:space="0" w:color="auto"/>
        <w:bottom w:val="none" w:sz="0" w:space="0" w:color="auto"/>
        <w:right w:val="none" w:sz="0" w:space="0" w:color="auto"/>
      </w:divBdr>
    </w:div>
    <w:div w:id="1877036538">
      <w:bodyDiv w:val="1"/>
      <w:marLeft w:val="0"/>
      <w:marRight w:val="0"/>
      <w:marTop w:val="0"/>
      <w:marBottom w:val="0"/>
      <w:divBdr>
        <w:top w:val="none" w:sz="0" w:space="0" w:color="auto"/>
        <w:left w:val="none" w:sz="0" w:space="0" w:color="auto"/>
        <w:bottom w:val="none" w:sz="0" w:space="0" w:color="auto"/>
        <w:right w:val="none" w:sz="0" w:space="0" w:color="auto"/>
      </w:divBdr>
    </w:div>
    <w:div w:id="1878009581">
      <w:bodyDiv w:val="1"/>
      <w:marLeft w:val="0"/>
      <w:marRight w:val="0"/>
      <w:marTop w:val="0"/>
      <w:marBottom w:val="0"/>
      <w:divBdr>
        <w:top w:val="none" w:sz="0" w:space="0" w:color="auto"/>
        <w:left w:val="none" w:sz="0" w:space="0" w:color="auto"/>
        <w:bottom w:val="none" w:sz="0" w:space="0" w:color="auto"/>
        <w:right w:val="none" w:sz="0" w:space="0" w:color="auto"/>
      </w:divBdr>
    </w:div>
    <w:div w:id="1882284426">
      <w:bodyDiv w:val="1"/>
      <w:marLeft w:val="0"/>
      <w:marRight w:val="0"/>
      <w:marTop w:val="0"/>
      <w:marBottom w:val="0"/>
      <w:divBdr>
        <w:top w:val="none" w:sz="0" w:space="0" w:color="auto"/>
        <w:left w:val="none" w:sz="0" w:space="0" w:color="auto"/>
        <w:bottom w:val="none" w:sz="0" w:space="0" w:color="auto"/>
        <w:right w:val="none" w:sz="0" w:space="0" w:color="auto"/>
      </w:divBdr>
    </w:div>
    <w:div w:id="1887066979">
      <w:bodyDiv w:val="1"/>
      <w:marLeft w:val="0"/>
      <w:marRight w:val="0"/>
      <w:marTop w:val="0"/>
      <w:marBottom w:val="0"/>
      <w:divBdr>
        <w:top w:val="none" w:sz="0" w:space="0" w:color="auto"/>
        <w:left w:val="none" w:sz="0" w:space="0" w:color="auto"/>
        <w:bottom w:val="none" w:sz="0" w:space="0" w:color="auto"/>
        <w:right w:val="none" w:sz="0" w:space="0" w:color="auto"/>
      </w:divBdr>
    </w:div>
    <w:div w:id="2042700170">
      <w:bodyDiv w:val="1"/>
      <w:marLeft w:val="0"/>
      <w:marRight w:val="0"/>
      <w:marTop w:val="0"/>
      <w:marBottom w:val="0"/>
      <w:divBdr>
        <w:top w:val="none" w:sz="0" w:space="0" w:color="auto"/>
        <w:left w:val="none" w:sz="0" w:space="0" w:color="auto"/>
        <w:bottom w:val="none" w:sz="0" w:space="0" w:color="auto"/>
        <w:right w:val="none" w:sz="0" w:space="0" w:color="auto"/>
      </w:divBdr>
    </w:div>
    <w:div w:id="2046327091">
      <w:bodyDiv w:val="1"/>
      <w:marLeft w:val="0"/>
      <w:marRight w:val="0"/>
      <w:marTop w:val="0"/>
      <w:marBottom w:val="0"/>
      <w:divBdr>
        <w:top w:val="none" w:sz="0" w:space="0" w:color="auto"/>
        <w:left w:val="none" w:sz="0" w:space="0" w:color="auto"/>
        <w:bottom w:val="none" w:sz="0" w:space="0" w:color="auto"/>
        <w:right w:val="none" w:sz="0" w:space="0" w:color="auto"/>
      </w:divBdr>
    </w:div>
    <w:div w:id="2055235124">
      <w:bodyDiv w:val="1"/>
      <w:marLeft w:val="0"/>
      <w:marRight w:val="0"/>
      <w:marTop w:val="0"/>
      <w:marBottom w:val="0"/>
      <w:divBdr>
        <w:top w:val="none" w:sz="0" w:space="0" w:color="auto"/>
        <w:left w:val="none" w:sz="0" w:space="0" w:color="auto"/>
        <w:bottom w:val="none" w:sz="0" w:space="0" w:color="auto"/>
        <w:right w:val="none" w:sz="0" w:space="0" w:color="auto"/>
      </w:divBdr>
    </w:div>
    <w:div w:id="20713453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butb.b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utb.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48052-791C-43E5-BC90-D2C2781B1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11</Pages>
  <Words>4753</Words>
  <Characters>27098</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belres</Company>
  <LinksUpToDate>false</LinksUpToDate>
  <CharactersWithSpaces>31788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Василевич Наталья Николаевна</cp:lastModifiedBy>
  <cp:revision>23</cp:revision>
  <cp:lastPrinted>2026-09-04T09:17:00Z</cp:lastPrinted>
  <dcterms:created xsi:type="dcterms:W3CDTF">2026-08-13T14:15:00Z</dcterms:created>
  <dcterms:modified xsi:type="dcterms:W3CDTF">2026-09-04T11:08:00Z</dcterms:modified>
</cp:coreProperties>
</file>