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FBE" w:rsidRPr="00EE3FBE" w:rsidRDefault="00EE3FBE" w:rsidP="00EE3FBE">
      <w:pPr>
        <w:shd w:val="clear" w:color="auto" w:fill="FFFFFF"/>
        <w:ind w:left="5103"/>
        <w:jc w:val="left"/>
        <w:rPr>
          <w:rFonts w:eastAsia="Times New Roman"/>
          <w:b/>
          <w:lang w:eastAsia="ru-RU"/>
        </w:rPr>
      </w:pPr>
      <w:r w:rsidRPr="00EE3FBE">
        <w:rPr>
          <w:rFonts w:eastAsia="Times New Roman"/>
          <w:b/>
          <w:bCs/>
          <w:color w:val="000000"/>
          <w:spacing w:val="-1"/>
          <w:lang w:eastAsia="ru-RU"/>
        </w:rPr>
        <w:t>УТВЕРЖДАЮ</w:t>
      </w:r>
    </w:p>
    <w:p w:rsidR="005471BA" w:rsidRPr="005471BA" w:rsidRDefault="005471BA" w:rsidP="005471BA">
      <w:pPr>
        <w:shd w:val="clear" w:color="auto" w:fill="FFFFFF"/>
        <w:tabs>
          <w:tab w:val="left" w:pos="7380"/>
        </w:tabs>
        <w:ind w:left="5103" w:right="604"/>
        <w:jc w:val="left"/>
        <w:rPr>
          <w:rFonts w:eastAsia="Times New Roman"/>
          <w:color w:val="000000"/>
          <w:spacing w:val="-3"/>
          <w:lang w:eastAsia="ru-RU"/>
        </w:rPr>
      </w:pPr>
      <w:r w:rsidRPr="005471BA">
        <w:rPr>
          <w:rFonts w:eastAsia="Times New Roman"/>
          <w:color w:val="000000"/>
          <w:spacing w:val="-3"/>
          <w:lang w:eastAsia="ru-RU"/>
        </w:rPr>
        <w:t xml:space="preserve">Заместитель главного врача </w:t>
      </w:r>
    </w:p>
    <w:p w:rsidR="005471BA" w:rsidRPr="005471BA" w:rsidRDefault="005471BA" w:rsidP="005471BA">
      <w:pPr>
        <w:shd w:val="clear" w:color="auto" w:fill="FFFFFF"/>
        <w:tabs>
          <w:tab w:val="left" w:pos="7380"/>
        </w:tabs>
        <w:ind w:left="5103" w:right="604"/>
        <w:jc w:val="left"/>
        <w:rPr>
          <w:rFonts w:eastAsia="Times New Roman"/>
          <w:color w:val="000000"/>
          <w:spacing w:val="-3"/>
          <w:lang w:eastAsia="ru-RU"/>
        </w:rPr>
      </w:pPr>
      <w:r w:rsidRPr="005471BA">
        <w:rPr>
          <w:rFonts w:eastAsia="Times New Roman"/>
          <w:color w:val="000000"/>
          <w:spacing w:val="-3"/>
          <w:lang w:eastAsia="ru-RU"/>
        </w:rPr>
        <w:t xml:space="preserve">по медицинской части </w:t>
      </w:r>
    </w:p>
    <w:p w:rsidR="000F4C10" w:rsidRDefault="005471BA" w:rsidP="005471BA">
      <w:pPr>
        <w:shd w:val="clear" w:color="auto" w:fill="FFFFFF"/>
        <w:tabs>
          <w:tab w:val="left" w:pos="7380"/>
        </w:tabs>
        <w:ind w:left="5103" w:right="604"/>
        <w:jc w:val="left"/>
        <w:rPr>
          <w:rFonts w:eastAsia="Times New Roman"/>
          <w:color w:val="000000"/>
          <w:spacing w:val="-3"/>
          <w:lang w:eastAsia="ru-RU"/>
        </w:rPr>
      </w:pPr>
      <w:r w:rsidRPr="005471BA">
        <w:rPr>
          <w:rFonts w:eastAsia="Times New Roman"/>
          <w:color w:val="000000"/>
          <w:spacing w:val="-3"/>
          <w:lang w:eastAsia="ru-RU"/>
        </w:rPr>
        <w:t xml:space="preserve">для работы по ГО и МР </w:t>
      </w:r>
    </w:p>
    <w:p w:rsidR="005471BA" w:rsidRPr="005471BA" w:rsidRDefault="005471BA" w:rsidP="005471BA">
      <w:pPr>
        <w:shd w:val="clear" w:color="auto" w:fill="FFFFFF"/>
        <w:tabs>
          <w:tab w:val="left" w:pos="7380"/>
        </w:tabs>
        <w:ind w:left="5103" w:right="604"/>
        <w:jc w:val="left"/>
        <w:rPr>
          <w:rFonts w:eastAsia="Times New Roman"/>
          <w:color w:val="000000"/>
          <w:spacing w:val="-3"/>
          <w:lang w:eastAsia="ru-RU"/>
        </w:rPr>
      </w:pPr>
      <w:bookmarkStart w:id="0" w:name="_GoBack"/>
      <w:bookmarkEnd w:id="0"/>
      <w:r w:rsidRPr="005471BA">
        <w:rPr>
          <w:rFonts w:eastAsia="Times New Roman"/>
          <w:color w:val="000000"/>
          <w:spacing w:val="-3"/>
          <w:lang w:eastAsia="ru-RU"/>
        </w:rPr>
        <w:t xml:space="preserve">учреждения здравоохранения </w:t>
      </w:r>
    </w:p>
    <w:p w:rsidR="005471BA" w:rsidRPr="005471BA" w:rsidRDefault="005471BA" w:rsidP="005471BA">
      <w:pPr>
        <w:shd w:val="clear" w:color="auto" w:fill="FFFFFF"/>
        <w:tabs>
          <w:tab w:val="left" w:pos="7380"/>
        </w:tabs>
        <w:ind w:left="5103" w:right="604"/>
        <w:jc w:val="left"/>
        <w:rPr>
          <w:rFonts w:eastAsia="Times New Roman"/>
          <w:color w:val="000000"/>
          <w:spacing w:val="-3"/>
          <w:lang w:eastAsia="ru-RU"/>
        </w:rPr>
      </w:pPr>
      <w:r w:rsidRPr="005471BA">
        <w:rPr>
          <w:rFonts w:eastAsia="Times New Roman"/>
          <w:color w:val="000000"/>
          <w:spacing w:val="-3"/>
          <w:lang w:eastAsia="ru-RU"/>
        </w:rPr>
        <w:t xml:space="preserve">«4-я городская клиническая больница имени </w:t>
      </w:r>
      <w:proofErr w:type="spellStart"/>
      <w:r w:rsidRPr="005471BA">
        <w:rPr>
          <w:rFonts w:eastAsia="Times New Roman"/>
          <w:color w:val="000000"/>
          <w:spacing w:val="-3"/>
          <w:lang w:eastAsia="ru-RU"/>
        </w:rPr>
        <w:t>Н.Е.Савченко</w:t>
      </w:r>
      <w:proofErr w:type="spellEnd"/>
      <w:r w:rsidRPr="005471BA">
        <w:rPr>
          <w:rFonts w:eastAsia="Times New Roman"/>
          <w:color w:val="000000"/>
          <w:spacing w:val="-3"/>
          <w:lang w:eastAsia="ru-RU"/>
        </w:rPr>
        <w:t>»</w:t>
      </w:r>
    </w:p>
    <w:p w:rsidR="005471BA" w:rsidRPr="005471BA" w:rsidRDefault="005471BA" w:rsidP="005471BA">
      <w:pPr>
        <w:shd w:val="clear" w:color="auto" w:fill="FFFFFF"/>
        <w:tabs>
          <w:tab w:val="left" w:pos="7380"/>
        </w:tabs>
        <w:ind w:left="5103" w:right="604"/>
        <w:jc w:val="left"/>
        <w:rPr>
          <w:rFonts w:eastAsia="Times New Roman"/>
          <w:color w:val="000000"/>
          <w:spacing w:val="-3"/>
          <w:lang w:eastAsia="ru-RU"/>
        </w:rPr>
      </w:pPr>
      <w:r w:rsidRPr="005471BA">
        <w:rPr>
          <w:rFonts w:eastAsia="Times New Roman"/>
          <w:color w:val="000000"/>
          <w:spacing w:val="-3"/>
          <w:lang w:eastAsia="ru-RU"/>
        </w:rPr>
        <w:t>______________</w:t>
      </w:r>
      <w:proofErr w:type="spellStart"/>
      <w:r w:rsidRPr="005471BA">
        <w:rPr>
          <w:rFonts w:eastAsia="Times New Roman"/>
          <w:color w:val="000000"/>
          <w:spacing w:val="-3"/>
          <w:lang w:eastAsia="ru-RU"/>
        </w:rPr>
        <w:t>С.С.Малышко</w:t>
      </w:r>
      <w:proofErr w:type="spellEnd"/>
    </w:p>
    <w:p w:rsidR="00EE3FBE" w:rsidRPr="00EE3FBE" w:rsidRDefault="005471BA" w:rsidP="005471BA">
      <w:pPr>
        <w:shd w:val="clear" w:color="auto" w:fill="FFFFFF"/>
        <w:tabs>
          <w:tab w:val="left" w:pos="7380"/>
        </w:tabs>
        <w:ind w:left="5103" w:right="604"/>
        <w:jc w:val="left"/>
        <w:rPr>
          <w:rFonts w:eastAsia="Times New Roman"/>
          <w:color w:val="000000"/>
          <w:spacing w:val="-3"/>
          <w:lang w:eastAsia="ru-RU"/>
        </w:rPr>
      </w:pPr>
      <w:r w:rsidRPr="005471BA">
        <w:rPr>
          <w:rFonts w:eastAsia="Times New Roman"/>
          <w:color w:val="000000"/>
          <w:spacing w:val="-3"/>
          <w:lang w:eastAsia="ru-RU"/>
        </w:rPr>
        <w:t>«0</w:t>
      </w:r>
      <w:r>
        <w:rPr>
          <w:rFonts w:eastAsia="Times New Roman"/>
          <w:color w:val="000000"/>
          <w:spacing w:val="-3"/>
          <w:lang w:eastAsia="ru-RU"/>
        </w:rPr>
        <w:t>4</w:t>
      </w:r>
      <w:r w:rsidRPr="005471BA">
        <w:rPr>
          <w:rFonts w:eastAsia="Times New Roman"/>
          <w:color w:val="000000"/>
          <w:spacing w:val="-3"/>
          <w:lang w:eastAsia="ru-RU"/>
        </w:rPr>
        <w:t>» сентября 2026</w:t>
      </w:r>
      <w:r w:rsidRPr="005471BA">
        <w:rPr>
          <w:rFonts w:eastAsia="Times New Roman"/>
          <w:color w:val="000000"/>
          <w:spacing w:val="-3"/>
          <w:lang w:eastAsia="ru-RU"/>
        </w:rPr>
        <w:t xml:space="preserve"> </w:t>
      </w:r>
      <w:r w:rsidR="00EE3FBE" w:rsidRPr="00EE3FBE">
        <w:rPr>
          <w:rFonts w:eastAsia="Times New Roman"/>
          <w:color w:val="000000"/>
          <w:spacing w:val="-3"/>
          <w:lang w:eastAsia="ru-RU"/>
        </w:rPr>
        <w:t>г.</w:t>
      </w:r>
    </w:p>
    <w:p w:rsidR="00EE3FBE" w:rsidRPr="00EE3FBE" w:rsidRDefault="00EE3FBE" w:rsidP="00EE3FBE">
      <w:pPr>
        <w:autoSpaceDE w:val="0"/>
        <w:autoSpaceDN w:val="0"/>
        <w:adjustRightInd w:val="0"/>
        <w:contextualSpacing w:val="0"/>
        <w:jc w:val="center"/>
        <w:rPr>
          <w:rFonts w:eastAsia="Times New Roman"/>
        </w:rPr>
      </w:pPr>
    </w:p>
    <w:p w:rsidR="00EE3FBE" w:rsidRPr="00EE3FBE" w:rsidRDefault="00EE3FBE" w:rsidP="00EE3FBE">
      <w:pPr>
        <w:contextualSpacing w:val="0"/>
        <w:jc w:val="center"/>
        <w:rPr>
          <w:rFonts w:eastAsia="Times New Roman"/>
          <w:lang w:eastAsia="ru-RU"/>
        </w:rPr>
      </w:pPr>
      <w:r w:rsidRPr="00EE3FBE">
        <w:rPr>
          <w:rFonts w:eastAsia="Times New Roman"/>
          <w:lang w:eastAsia="ru-RU"/>
        </w:rPr>
        <w:t>ДОКУМЕНТЫ</w:t>
      </w:r>
    </w:p>
    <w:p w:rsidR="00EE3FBE" w:rsidRPr="007B469C" w:rsidRDefault="00EE3FBE" w:rsidP="007B469C">
      <w:pPr>
        <w:autoSpaceDE w:val="0"/>
        <w:autoSpaceDN w:val="0"/>
        <w:adjustRightInd w:val="0"/>
        <w:contextualSpacing w:val="0"/>
        <w:jc w:val="center"/>
        <w:rPr>
          <w:rFonts w:eastAsia="Times New Roman"/>
          <w:lang w:eastAsia="ru-RU"/>
        </w:rPr>
      </w:pPr>
      <w:r w:rsidRPr="007B469C">
        <w:rPr>
          <w:rFonts w:eastAsia="Times New Roman"/>
          <w:lang w:eastAsia="ru-RU"/>
        </w:rPr>
        <w:t xml:space="preserve">на закупку из одного источника </w:t>
      </w:r>
      <w:r w:rsidR="007F26BC" w:rsidRPr="007F26BC">
        <w:rPr>
          <w:rFonts w:eastAsia="Times New Roman"/>
          <w:lang w:eastAsia="ru-RU"/>
        </w:rPr>
        <w:t>услуги по</w:t>
      </w:r>
      <w:r w:rsidR="00EE4E39" w:rsidRPr="00EE4E39">
        <w:rPr>
          <w:rFonts w:eastAsia="Times New Roman"/>
          <w:lang w:eastAsia="ru-RU"/>
        </w:rPr>
        <w:t xml:space="preserve"> ремонту и техническому обслуживанию механизмов автоматических дверей</w:t>
      </w:r>
      <w:r w:rsidR="00EE4E39">
        <w:rPr>
          <w:rFonts w:eastAsia="Times New Roman"/>
          <w:lang w:eastAsia="ru-RU"/>
        </w:rPr>
        <w:t xml:space="preserve"> для </w:t>
      </w:r>
      <w:r w:rsidR="007F26BC" w:rsidRPr="007F26BC">
        <w:rPr>
          <w:rFonts w:eastAsia="Times New Roman"/>
          <w:lang w:eastAsia="ru-RU"/>
        </w:rPr>
        <w:t>учреждения здравоохранения «4-я городская клиническая больница имени Н.Е. Савченко»</w:t>
      </w:r>
    </w:p>
    <w:p w:rsidR="00EE3FBE" w:rsidRPr="00EE3FBE" w:rsidRDefault="00EE3FBE" w:rsidP="00EE3FBE">
      <w:pPr>
        <w:autoSpaceDE w:val="0"/>
        <w:autoSpaceDN w:val="0"/>
        <w:adjustRightInd w:val="0"/>
        <w:contextualSpacing w:val="0"/>
        <w:rPr>
          <w:rFonts w:eastAsia="Times New Roman"/>
          <w:b/>
          <w:lang w:eastAsia="ru-RU"/>
        </w:rPr>
      </w:pPr>
      <w:r w:rsidRPr="00EE3FBE">
        <w:rPr>
          <w:rFonts w:eastAsia="Times New Roman"/>
          <w:b/>
          <w:lang w:val="en-US" w:eastAsia="ru-RU"/>
        </w:rPr>
        <w:t>I</w:t>
      </w:r>
      <w:r w:rsidRPr="00EE3FBE">
        <w:rPr>
          <w:rFonts w:eastAsia="Times New Roman"/>
          <w:b/>
          <w:lang w:eastAsia="ru-RU"/>
        </w:rPr>
        <w:t>. Приглашение</w:t>
      </w:r>
    </w:p>
    <w:tbl>
      <w:tblPr>
        <w:tblpPr w:leftFromText="180" w:rightFromText="180" w:vertAnchor="text" w:tblpX="-39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71"/>
        <w:gridCol w:w="5074"/>
      </w:tblGrid>
      <w:tr w:rsidR="00EE3FBE" w:rsidRPr="00EE3FBE" w:rsidTr="00B63A0A">
        <w:trPr>
          <w:trHeight w:val="20"/>
        </w:trPr>
        <w:tc>
          <w:tcPr>
            <w:tcW w:w="2285" w:type="pct"/>
            <w:hideMark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Cs/>
                <w:lang w:eastAsia="ru-RU"/>
              </w:rPr>
            </w:pPr>
            <w:r w:rsidRPr="00EE3FBE">
              <w:rPr>
                <w:rFonts w:eastAsia="Times New Roman"/>
                <w:bCs/>
                <w:lang w:eastAsia="ru-RU"/>
              </w:rPr>
              <w:t>Вид процедуры закупки</w:t>
            </w:r>
          </w:p>
        </w:tc>
        <w:tc>
          <w:tcPr>
            <w:tcW w:w="2715" w:type="pct"/>
            <w:hideMark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EE3FBE">
              <w:rPr>
                <w:rFonts w:eastAsia="Times New Roman"/>
                <w:lang w:eastAsia="ru-RU"/>
              </w:rPr>
              <w:t>Закупка из одного источника</w:t>
            </w:r>
          </w:p>
        </w:tc>
      </w:tr>
      <w:tr w:rsidR="00DD1272" w:rsidRPr="00EE3FBE" w:rsidTr="00B63A0A">
        <w:trPr>
          <w:trHeight w:val="20"/>
        </w:trPr>
        <w:tc>
          <w:tcPr>
            <w:tcW w:w="2285" w:type="pct"/>
          </w:tcPr>
          <w:p w:rsidR="00DD1272" w:rsidRPr="008071DC" w:rsidRDefault="00DD1272" w:rsidP="00DD1272">
            <w:r w:rsidRPr="008071DC">
              <w:t>Основание выбора процедуры закупки из одного источника</w:t>
            </w:r>
          </w:p>
        </w:tc>
        <w:tc>
          <w:tcPr>
            <w:tcW w:w="2715" w:type="pct"/>
          </w:tcPr>
          <w:p w:rsidR="00EE4E39" w:rsidRDefault="007F26BC" w:rsidP="007F26BC">
            <w:r w:rsidRPr="007F26BC">
              <w:t xml:space="preserve">п. 7 приложения к Закону от 13 июля 2012 г. </w:t>
            </w:r>
          </w:p>
          <w:p w:rsidR="00EE4E39" w:rsidRDefault="007F26BC" w:rsidP="007F26BC">
            <w:r w:rsidRPr="007F26BC">
              <w:t xml:space="preserve">№ 419-З «О государственных закупках </w:t>
            </w:r>
          </w:p>
          <w:p w:rsidR="00DD1272" w:rsidRDefault="007F26BC" w:rsidP="007F26BC">
            <w:r w:rsidRPr="007F26BC">
              <w:t>товаров (работ, услуг)»</w:t>
            </w:r>
          </w:p>
        </w:tc>
      </w:tr>
      <w:tr w:rsidR="007F26BC" w:rsidRPr="00EE3FBE" w:rsidTr="00B63A0A">
        <w:trPr>
          <w:trHeight w:val="20"/>
        </w:trPr>
        <w:tc>
          <w:tcPr>
            <w:tcW w:w="2285" w:type="pct"/>
          </w:tcPr>
          <w:p w:rsidR="007F26BC" w:rsidRPr="005C7F5E" w:rsidRDefault="007F26BC" w:rsidP="007F26BC">
            <w:pPr>
              <w:autoSpaceDE w:val="0"/>
              <w:autoSpaceDN w:val="0"/>
              <w:adjustRightInd w:val="0"/>
              <w:rPr>
                <w:bCs/>
              </w:rPr>
            </w:pPr>
            <w:r w:rsidRPr="005C7F5E">
              <w:rPr>
                <w:bCs/>
              </w:rPr>
              <w:t>Номер процедуры закупки на ЭТП,</w:t>
            </w:r>
          </w:p>
          <w:p w:rsidR="007F26BC" w:rsidRPr="00194256" w:rsidRDefault="007F26BC" w:rsidP="007F26BC">
            <w:pPr>
              <w:autoSpaceDE w:val="0"/>
              <w:autoSpaceDN w:val="0"/>
              <w:adjustRightInd w:val="0"/>
              <w:rPr>
                <w:bCs/>
              </w:rPr>
            </w:pPr>
            <w:r w:rsidRPr="005C7F5E">
              <w:rPr>
                <w:bCs/>
              </w:rPr>
              <w:t>признанной несостоявшейся</w:t>
            </w:r>
          </w:p>
        </w:tc>
        <w:tc>
          <w:tcPr>
            <w:tcW w:w="2715" w:type="pct"/>
          </w:tcPr>
          <w:p w:rsidR="007F26BC" w:rsidRPr="00DF66E2" w:rsidRDefault="00EE4E39" w:rsidP="007F26BC">
            <w:pPr>
              <w:autoSpaceDE w:val="0"/>
              <w:autoSpaceDN w:val="0"/>
              <w:adjustRightInd w:val="0"/>
              <w:rPr>
                <w:bCs/>
              </w:rPr>
            </w:pPr>
            <w:r w:rsidRPr="00EE4E39">
              <w:rPr>
                <w:bCs/>
              </w:rPr>
              <w:t>AU20260121360529</w:t>
            </w:r>
          </w:p>
        </w:tc>
      </w:tr>
      <w:tr w:rsidR="00EE3FBE" w:rsidRPr="00EE3FBE" w:rsidTr="00B63A0A">
        <w:trPr>
          <w:trHeight w:val="20"/>
        </w:trPr>
        <w:tc>
          <w:tcPr>
            <w:tcW w:w="5000" w:type="pct"/>
            <w:gridSpan w:val="2"/>
            <w:hideMark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/>
                <w:bCs/>
                <w:lang w:eastAsia="ru-RU"/>
              </w:rPr>
            </w:pPr>
            <w:r w:rsidRPr="00EE3FBE">
              <w:rPr>
                <w:rFonts w:eastAsia="Times New Roman"/>
                <w:b/>
                <w:bCs/>
                <w:lang w:eastAsia="ru-RU"/>
              </w:rPr>
              <w:t xml:space="preserve">Сведения о заказчике </w:t>
            </w:r>
          </w:p>
        </w:tc>
      </w:tr>
      <w:tr w:rsidR="00EE3FBE" w:rsidRPr="00EE3FBE" w:rsidTr="00B63A0A">
        <w:trPr>
          <w:trHeight w:val="20"/>
        </w:trPr>
        <w:tc>
          <w:tcPr>
            <w:tcW w:w="2285" w:type="pct"/>
            <w:vAlign w:val="center"/>
            <w:hideMark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Cs/>
                <w:lang w:eastAsia="ru-RU"/>
              </w:rPr>
            </w:pPr>
            <w:r w:rsidRPr="00EE3FBE">
              <w:rPr>
                <w:rFonts w:eastAsia="Times New Roman"/>
                <w:bCs/>
                <w:lang w:eastAsia="ru-RU"/>
              </w:rPr>
              <w:t xml:space="preserve">Полное наименование </w:t>
            </w:r>
          </w:p>
        </w:tc>
        <w:tc>
          <w:tcPr>
            <w:tcW w:w="2715" w:type="pct"/>
            <w:vAlign w:val="center"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Cs/>
                <w:lang w:eastAsia="ru-RU"/>
              </w:rPr>
            </w:pPr>
            <w:r w:rsidRPr="00EE3FBE">
              <w:rPr>
                <w:rFonts w:eastAsia="Times New Roman"/>
                <w:bCs/>
                <w:lang w:eastAsia="ru-RU"/>
              </w:rPr>
              <w:t>Учреждение здравоохранения «</w:t>
            </w:r>
            <w:r w:rsidRPr="00EE3FBE">
              <w:rPr>
                <w:rFonts w:eastAsia="Times New Roman"/>
                <w:lang w:eastAsia="ru-RU"/>
              </w:rPr>
              <w:t xml:space="preserve">4-я городская клиническая больница им. </w:t>
            </w:r>
            <w:proofErr w:type="spellStart"/>
            <w:r w:rsidRPr="00EE3FBE">
              <w:rPr>
                <w:rFonts w:eastAsia="Times New Roman"/>
                <w:lang w:eastAsia="ru-RU"/>
              </w:rPr>
              <w:t>Н.Е.Савченко</w:t>
            </w:r>
            <w:proofErr w:type="spellEnd"/>
            <w:r w:rsidRPr="00EE3FBE">
              <w:rPr>
                <w:rFonts w:eastAsia="Times New Roman"/>
                <w:bCs/>
                <w:lang w:eastAsia="ru-RU"/>
              </w:rPr>
              <w:t>»</w:t>
            </w:r>
          </w:p>
        </w:tc>
      </w:tr>
      <w:tr w:rsidR="00EE3FBE" w:rsidRPr="00EE3FBE" w:rsidTr="00B63A0A">
        <w:trPr>
          <w:trHeight w:val="20"/>
        </w:trPr>
        <w:tc>
          <w:tcPr>
            <w:tcW w:w="2285" w:type="pct"/>
            <w:vAlign w:val="center"/>
            <w:hideMark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Cs/>
                <w:lang w:eastAsia="ru-RU"/>
              </w:rPr>
            </w:pPr>
            <w:r w:rsidRPr="00EE3FBE">
              <w:rPr>
                <w:rFonts w:eastAsia="Times New Roman"/>
                <w:bCs/>
                <w:lang w:eastAsia="ru-RU"/>
              </w:rPr>
              <w:t>Место нахождения</w:t>
            </w:r>
          </w:p>
        </w:tc>
        <w:tc>
          <w:tcPr>
            <w:tcW w:w="2715" w:type="pct"/>
            <w:vAlign w:val="center"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Cs/>
                <w:lang w:eastAsia="ru-RU"/>
              </w:rPr>
            </w:pPr>
            <w:r w:rsidRPr="00EE3FBE">
              <w:rPr>
                <w:rFonts w:eastAsia="Times New Roman"/>
                <w:bCs/>
                <w:lang w:eastAsia="ru-RU"/>
              </w:rPr>
              <w:t>г. Минск, ул</w:t>
            </w:r>
            <w:r w:rsidRPr="00EE3FBE">
              <w:rPr>
                <w:rFonts w:eastAsia="Times New Roman"/>
                <w:lang w:eastAsia="ru-RU"/>
              </w:rPr>
              <w:t>. Розы Люксембург 110,</w:t>
            </w:r>
            <w:r w:rsidRPr="00EE3FBE">
              <w:rPr>
                <w:rFonts w:eastAsia="Times New Roman"/>
                <w:bCs/>
                <w:lang w:eastAsia="ru-RU"/>
              </w:rPr>
              <w:t xml:space="preserve"> </w:t>
            </w:r>
          </w:p>
        </w:tc>
      </w:tr>
      <w:tr w:rsidR="00EE3FBE" w:rsidRPr="00EE3FBE" w:rsidTr="00B63A0A">
        <w:trPr>
          <w:trHeight w:val="20"/>
        </w:trPr>
        <w:tc>
          <w:tcPr>
            <w:tcW w:w="2285" w:type="pct"/>
            <w:vAlign w:val="center"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Cs/>
                <w:lang w:eastAsia="ru-RU"/>
              </w:rPr>
            </w:pPr>
            <w:r w:rsidRPr="00EE3FBE">
              <w:rPr>
                <w:rFonts w:eastAsia="Times New Roman"/>
                <w:bCs/>
                <w:lang w:eastAsia="ru-RU"/>
              </w:rPr>
              <w:t>УНП</w:t>
            </w:r>
          </w:p>
        </w:tc>
        <w:tc>
          <w:tcPr>
            <w:tcW w:w="2715" w:type="pct"/>
            <w:vAlign w:val="center"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Cs/>
                <w:lang w:eastAsia="ru-RU"/>
              </w:rPr>
            </w:pPr>
            <w:r w:rsidRPr="00EE3FBE">
              <w:rPr>
                <w:rFonts w:eastAsia="Times New Roman"/>
                <w:bCs/>
                <w:lang w:eastAsia="ru-RU"/>
              </w:rPr>
              <w:t>100122619</w:t>
            </w:r>
          </w:p>
        </w:tc>
      </w:tr>
      <w:tr w:rsidR="00EE4E39" w:rsidRPr="00EE3FBE" w:rsidTr="00B63A0A">
        <w:trPr>
          <w:trHeight w:val="20"/>
        </w:trPr>
        <w:tc>
          <w:tcPr>
            <w:tcW w:w="2285" w:type="pct"/>
            <w:vAlign w:val="center"/>
            <w:hideMark/>
          </w:tcPr>
          <w:p w:rsidR="00EE4E39" w:rsidRPr="00EE3FBE" w:rsidRDefault="00EE4E39" w:rsidP="00EE4E39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Cs/>
                <w:lang w:eastAsia="ru-RU"/>
              </w:rPr>
            </w:pPr>
            <w:r w:rsidRPr="00EE3FBE">
              <w:rPr>
                <w:rFonts w:eastAsia="Times New Roman"/>
                <w:bCs/>
                <w:lang w:eastAsia="ru-RU"/>
              </w:rPr>
              <w:t>Адрес электронной почты</w:t>
            </w:r>
          </w:p>
        </w:tc>
        <w:tc>
          <w:tcPr>
            <w:tcW w:w="2715" w:type="pct"/>
            <w:vAlign w:val="center"/>
          </w:tcPr>
          <w:p w:rsidR="00EE4E39" w:rsidRPr="0006172E" w:rsidRDefault="00EE4E39" w:rsidP="00EE4E39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FB650C">
              <w:t>zakupki@mail.4gkb.by</w:t>
            </w:r>
          </w:p>
        </w:tc>
      </w:tr>
      <w:tr w:rsidR="00EE3FBE" w:rsidRPr="00EE3FBE" w:rsidTr="00B63A0A">
        <w:trPr>
          <w:trHeight w:val="20"/>
        </w:trPr>
        <w:tc>
          <w:tcPr>
            <w:tcW w:w="5000" w:type="pct"/>
            <w:gridSpan w:val="2"/>
            <w:hideMark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/>
                <w:bCs/>
                <w:lang w:eastAsia="ru-RU"/>
              </w:rPr>
            </w:pPr>
            <w:r w:rsidRPr="00EE3FBE">
              <w:rPr>
                <w:rFonts w:eastAsia="Times New Roman"/>
                <w:b/>
                <w:bCs/>
                <w:lang w:eastAsia="ru-RU"/>
              </w:rPr>
              <w:t>Сведения об электронном аукционе</w:t>
            </w:r>
          </w:p>
        </w:tc>
      </w:tr>
      <w:tr w:rsidR="00EE3FBE" w:rsidRPr="00EE3FBE" w:rsidTr="00B63A0A">
        <w:trPr>
          <w:trHeight w:val="20"/>
        </w:trPr>
        <w:tc>
          <w:tcPr>
            <w:tcW w:w="2285" w:type="pct"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Cs/>
                <w:lang w:eastAsia="ru-RU"/>
              </w:rPr>
            </w:pPr>
            <w:r w:rsidRPr="00EE3FBE">
              <w:rPr>
                <w:rFonts w:eastAsia="Times New Roman"/>
                <w:bCs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2715" w:type="pct"/>
            <w:shd w:val="clear" w:color="auto" w:fill="auto"/>
            <w:vAlign w:val="center"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Cs/>
                <w:lang w:eastAsia="ru-RU"/>
              </w:rPr>
            </w:pPr>
            <w:r w:rsidRPr="00EE3FBE">
              <w:rPr>
                <w:rFonts w:eastAsia="Times New Roman"/>
                <w:bCs/>
                <w:lang w:eastAsia="ru-RU"/>
              </w:rPr>
              <w:t>В соответствии с приглашением</w:t>
            </w:r>
          </w:p>
        </w:tc>
      </w:tr>
    </w:tbl>
    <w:p w:rsidR="00EE3FBE" w:rsidRDefault="00EE3FBE" w:rsidP="00EE3FBE">
      <w:pPr>
        <w:contextualSpacing w:val="0"/>
        <w:jc w:val="left"/>
        <w:rPr>
          <w:rFonts w:eastAsia="Times New Roman"/>
          <w:b/>
          <w:bCs/>
          <w:lang w:eastAsia="ru-RU"/>
        </w:rPr>
      </w:pPr>
      <w:r w:rsidRPr="00EE3FBE">
        <w:rPr>
          <w:rFonts w:eastAsia="Times New Roman"/>
          <w:b/>
          <w:bCs/>
          <w:lang w:eastAsia="ru-RU"/>
        </w:rPr>
        <w:t>Сведения о предмете закупки:</w:t>
      </w:r>
    </w:p>
    <w:tbl>
      <w:tblPr>
        <w:tblW w:w="5066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22"/>
        <w:gridCol w:w="4946"/>
      </w:tblGrid>
      <w:tr w:rsidR="00EE4E39" w:rsidRPr="00EE4E39" w:rsidTr="00A77BB0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E39" w:rsidRPr="00EE4E39" w:rsidRDefault="00EE4E39" w:rsidP="00EE4E39">
            <w:pPr>
              <w:ind w:left="65" w:right="40"/>
              <w:contextualSpacing w:val="0"/>
              <w:rPr>
                <w:b/>
                <w:lang w:eastAsia="ru-RU" w:bidi="ru-RU"/>
              </w:rPr>
            </w:pPr>
            <w:r w:rsidRPr="00EE4E39">
              <w:rPr>
                <w:lang w:eastAsia="ru-RU" w:bidi="ru-RU"/>
              </w:rPr>
              <w:br w:type="page"/>
            </w:r>
            <w:r w:rsidRPr="00EE4E39">
              <w:rPr>
                <w:b/>
                <w:lang w:eastAsia="ru-RU" w:bidi="ru-RU"/>
              </w:rPr>
              <w:t>Лот 1</w:t>
            </w:r>
          </w:p>
        </w:tc>
      </w:tr>
      <w:tr w:rsidR="00EE4E39" w:rsidRPr="00EE4E39" w:rsidTr="00A77BB0">
        <w:trPr>
          <w:trHeight w:val="20"/>
        </w:trPr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E39" w:rsidRPr="00EE4E39" w:rsidRDefault="00EE4E39" w:rsidP="00EE4E39">
            <w:pPr>
              <w:ind w:left="65" w:right="40"/>
              <w:contextualSpacing w:val="0"/>
              <w:rPr>
                <w:lang w:eastAsia="ru-RU" w:bidi="ru-RU"/>
              </w:rPr>
            </w:pPr>
            <w:r w:rsidRPr="00EE4E39">
              <w:rPr>
                <w:lang w:eastAsia="ru-RU" w:bidi="ru-RU"/>
              </w:rPr>
              <w:t>Наименование товаров (работ, услуг)</w:t>
            </w: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E39" w:rsidRPr="00EE4E39" w:rsidRDefault="00EE4E39" w:rsidP="00EE4E39">
            <w:pPr>
              <w:ind w:left="65" w:right="40"/>
              <w:contextualSpacing w:val="0"/>
              <w:rPr>
                <w:lang w:eastAsia="ru-RU" w:bidi="ru-RU"/>
              </w:rPr>
            </w:pPr>
            <w:r w:rsidRPr="00EE4E39">
              <w:rPr>
                <w:lang w:eastAsia="ru-RU" w:bidi="ru-RU"/>
              </w:rPr>
              <w:t>Услуга по ремонту и техническому обслуживанию механизмов автоматических дверей</w:t>
            </w:r>
          </w:p>
        </w:tc>
      </w:tr>
      <w:tr w:rsidR="00EE4E39" w:rsidRPr="00EE4E39" w:rsidTr="00A77BB0">
        <w:trPr>
          <w:trHeight w:val="20"/>
        </w:trPr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E39" w:rsidRPr="00EE4E39" w:rsidRDefault="00EE4E39" w:rsidP="00EE4E39">
            <w:pPr>
              <w:ind w:left="65" w:right="40"/>
              <w:contextualSpacing w:val="0"/>
              <w:jc w:val="left"/>
              <w:rPr>
                <w:lang w:eastAsia="ru-RU" w:bidi="ru-RU"/>
              </w:rPr>
            </w:pPr>
            <w:r w:rsidRPr="00EE4E39">
              <w:rPr>
                <w:lang w:eastAsia="ru-RU" w:bidi="ru-RU"/>
              </w:rPr>
              <w:t xml:space="preserve">Описание потребительских, технических </w:t>
            </w:r>
          </w:p>
          <w:p w:rsidR="00EE4E39" w:rsidRPr="00EE4E39" w:rsidRDefault="00EE4E39" w:rsidP="00EE4E39">
            <w:pPr>
              <w:ind w:left="65" w:right="40"/>
              <w:contextualSpacing w:val="0"/>
              <w:jc w:val="left"/>
              <w:rPr>
                <w:lang w:eastAsia="ru-RU" w:bidi="ru-RU"/>
              </w:rPr>
            </w:pPr>
            <w:r w:rsidRPr="00EE4E39">
              <w:rPr>
                <w:lang w:eastAsia="ru-RU" w:bidi="ru-RU"/>
              </w:rPr>
              <w:t>и экономических показателей (характеристик) предмета</w:t>
            </w: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E39" w:rsidRPr="00EE4E39" w:rsidRDefault="00EE4E39" w:rsidP="00EE4E39">
            <w:pPr>
              <w:ind w:left="65" w:right="40"/>
              <w:contextualSpacing w:val="0"/>
              <w:rPr>
                <w:lang w:eastAsia="ru-RU" w:bidi="ru-RU"/>
              </w:rPr>
            </w:pPr>
            <w:r w:rsidRPr="00EE4E39">
              <w:rPr>
                <w:lang w:eastAsia="ru-RU" w:bidi="ru-RU"/>
              </w:rPr>
              <w:t>Согласно ТЗ приложение 1</w:t>
            </w:r>
          </w:p>
        </w:tc>
      </w:tr>
      <w:tr w:rsidR="00EE4E39" w:rsidRPr="00EE4E39" w:rsidTr="00A77BB0">
        <w:trPr>
          <w:trHeight w:val="20"/>
        </w:trPr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E39" w:rsidRPr="00EE4E39" w:rsidRDefault="00EE4E39" w:rsidP="00EE4E39">
            <w:pPr>
              <w:ind w:left="65" w:right="40"/>
              <w:contextualSpacing w:val="0"/>
              <w:rPr>
                <w:lang w:eastAsia="ru-RU" w:bidi="ru-RU"/>
              </w:rPr>
            </w:pPr>
            <w:r w:rsidRPr="00EE4E39">
              <w:rPr>
                <w:lang w:eastAsia="ru-RU" w:bidi="ru-RU"/>
              </w:rPr>
              <w:t>Код по ОКРБ (9 знаков)</w:t>
            </w: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E39" w:rsidRPr="00EE4E39" w:rsidRDefault="00EE4E39" w:rsidP="00EE4E39">
            <w:pPr>
              <w:ind w:left="65" w:right="40"/>
              <w:contextualSpacing w:val="0"/>
              <w:rPr>
                <w:lang w:eastAsia="ru-RU" w:bidi="ru-RU"/>
              </w:rPr>
            </w:pPr>
            <w:r w:rsidRPr="00EE4E39">
              <w:rPr>
                <w:lang w:eastAsia="ru-RU" w:bidi="ru-RU"/>
              </w:rPr>
              <w:t>33.19.10.900</w:t>
            </w:r>
          </w:p>
        </w:tc>
      </w:tr>
      <w:tr w:rsidR="00EE4E39" w:rsidRPr="00EE4E39" w:rsidTr="00A77BB0">
        <w:trPr>
          <w:trHeight w:val="20"/>
        </w:trPr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E39" w:rsidRPr="00EE4E39" w:rsidRDefault="00EE4E39" w:rsidP="00EE4E39">
            <w:pPr>
              <w:ind w:left="65" w:right="40"/>
              <w:contextualSpacing w:val="0"/>
              <w:rPr>
                <w:lang w:eastAsia="ru-RU" w:bidi="ru-RU"/>
              </w:rPr>
            </w:pPr>
            <w:r w:rsidRPr="00EE4E39">
              <w:rPr>
                <w:lang w:eastAsia="ru-RU" w:bidi="ru-RU"/>
              </w:rPr>
              <w:t>Объем (количество)</w:t>
            </w: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E39" w:rsidRPr="00EE4E39" w:rsidRDefault="00EE4E39" w:rsidP="00EE4E39">
            <w:pPr>
              <w:ind w:left="65" w:right="40"/>
              <w:contextualSpacing w:val="0"/>
              <w:rPr>
                <w:lang w:eastAsia="ru-RU" w:bidi="ru-RU"/>
              </w:rPr>
            </w:pPr>
            <w:r w:rsidRPr="00EE4E39">
              <w:rPr>
                <w:lang w:eastAsia="ru-RU" w:bidi="ru-RU"/>
              </w:rPr>
              <w:t xml:space="preserve">1 </w:t>
            </w:r>
            <w:proofErr w:type="spellStart"/>
            <w:r w:rsidRPr="00EE4E39">
              <w:rPr>
                <w:lang w:eastAsia="ru-RU" w:bidi="ru-RU"/>
              </w:rPr>
              <w:t>усл</w:t>
            </w:r>
            <w:proofErr w:type="spellEnd"/>
            <w:r w:rsidRPr="00EE4E39">
              <w:rPr>
                <w:lang w:eastAsia="ru-RU" w:bidi="ru-RU"/>
              </w:rPr>
              <w:t>. ед.</w:t>
            </w:r>
          </w:p>
        </w:tc>
      </w:tr>
      <w:tr w:rsidR="00EE4E39" w:rsidRPr="00EE4E39" w:rsidTr="00A77BB0">
        <w:trPr>
          <w:trHeight w:val="20"/>
        </w:trPr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E39" w:rsidRPr="00EE4E39" w:rsidRDefault="00EE4E39" w:rsidP="00EE4E39">
            <w:pPr>
              <w:ind w:left="65" w:right="40"/>
              <w:contextualSpacing w:val="0"/>
              <w:rPr>
                <w:lang w:eastAsia="ru-RU" w:bidi="ru-RU"/>
              </w:rPr>
            </w:pPr>
            <w:r w:rsidRPr="00EE4E39">
              <w:rPr>
                <w:lang w:eastAsia="ru-RU" w:bidi="ru-RU"/>
              </w:rPr>
              <w:t>Срок (график поставки) услуги</w:t>
            </w: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E39" w:rsidRPr="00EE4E39" w:rsidRDefault="00EE4E39" w:rsidP="00EE4E39">
            <w:pPr>
              <w:ind w:left="65" w:right="40"/>
              <w:contextualSpacing w:val="0"/>
              <w:rPr>
                <w:lang w:eastAsia="ru-RU" w:bidi="ru-RU"/>
              </w:rPr>
            </w:pPr>
            <w:r w:rsidRPr="00EE4E39">
              <w:rPr>
                <w:lang w:eastAsia="ru-RU" w:bidi="ru-RU"/>
              </w:rPr>
              <w:t>2026 г.</w:t>
            </w:r>
          </w:p>
        </w:tc>
      </w:tr>
      <w:tr w:rsidR="00EE4E39" w:rsidRPr="00EE4E39" w:rsidTr="00A77BB0">
        <w:trPr>
          <w:trHeight w:val="20"/>
        </w:trPr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E39" w:rsidRPr="00EE4E39" w:rsidRDefault="00EE4E39" w:rsidP="00EE4E39">
            <w:pPr>
              <w:ind w:left="65" w:right="40"/>
              <w:contextualSpacing w:val="0"/>
              <w:rPr>
                <w:lang w:eastAsia="ru-RU" w:bidi="ru-RU"/>
              </w:rPr>
            </w:pPr>
            <w:r w:rsidRPr="00EE4E39">
              <w:rPr>
                <w:lang w:eastAsia="ru-RU" w:bidi="ru-RU"/>
              </w:rPr>
              <w:t>Место поставки товара (работы, услуги)</w:t>
            </w: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E39" w:rsidRPr="00EE4E39" w:rsidRDefault="00EE4E39" w:rsidP="00EE4E39">
            <w:pPr>
              <w:ind w:left="65" w:right="40"/>
              <w:contextualSpacing w:val="0"/>
              <w:rPr>
                <w:lang w:eastAsia="ru-RU" w:bidi="ru-RU"/>
              </w:rPr>
            </w:pPr>
            <w:r w:rsidRPr="00EE4E39">
              <w:rPr>
                <w:bCs/>
                <w:lang w:eastAsia="ru-RU" w:bidi="ru-RU"/>
              </w:rPr>
              <w:t>г. Минск, ул</w:t>
            </w:r>
            <w:r w:rsidRPr="00EE4E39">
              <w:rPr>
                <w:lang w:eastAsia="ru-RU" w:bidi="ru-RU"/>
              </w:rPr>
              <w:t>. Розы Люксембург, 110</w:t>
            </w:r>
          </w:p>
        </w:tc>
      </w:tr>
      <w:tr w:rsidR="00EE4E39" w:rsidRPr="00EE4E39" w:rsidTr="00A77BB0">
        <w:trPr>
          <w:trHeight w:val="20"/>
        </w:trPr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E39" w:rsidRPr="00EE4E39" w:rsidRDefault="00EE4E39" w:rsidP="00EE4E39">
            <w:pPr>
              <w:ind w:left="65" w:right="40"/>
              <w:contextualSpacing w:val="0"/>
              <w:jc w:val="left"/>
              <w:rPr>
                <w:lang w:eastAsia="ru-RU" w:bidi="ru-RU"/>
              </w:rPr>
            </w:pPr>
            <w:r w:rsidRPr="00EE4E39">
              <w:rPr>
                <w:lang w:eastAsia="ru-RU" w:bidi="ru-RU"/>
              </w:rPr>
              <w:t>Предельная стоимость государственной закупки по лоту</w:t>
            </w: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E39" w:rsidRPr="00EE4E39" w:rsidRDefault="005471BA" w:rsidP="00EE4E39">
            <w:pPr>
              <w:ind w:left="65" w:right="40"/>
              <w:contextualSpacing w:val="0"/>
              <w:rPr>
                <w:lang w:eastAsia="ru-RU" w:bidi="ru-RU"/>
              </w:rPr>
            </w:pPr>
            <w:r>
              <w:rPr>
                <w:b/>
                <w:lang w:eastAsia="ru-RU" w:bidi="ru-RU"/>
              </w:rPr>
              <w:t>1</w:t>
            </w:r>
            <w:r w:rsidR="00EE4E39" w:rsidRPr="00EE4E39">
              <w:rPr>
                <w:b/>
                <w:lang w:eastAsia="ru-RU" w:bidi="ru-RU"/>
              </w:rPr>
              <w:t xml:space="preserve">0 000,00 </w:t>
            </w:r>
            <w:r w:rsidR="00EE4E39" w:rsidRPr="00EE4E39">
              <w:rPr>
                <w:lang w:eastAsia="ru-RU" w:bidi="ru-RU"/>
              </w:rPr>
              <w:t>бел. руб.</w:t>
            </w:r>
          </w:p>
        </w:tc>
      </w:tr>
      <w:tr w:rsidR="00EE4E39" w:rsidRPr="00EE4E39" w:rsidTr="00A77BB0">
        <w:trPr>
          <w:trHeight w:val="20"/>
        </w:trPr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E39" w:rsidRPr="00EE4E39" w:rsidRDefault="00EE4E39" w:rsidP="00EE4E39">
            <w:pPr>
              <w:ind w:left="65" w:right="40"/>
              <w:contextualSpacing w:val="0"/>
              <w:jc w:val="left"/>
              <w:rPr>
                <w:lang w:eastAsia="ru-RU" w:bidi="ru-RU"/>
              </w:rPr>
            </w:pPr>
            <w:r w:rsidRPr="00EE4E39">
              <w:rPr>
                <w:lang w:eastAsia="ru-RU" w:bidi="ru-RU"/>
              </w:rPr>
              <w:t>Источник финансирования государственной закупки</w:t>
            </w: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E39" w:rsidRPr="00EE4E39" w:rsidRDefault="00EE4E39" w:rsidP="00EE4E39">
            <w:pPr>
              <w:ind w:left="65" w:right="40"/>
              <w:contextualSpacing w:val="0"/>
              <w:rPr>
                <w:lang w:eastAsia="ru-RU" w:bidi="ru-RU"/>
              </w:rPr>
            </w:pPr>
            <w:r w:rsidRPr="00EE4E39">
              <w:rPr>
                <w:lang w:eastAsia="ru-RU" w:bidi="ru-RU"/>
              </w:rPr>
              <w:t>местный бюджет</w:t>
            </w:r>
          </w:p>
        </w:tc>
      </w:tr>
    </w:tbl>
    <w:p w:rsidR="007F26BC" w:rsidRPr="00EE3FBE" w:rsidRDefault="007F26BC" w:rsidP="00EE3FBE">
      <w:pPr>
        <w:contextualSpacing w:val="0"/>
        <w:jc w:val="left"/>
        <w:rPr>
          <w:rFonts w:eastAsia="Times New Roman"/>
          <w:b/>
          <w:bCs/>
          <w:lang w:eastAsia="ru-RU"/>
        </w:rPr>
      </w:pPr>
    </w:p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lang w:eastAsia="ru-RU"/>
        </w:rPr>
      </w:pPr>
      <w:r w:rsidRPr="00A84C53">
        <w:rPr>
          <w:rFonts w:eastAsia="Times New Roman"/>
          <w:b/>
          <w:bCs/>
          <w:lang w:eastAsia="ru-RU"/>
        </w:rPr>
        <w:t>II. Описание предмета государственной закупки</w:t>
      </w:r>
    </w:p>
    <w:p w:rsidR="00A84C53" w:rsidRDefault="007B469C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lang w:eastAsia="ru-RU" w:bidi="en-US"/>
        </w:rPr>
      </w:pPr>
      <w:r w:rsidRPr="007B469C">
        <w:rPr>
          <w:rFonts w:eastAsia="Times New Roman"/>
          <w:lang w:eastAsia="ru-RU" w:bidi="en-US"/>
        </w:rPr>
        <w:t>Согласно техническому заданию</w:t>
      </w:r>
      <w:r w:rsidR="00C06115" w:rsidRPr="007B469C">
        <w:rPr>
          <w:rFonts w:eastAsia="Times New Roman"/>
          <w:lang w:eastAsia="ru-RU" w:bidi="en-US"/>
        </w:rPr>
        <w:t>.</w:t>
      </w:r>
    </w:p>
    <w:p w:rsidR="007B469C" w:rsidRPr="007B469C" w:rsidRDefault="007B469C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lang w:eastAsia="ru-RU" w:bidi="en-US"/>
        </w:rPr>
      </w:pPr>
    </w:p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lang w:eastAsia="ru-RU"/>
        </w:rPr>
      </w:pPr>
      <w:r w:rsidRPr="00A84C53">
        <w:rPr>
          <w:rFonts w:eastAsia="Times New Roman"/>
          <w:b/>
          <w:bCs/>
          <w:lang w:eastAsia="ru-RU"/>
        </w:rPr>
        <w:t xml:space="preserve">III. Условия допуска товаров иностранного происхождения и поставщиков, предлагающих такие товары, к участию в закупке из одного источника: </w:t>
      </w:r>
      <w:r w:rsidRPr="00A84C53">
        <w:rPr>
          <w:rFonts w:eastAsia="Times New Roman"/>
          <w:bCs/>
          <w:lang w:eastAsia="ru-RU"/>
        </w:rPr>
        <w:t>на общих основаниях</w:t>
      </w:r>
      <w:r w:rsidRPr="00A84C53">
        <w:rPr>
          <w:rFonts w:eastAsia="Times New Roman"/>
          <w:lang w:eastAsia="ru-RU"/>
        </w:rPr>
        <w:t> </w:t>
      </w:r>
    </w:p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bCs/>
          <w:lang w:eastAsia="ru-RU"/>
        </w:rPr>
      </w:pPr>
      <w:r w:rsidRPr="00A84C53">
        <w:rPr>
          <w:rFonts w:eastAsia="Times New Roman"/>
          <w:b/>
          <w:bCs/>
          <w:lang w:eastAsia="ru-RU"/>
        </w:rPr>
        <w:t xml:space="preserve">IV. Порядок формирования цены предложения: </w:t>
      </w:r>
      <w:r w:rsidRPr="00A84C53">
        <w:rPr>
          <w:rFonts w:eastAsia="Times New Roman"/>
          <w:bCs/>
          <w:lang w:eastAsia="ru-RU"/>
        </w:rPr>
        <w:t>цена предложения должна включать:</w:t>
      </w:r>
    </w:p>
    <w:p w:rsidR="00A84C53" w:rsidRPr="00C06115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lang w:eastAsia="ru-RU"/>
        </w:rPr>
      </w:pPr>
      <w:r w:rsidRPr="00A84C53">
        <w:rPr>
          <w:rFonts w:eastAsia="Times New Roman"/>
          <w:bCs/>
          <w:lang w:eastAsia="ru-RU"/>
        </w:rPr>
        <w:lastRenderedPageBreak/>
        <w:t>В цену предложения, кроме стоимости самих товаров (работ, услуг), должны быть включены:</w:t>
      </w:r>
      <w:r w:rsidRPr="00A84C53">
        <w:rPr>
          <w:rFonts w:eastAsia="Times New Roman"/>
          <w:lang w:eastAsia="ru-RU"/>
        </w:rPr>
        <w:t xml:space="preserve"> налог на добавленную стоимость и другие налоги, сборы (пошлины), иные обязательные платежи, а также иные расходы, уплачиваемые участником в связи с</w:t>
      </w:r>
      <w:r w:rsidR="007B469C">
        <w:rPr>
          <w:rFonts w:eastAsia="Times New Roman"/>
          <w:lang w:eastAsia="ru-RU"/>
        </w:rPr>
        <w:t> </w:t>
      </w:r>
      <w:r w:rsidRPr="00A84C53">
        <w:rPr>
          <w:rFonts w:eastAsia="Times New Roman"/>
          <w:lang w:eastAsia="ru-RU"/>
        </w:rPr>
        <w:t>исполнением договора в случае признания его участником-победителем</w:t>
      </w:r>
      <w:r w:rsidR="00C06115" w:rsidRPr="00C06115">
        <w:rPr>
          <w:rFonts w:eastAsia="Times New Roman"/>
          <w:lang w:eastAsia="ru-RU"/>
        </w:rPr>
        <w:t>/</w:t>
      </w:r>
    </w:p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lang w:eastAsia="ru-RU"/>
        </w:rPr>
      </w:pPr>
      <w:r w:rsidRPr="00A84C53">
        <w:rPr>
          <w:rFonts w:eastAsia="Times New Roman"/>
          <w:b/>
          <w:bCs/>
          <w:lang w:eastAsia="ru-RU"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A84C53">
        <w:rPr>
          <w:rFonts w:eastAsia="Times New Roman"/>
          <w:bCs/>
          <w:lang w:eastAsia="ru-RU"/>
        </w:rPr>
        <w:t>б</w:t>
      </w:r>
      <w:r w:rsidRPr="00A84C53">
        <w:rPr>
          <w:rFonts w:eastAsia="Times New Roman"/>
          <w:lang w:eastAsia="ru-RU"/>
        </w:rPr>
        <w:t>елорусский рубль (</w:t>
      </w:r>
      <w:r w:rsidRPr="00A84C53">
        <w:rPr>
          <w:rFonts w:eastAsia="Times New Roman"/>
          <w:lang w:val="en-US" w:eastAsia="ru-RU"/>
        </w:rPr>
        <w:t>BYN</w:t>
      </w:r>
      <w:r w:rsidRPr="00A84C53">
        <w:rPr>
          <w:rFonts w:eastAsia="Times New Roman"/>
          <w:lang w:eastAsia="ru-RU"/>
        </w:rPr>
        <w:t>)</w:t>
      </w:r>
    </w:p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bCs/>
          <w:lang w:eastAsia="ru-RU"/>
        </w:rPr>
      </w:pPr>
      <w:r w:rsidRPr="00A84C53">
        <w:rPr>
          <w:rFonts w:eastAsia="Times New Roman"/>
          <w:b/>
          <w:bCs/>
          <w:lang w:eastAsia="ru-RU"/>
        </w:rPr>
        <w:t xml:space="preserve">VI. Порядок участия в процедуре государственной закупки субъектов малого и среднего предпринимательства: </w:t>
      </w:r>
      <w:r w:rsidRPr="00A84C53">
        <w:rPr>
          <w:rFonts w:eastAsia="Times New Roman"/>
          <w:bCs/>
          <w:lang w:eastAsia="ru-RU"/>
        </w:rPr>
        <w:t>на общих основаниях</w:t>
      </w:r>
    </w:p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lang w:eastAsia="ru-RU"/>
        </w:rPr>
      </w:pPr>
      <w:r w:rsidRPr="00A84C53">
        <w:rPr>
          <w:rFonts w:eastAsia="Times New Roman"/>
          <w:b/>
          <w:bCs/>
          <w:lang w:eastAsia="ru-RU"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lang w:eastAsia="ru-RU"/>
        </w:rPr>
      </w:pPr>
      <w:r w:rsidRPr="00A84C53">
        <w:rPr>
          <w:rFonts w:eastAsia="Times New Roman"/>
          <w:lang w:eastAsia="ru-RU"/>
        </w:rPr>
        <w:t xml:space="preserve">Настоящая закупка проводится в порядке, установленном Законом Республики Беларусь </w:t>
      </w:r>
      <w:r w:rsidR="007A5947">
        <w:rPr>
          <w:rFonts w:eastAsia="Times New Roman"/>
          <w:lang w:eastAsia="ru-RU"/>
        </w:rPr>
        <w:br/>
      </w:r>
      <w:r w:rsidRPr="00A84C53">
        <w:rPr>
          <w:rFonts w:eastAsia="Times New Roman"/>
          <w:lang w:eastAsia="ru-RU"/>
        </w:rPr>
        <w:t xml:space="preserve">от 13 июля 2012 года «О государственных закупках товаров (работ, услуг)» (с изменениями и дополнениями), Постановление Совета Министров Республики Беларусь от 15.06.2019 </w:t>
      </w:r>
      <w:r w:rsidR="007A5947">
        <w:rPr>
          <w:rFonts w:eastAsia="Times New Roman"/>
          <w:lang w:eastAsia="ru-RU"/>
        </w:rPr>
        <w:br/>
      </w:r>
      <w:r w:rsidRPr="00A84C53">
        <w:rPr>
          <w:rFonts w:eastAsia="Times New Roman"/>
          <w:lang w:eastAsia="ru-RU"/>
        </w:rPr>
        <w:t>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услуг)»; Указом Президента Республики Беларусь от 31.12.2013г. №590 «О некоторых вопросах государственных закупок товаров (работ, услуг) (с изменениями и дополнениями) и иными актами законодательства о государственных закупках.</w:t>
      </w:r>
    </w:p>
    <w:p w:rsidR="007F26BC" w:rsidRPr="007F26BC" w:rsidRDefault="00A84C53" w:rsidP="00EE4E39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lang w:eastAsia="ru-RU"/>
        </w:rPr>
      </w:pPr>
      <w:r w:rsidRPr="00A84C53">
        <w:rPr>
          <w:rFonts w:eastAsia="Times New Roman"/>
          <w:b/>
          <w:bCs/>
          <w:lang w:eastAsia="ru-RU"/>
        </w:rPr>
        <w:t>VIII. </w:t>
      </w:r>
      <w:r w:rsidRPr="00A84C53">
        <w:rPr>
          <w:rFonts w:eastAsia="Times New Roman"/>
          <w:lang w:eastAsia="ru-RU"/>
        </w:rPr>
        <w:t xml:space="preserve"> </w:t>
      </w:r>
      <w:r w:rsidR="007F26BC" w:rsidRPr="007F26BC">
        <w:rPr>
          <w:rFonts w:eastAsia="Times New Roman"/>
          <w:lang w:eastAsia="ru-RU"/>
        </w:rPr>
        <w:t>Предложение подавать</w:t>
      </w:r>
      <w:r w:rsidR="00EE4E39">
        <w:rPr>
          <w:rFonts w:eastAsia="Times New Roman"/>
          <w:lang w:eastAsia="ru-RU"/>
        </w:rPr>
        <w:t xml:space="preserve"> </w:t>
      </w:r>
      <w:r w:rsidR="007F26BC" w:rsidRPr="007F26BC">
        <w:rPr>
          <w:rFonts w:eastAsia="Times New Roman"/>
          <w:lang w:eastAsia="ru-RU"/>
        </w:rPr>
        <w:t>на электронную торговую площадку: zakupki.butb.by</w:t>
      </w:r>
    </w:p>
    <w:p w:rsidR="00EE372A" w:rsidRDefault="00EE372A" w:rsidP="007F26BC">
      <w:pPr>
        <w:widowControl w:val="0"/>
        <w:tabs>
          <w:tab w:val="left" w:pos="426"/>
        </w:tabs>
        <w:autoSpaceDE w:val="0"/>
        <w:autoSpaceDN w:val="0"/>
        <w:adjustRightInd w:val="0"/>
        <w:contextualSpacing w:val="0"/>
        <w:rPr>
          <w:rFonts w:eastAsia="Times New Roman"/>
          <w:lang w:eastAsia="ru-RU"/>
        </w:rPr>
      </w:pPr>
      <w:r w:rsidRPr="00EE372A">
        <w:rPr>
          <w:rFonts w:eastAsia="Times New Roman"/>
          <w:lang w:eastAsia="ru-RU"/>
        </w:rPr>
        <w:t>Срок действия предложения до 31.12.</w:t>
      </w:r>
      <w:r w:rsidR="00EE4E39">
        <w:rPr>
          <w:rFonts w:eastAsia="Times New Roman"/>
          <w:lang w:eastAsia="ru-RU"/>
        </w:rPr>
        <w:t>2026</w:t>
      </w:r>
      <w:r w:rsidRPr="00EE372A">
        <w:rPr>
          <w:rFonts w:eastAsia="Times New Roman"/>
          <w:lang w:eastAsia="ru-RU"/>
        </w:rPr>
        <w:t xml:space="preserve"> г.</w:t>
      </w:r>
    </w:p>
    <w:p w:rsidR="00A84C53" w:rsidRPr="00A84C53" w:rsidRDefault="00A84C53" w:rsidP="007F26BC">
      <w:pPr>
        <w:widowControl w:val="0"/>
        <w:tabs>
          <w:tab w:val="left" w:pos="426"/>
        </w:tabs>
        <w:autoSpaceDE w:val="0"/>
        <w:autoSpaceDN w:val="0"/>
        <w:adjustRightInd w:val="0"/>
        <w:contextualSpacing w:val="0"/>
        <w:rPr>
          <w:rFonts w:eastAsia="Times New Roman"/>
          <w:lang w:eastAsia="ru-RU"/>
        </w:rPr>
      </w:pPr>
      <w:r w:rsidRPr="00A84C53">
        <w:rPr>
          <w:rFonts w:eastAsia="Times New Roman"/>
          <w:lang w:eastAsia="ru-RU"/>
        </w:rPr>
        <w:t>Предложение должно содержать следующие сведения: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5"/>
      </w:tblGrid>
      <w:tr w:rsidR="00A84C53" w:rsidRPr="00A84C53" w:rsidTr="00A82C10">
        <w:trPr>
          <w:trHeight w:val="238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Участники должны предоставить следующие заверенные копии документов и сведения:</w:t>
            </w:r>
          </w:p>
          <w:p w:rsidR="00A84C53" w:rsidRPr="00A84C53" w:rsidRDefault="00DD1272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  <w:r w:rsidR="00A84C53" w:rsidRPr="00A84C53">
              <w:rPr>
                <w:rFonts w:eastAsia="Times New Roman"/>
                <w:lang w:eastAsia="ru-RU"/>
              </w:rPr>
              <w:t>. документы и (или) сведений, подтверждающих соответствие предмету государственной закупки и требованиям к предмету государственной закупки (описание, инструкции и другие документы изготовителя товара)</w:t>
            </w:r>
          </w:p>
          <w:p w:rsidR="00A84C53" w:rsidRPr="00A84C53" w:rsidRDefault="00DD1272" w:rsidP="007B469C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  <w:r w:rsidR="00A84C53" w:rsidRPr="00A84C53">
              <w:rPr>
                <w:rFonts w:eastAsia="Times New Roman"/>
                <w:lang w:eastAsia="ru-RU"/>
              </w:rPr>
              <w:t xml:space="preserve">. спецификацию на поставку </w:t>
            </w:r>
            <w:r w:rsidR="007B469C">
              <w:rPr>
                <w:rFonts w:eastAsia="Times New Roman"/>
                <w:lang w:eastAsia="ru-RU"/>
              </w:rPr>
              <w:t>работ</w:t>
            </w:r>
            <w:r w:rsidR="00A84C53" w:rsidRPr="00A84C53">
              <w:rPr>
                <w:rFonts w:eastAsia="Times New Roman"/>
                <w:lang w:eastAsia="ru-RU"/>
              </w:rPr>
              <w:t xml:space="preserve"> </w:t>
            </w:r>
            <w:r w:rsidR="007B469C">
              <w:rPr>
                <w:rFonts w:eastAsia="Times New Roman"/>
                <w:lang w:eastAsia="ru-RU"/>
              </w:rPr>
              <w:t xml:space="preserve">(услуги) </w:t>
            </w:r>
            <w:r w:rsidR="00A84C53" w:rsidRPr="00A84C53">
              <w:rPr>
                <w:rFonts w:eastAsia="Times New Roman"/>
                <w:lang w:eastAsia="ru-RU"/>
              </w:rPr>
              <w:t xml:space="preserve">в соответствии с техническим заданием </w:t>
            </w:r>
            <w:r w:rsidR="00C06115">
              <w:rPr>
                <w:rFonts w:eastAsia="Times New Roman"/>
                <w:lang w:eastAsia="ru-RU"/>
              </w:rPr>
              <w:br/>
            </w:r>
            <w:r w:rsidR="00A84C53" w:rsidRPr="00A84C53">
              <w:rPr>
                <w:rFonts w:eastAsia="Times New Roman"/>
                <w:lang w:eastAsia="ru-RU"/>
              </w:rPr>
              <w:t xml:space="preserve">(по нижеприведенной форме 1) </w:t>
            </w:r>
            <w:r w:rsidR="00A84C53" w:rsidRPr="00A84C53">
              <w:rPr>
                <w:rFonts w:eastAsia="Times New Roman"/>
                <w:b/>
                <w:i/>
                <w:lang w:eastAsia="ru-RU"/>
              </w:rPr>
              <w:t xml:space="preserve">в формате </w:t>
            </w:r>
            <w:r w:rsidR="00A84C53" w:rsidRPr="00A84C53">
              <w:rPr>
                <w:rFonts w:eastAsia="Times New Roman"/>
                <w:b/>
                <w:i/>
                <w:lang w:val="en-US" w:eastAsia="ru-RU"/>
              </w:rPr>
              <w:t>Word</w:t>
            </w:r>
            <w:r w:rsidR="00A84C53" w:rsidRPr="00A84C53">
              <w:rPr>
                <w:rFonts w:eastAsia="Times New Roman"/>
                <w:lang w:eastAsia="ru-RU"/>
              </w:rPr>
              <w:t>.</w:t>
            </w:r>
          </w:p>
        </w:tc>
      </w:tr>
    </w:tbl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jc w:val="right"/>
        <w:rPr>
          <w:rFonts w:eastAsia="Times New Roman"/>
          <w:lang w:eastAsia="ru-RU"/>
        </w:rPr>
      </w:pPr>
      <w:r w:rsidRPr="00A84C53">
        <w:rPr>
          <w:rFonts w:eastAsia="Times New Roman"/>
          <w:lang w:eastAsia="ru-RU"/>
        </w:rPr>
        <w:t>Форма 1</w:t>
      </w:r>
    </w:p>
    <w:p w:rsidR="007B469C" w:rsidRPr="007B469C" w:rsidRDefault="007B469C" w:rsidP="007B469C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lang w:eastAsia="ru-RU"/>
        </w:rPr>
      </w:pPr>
      <w:r w:rsidRPr="007B469C">
        <w:rPr>
          <w:rFonts w:eastAsia="Times New Roman"/>
          <w:lang w:eastAsia="ru-RU"/>
        </w:rPr>
        <w:t>Спецификация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413"/>
        <w:gridCol w:w="1793"/>
        <w:gridCol w:w="1517"/>
        <w:gridCol w:w="1379"/>
        <w:gridCol w:w="1103"/>
        <w:gridCol w:w="1467"/>
        <w:gridCol w:w="1120"/>
      </w:tblGrid>
      <w:tr w:rsidR="007B469C" w:rsidRPr="007B469C" w:rsidTr="007B469C">
        <w:trPr>
          <w:cantSplit/>
          <w:trHeight w:val="1156"/>
        </w:trPr>
        <w:tc>
          <w:tcPr>
            <w:tcW w:w="519" w:type="dxa"/>
            <w:shd w:val="clear" w:color="auto" w:fill="auto"/>
            <w:vAlign w:val="center"/>
          </w:tcPr>
          <w:p w:rsidR="007B469C" w:rsidRPr="007B469C" w:rsidRDefault="007B469C" w:rsidP="007B469C">
            <w:pPr>
              <w:contextualSpacing w:val="0"/>
              <w:jc w:val="center"/>
              <w:rPr>
                <w:bCs/>
                <w:sz w:val="20"/>
                <w:szCs w:val="20"/>
              </w:rPr>
            </w:pPr>
            <w:r w:rsidRPr="007B469C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13" w:type="dxa"/>
            <w:shd w:val="clear" w:color="auto" w:fill="auto"/>
            <w:textDirection w:val="btLr"/>
            <w:vAlign w:val="center"/>
          </w:tcPr>
          <w:p w:rsidR="007B469C" w:rsidRPr="007B469C" w:rsidRDefault="007B469C" w:rsidP="007B469C">
            <w:pPr>
              <w:ind w:left="113" w:right="113"/>
              <w:contextualSpacing w:val="0"/>
              <w:jc w:val="center"/>
              <w:rPr>
                <w:bCs/>
                <w:sz w:val="20"/>
                <w:szCs w:val="20"/>
              </w:rPr>
            </w:pPr>
            <w:r w:rsidRPr="007B469C">
              <w:rPr>
                <w:bCs/>
                <w:sz w:val="20"/>
                <w:szCs w:val="20"/>
              </w:rPr>
              <w:t>Номер лота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7B469C" w:rsidRPr="007B469C" w:rsidRDefault="007B469C" w:rsidP="007B469C">
            <w:pPr>
              <w:contextualSpacing w:val="0"/>
              <w:jc w:val="center"/>
              <w:rPr>
                <w:bCs/>
                <w:sz w:val="20"/>
                <w:szCs w:val="20"/>
              </w:rPr>
            </w:pPr>
            <w:r w:rsidRPr="007B469C">
              <w:rPr>
                <w:bCs/>
                <w:sz w:val="20"/>
                <w:szCs w:val="20"/>
              </w:rPr>
              <w:t>Наименование предлагаемых товаров (работ, услуг)</w:t>
            </w:r>
          </w:p>
        </w:tc>
        <w:tc>
          <w:tcPr>
            <w:tcW w:w="1517" w:type="dxa"/>
            <w:shd w:val="clear" w:color="auto" w:fill="auto"/>
            <w:vAlign w:val="center"/>
          </w:tcPr>
          <w:p w:rsidR="007B469C" w:rsidRPr="007B469C" w:rsidRDefault="007B469C" w:rsidP="007B469C">
            <w:pPr>
              <w:contextualSpacing w:val="0"/>
              <w:jc w:val="center"/>
              <w:rPr>
                <w:bCs/>
                <w:sz w:val="20"/>
                <w:szCs w:val="20"/>
              </w:rPr>
            </w:pPr>
            <w:r w:rsidRPr="007B469C">
              <w:rPr>
                <w:bCs/>
                <w:sz w:val="20"/>
                <w:szCs w:val="20"/>
              </w:rPr>
              <w:t>Описание предлагаемых работ, услуг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7B469C" w:rsidRPr="007B469C" w:rsidRDefault="007B469C" w:rsidP="007B469C">
            <w:pPr>
              <w:contextualSpacing w:val="0"/>
              <w:jc w:val="center"/>
              <w:rPr>
                <w:sz w:val="20"/>
                <w:szCs w:val="20"/>
              </w:rPr>
            </w:pPr>
            <w:r w:rsidRPr="007B469C">
              <w:rPr>
                <w:bCs/>
                <w:sz w:val="20"/>
                <w:szCs w:val="20"/>
              </w:rPr>
              <w:t>Страна происхождения работ, услуг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7B469C" w:rsidRPr="007B469C" w:rsidRDefault="007B469C" w:rsidP="007B469C">
            <w:pPr>
              <w:contextualSpacing w:val="0"/>
              <w:jc w:val="center"/>
              <w:rPr>
                <w:sz w:val="20"/>
                <w:szCs w:val="20"/>
              </w:rPr>
            </w:pPr>
            <w:r w:rsidRPr="007B469C">
              <w:rPr>
                <w:sz w:val="20"/>
                <w:szCs w:val="20"/>
              </w:rPr>
              <w:t>Объем</w:t>
            </w:r>
          </w:p>
          <w:p w:rsidR="007B469C" w:rsidRPr="007B469C" w:rsidRDefault="007B469C" w:rsidP="007B469C">
            <w:pPr>
              <w:contextualSpacing w:val="0"/>
              <w:jc w:val="center"/>
              <w:rPr>
                <w:sz w:val="20"/>
                <w:szCs w:val="20"/>
              </w:rPr>
            </w:pPr>
            <w:r w:rsidRPr="007B469C">
              <w:rPr>
                <w:sz w:val="20"/>
                <w:szCs w:val="20"/>
              </w:rPr>
              <w:t>(кол-во),</w:t>
            </w:r>
          </w:p>
          <w:p w:rsidR="007B469C" w:rsidRPr="007B469C" w:rsidRDefault="007B469C" w:rsidP="007B469C">
            <w:pPr>
              <w:contextualSpacing w:val="0"/>
              <w:jc w:val="center"/>
              <w:rPr>
                <w:sz w:val="20"/>
                <w:szCs w:val="20"/>
              </w:rPr>
            </w:pPr>
            <w:r w:rsidRPr="007B469C">
              <w:rPr>
                <w:sz w:val="20"/>
                <w:szCs w:val="20"/>
              </w:rPr>
              <w:t>ед. изм.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7B469C" w:rsidRPr="007B469C" w:rsidRDefault="007B469C" w:rsidP="007B469C">
            <w:pPr>
              <w:contextualSpacing w:val="0"/>
              <w:jc w:val="center"/>
              <w:rPr>
                <w:sz w:val="20"/>
                <w:szCs w:val="20"/>
              </w:rPr>
            </w:pPr>
            <w:r w:rsidRPr="007B469C">
              <w:rPr>
                <w:sz w:val="20"/>
                <w:szCs w:val="20"/>
              </w:rPr>
              <w:t>Цена единицы, выполнения работ, оказания услуг, валюта платежа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7B469C" w:rsidRPr="007B469C" w:rsidRDefault="007B469C" w:rsidP="007B469C">
            <w:pPr>
              <w:contextualSpacing w:val="0"/>
              <w:jc w:val="center"/>
              <w:rPr>
                <w:sz w:val="20"/>
                <w:szCs w:val="20"/>
              </w:rPr>
            </w:pPr>
            <w:r w:rsidRPr="007B469C">
              <w:rPr>
                <w:sz w:val="20"/>
                <w:szCs w:val="20"/>
              </w:rPr>
              <w:t>Общая стоимость работ, услуг</w:t>
            </w:r>
          </w:p>
        </w:tc>
      </w:tr>
      <w:tr w:rsidR="007B469C" w:rsidRPr="007B469C" w:rsidTr="007B469C">
        <w:trPr>
          <w:trHeight w:val="275"/>
        </w:trPr>
        <w:tc>
          <w:tcPr>
            <w:tcW w:w="519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  <w:tc>
          <w:tcPr>
            <w:tcW w:w="413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  <w:tc>
          <w:tcPr>
            <w:tcW w:w="1793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  <w:tc>
          <w:tcPr>
            <w:tcW w:w="1517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  <w:tc>
          <w:tcPr>
            <w:tcW w:w="1379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  <w:tc>
          <w:tcPr>
            <w:tcW w:w="1103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  <w:tc>
          <w:tcPr>
            <w:tcW w:w="1467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  <w:tc>
          <w:tcPr>
            <w:tcW w:w="1120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</w:tr>
      <w:tr w:rsidR="007B469C" w:rsidRPr="007B469C" w:rsidTr="007B469C">
        <w:trPr>
          <w:trHeight w:val="275"/>
        </w:trPr>
        <w:tc>
          <w:tcPr>
            <w:tcW w:w="519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  <w:tc>
          <w:tcPr>
            <w:tcW w:w="413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  <w:tc>
          <w:tcPr>
            <w:tcW w:w="1793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  <w:tc>
          <w:tcPr>
            <w:tcW w:w="1517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  <w:tc>
          <w:tcPr>
            <w:tcW w:w="1379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  <w:tc>
          <w:tcPr>
            <w:tcW w:w="1103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  <w:tc>
          <w:tcPr>
            <w:tcW w:w="1467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  <w:tc>
          <w:tcPr>
            <w:tcW w:w="1120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</w:tr>
      <w:tr w:rsidR="007B469C" w:rsidRPr="007B469C" w:rsidTr="007B469C">
        <w:trPr>
          <w:trHeight w:val="275"/>
        </w:trPr>
        <w:tc>
          <w:tcPr>
            <w:tcW w:w="519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  <w:tc>
          <w:tcPr>
            <w:tcW w:w="413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  <w:tc>
          <w:tcPr>
            <w:tcW w:w="1793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  <w:tc>
          <w:tcPr>
            <w:tcW w:w="1517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  <w:tc>
          <w:tcPr>
            <w:tcW w:w="1379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  <w:tc>
          <w:tcPr>
            <w:tcW w:w="1103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  <w:tc>
          <w:tcPr>
            <w:tcW w:w="1467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  <w:tc>
          <w:tcPr>
            <w:tcW w:w="1120" w:type="dxa"/>
            <w:shd w:val="clear" w:color="auto" w:fill="auto"/>
          </w:tcPr>
          <w:p w:rsidR="007B469C" w:rsidRPr="007B469C" w:rsidRDefault="007B469C" w:rsidP="007B469C">
            <w:pPr>
              <w:contextualSpacing w:val="0"/>
              <w:jc w:val="left"/>
              <w:rPr>
                <w:b/>
              </w:rPr>
            </w:pPr>
          </w:p>
        </w:tc>
      </w:tr>
    </w:tbl>
    <w:p w:rsidR="007B469C" w:rsidRPr="007B469C" w:rsidRDefault="007B469C" w:rsidP="007B469C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b/>
          <w:lang w:val="en-US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7"/>
        <w:gridCol w:w="3988"/>
      </w:tblGrid>
      <w:tr w:rsidR="00A84C53" w:rsidRPr="00A84C53" w:rsidTr="00A82C10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b/>
                <w:bCs/>
                <w:lang w:eastAsia="ru-RU"/>
              </w:rPr>
              <w:t>Сведения об участнике</w:t>
            </w:r>
          </w:p>
        </w:tc>
      </w:tr>
      <w:tr w:rsidR="00A84C53" w:rsidRPr="00A84C53" w:rsidTr="00A82C10">
        <w:trPr>
          <w:trHeight w:val="238"/>
        </w:trPr>
        <w:tc>
          <w:tcPr>
            <w:tcW w:w="28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  <w:p w:rsidR="007B469C" w:rsidRPr="00A84C53" w:rsidRDefault="007B469C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 </w:t>
            </w:r>
          </w:p>
        </w:tc>
      </w:tr>
      <w:tr w:rsidR="00A84C53" w:rsidRPr="00A84C53" w:rsidTr="00A82C10">
        <w:trPr>
          <w:trHeight w:val="238"/>
        </w:trPr>
        <w:tc>
          <w:tcPr>
            <w:tcW w:w="28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 </w:t>
            </w:r>
          </w:p>
        </w:tc>
      </w:tr>
      <w:tr w:rsidR="00A84C53" w:rsidRPr="00A84C53" w:rsidTr="00A82C10">
        <w:trPr>
          <w:trHeight w:val="238"/>
        </w:trPr>
        <w:tc>
          <w:tcPr>
            <w:tcW w:w="28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 </w:t>
            </w:r>
          </w:p>
        </w:tc>
      </w:tr>
      <w:tr w:rsidR="00A84C53" w:rsidRPr="00A84C53" w:rsidTr="00A82C10">
        <w:trPr>
          <w:trHeight w:val="238"/>
        </w:trPr>
        <w:tc>
          <w:tcPr>
            <w:tcW w:w="28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 xml:space="preserve">Данные документа, удостоверяющего личность (номер, дата выдачи, орган, выдавший документ), – </w:t>
            </w:r>
            <w:r w:rsidRPr="00A84C53">
              <w:rPr>
                <w:rFonts w:eastAsia="Times New Roman"/>
                <w:lang w:eastAsia="ru-RU"/>
              </w:rPr>
              <w:lastRenderedPageBreak/>
              <w:t>для физического лица, в том числе индивидуального предпринимателя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lastRenderedPageBreak/>
              <w:t> </w:t>
            </w:r>
          </w:p>
        </w:tc>
      </w:tr>
      <w:tr w:rsidR="00A84C53" w:rsidRPr="00A84C53" w:rsidTr="00A82C1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4E39" w:rsidRPr="00EE4E39" w:rsidRDefault="00EE4E39" w:rsidP="00EE4E39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EE4E39">
              <w:rPr>
                <w:rFonts w:eastAsia="Times New Roman"/>
                <w:i/>
                <w:iCs/>
                <w:lang w:eastAsia="ru-RU"/>
              </w:rPr>
              <w:lastRenderedPageBreak/>
              <w:t xml:space="preserve">1. Копия свидетельства о государственной регистрации юридического лица </w:t>
            </w:r>
          </w:p>
          <w:p w:rsidR="00EE4E39" w:rsidRPr="00EE4E39" w:rsidRDefault="00EE4E39" w:rsidP="00EE4E39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EE4E39">
              <w:rPr>
                <w:rFonts w:eastAsia="Times New Roman"/>
                <w:i/>
                <w:iCs/>
                <w:lang w:eastAsia="ru-RU"/>
              </w:rPr>
              <w:t>или индивидуального предпринимателя;</w:t>
            </w:r>
          </w:p>
          <w:p w:rsidR="00EE4E39" w:rsidRPr="00EE4E39" w:rsidRDefault="00EE4E39" w:rsidP="00EE4E39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EE4E39">
              <w:rPr>
                <w:rFonts w:eastAsia="Times New Roman"/>
                <w:i/>
                <w:iCs/>
                <w:lang w:eastAsia="ru-RU"/>
              </w:rPr>
              <w:t xml:space="preserve">2. Заявление об отсутствии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</w:t>
            </w:r>
          </w:p>
          <w:p w:rsidR="00EE4E39" w:rsidRPr="00EE4E39" w:rsidRDefault="00EE4E39" w:rsidP="00EE4E39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EE4E39">
              <w:rPr>
                <w:rFonts w:eastAsia="Times New Roman"/>
                <w:i/>
                <w:iCs/>
                <w:lang w:eastAsia="ru-RU"/>
              </w:rPr>
              <w:t>3. Заявление о том, что:</w:t>
            </w:r>
          </w:p>
          <w:p w:rsidR="00EE4E39" w:rsidRPr="00EE4E39" w:rsidRDefault="00EE4E39" w:rsidP="00EE4E39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EE4E39">
              <w:rPr>
                <w:rFonts w:eastAsia="Times New Roman"/>
                <w:i/>
                <w:iCs/>
                <w:lang w:eastAsia="ru-RU"/>
              </w:rPr>
              <w:t>юридическое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пункта 3 настоящей статьи) не должно быть включено в список;</w:t>
            </w:r>
          </w:p>
          <w:p w:rsidR="00EE4E39" w:rsidRPr="00EE4E39" w:rsidRDefault="00EE4E39" w:rsidP="00EE4E39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EE4E39">
              <w:rPr>
                <w:rFonts w:eastAsia="Times New Roman"/>
                <w:i/>
                <w:iCs/>
                <w:lang w:eastAsia="ru-RU"/>
              </w:rPr>
              <w:t>юридическое или физическое лицо, в том числе индивидуальный предприниматель, с</w:t>
            </w:r>
            <w:r>
              <w:rPr>
                <w:rFonts w:eastAsia="Times New Roman"/>
                <w:i/>
                <w:iCs/>
                <w:lang w:eastAsia="ru-RU"/>
              </w:rPr>
              <w:t> </w:t>
            </w:r>
            <w:r w:rsidRPr="00EE4E39">
              <w:rPr>
                <w:rFonts w:eastAsia="Times New Roman"/>
                <w:i/>
                <w:iCs/>
                <w:lang w:eastAsia="ru-RU"/>
              </w:rPr>
              <w:t xml:space="preserve">учетом положений статьи 16-1 Закона </w:t>
            </w:r>
            <w:r w:rsidRPr="00EE4E39">
              <w:rPr>
                <w:rFonts w:eastAsia="Times New Roman"/>
                <w:b/>
                <w:i/>
                <w:iCs/>
                <w:lang w:eastAsia="ru-RU"/>
              </w:rPr>
              <w:t>не должно быть</w:t>
            </w:r>
            <w:r w:rsidRPr="00EE4E39">
              <w:rPr>
                <w:rFonts w:eastAsia="Times New Roman"/>
                <w:i/>
                <w:iCs/>
                <w:lang w:eastAsia="ru-RU"/>
              </w:rPr>
              <w:t xml:space="preserve"> </w:t>
            </w:r>
            <w:r w:rsidRPr="00EE4E39">
              <w:rPr>
                <w:rFonts w:eastAsia="Times New Roman"/>
                <w:b/>
                <w:i/>
                <w:iCs/>
                <w:lang w:eastAsia="ru-RU"/>
              </w:rPr>
              <w:t>аффилировано</w:t>
            </w:r>
            <w:r w:rsidRPr="00EE4E39">
              <w:rPr>
                <w:rFonts w:eastAsia="Times New Roman"/>
                <w:i/>
                <w:iCs/>
                <w:lang w:eastAsia="ru-RU"/>
              </w:rPr>
              <w:t xml:space="preserve"> с</w:t>
            </w:r>
            <w:r>
              <w:rPr>
                <w:rFonts w:eastAsia="Times New Roman"/>
                <w:i/>
                <w:iCs/>
                <w:lang w:eastAsia="ru-RU"/>
              </w:rPr>
              <w:t> </w:t>
            </w:r>
            <w:r w:rsidRPr="00EE4E39">
              <w:rPr>
                <w:rFonts w:eastAsia="Times New Roman"/>
                <w:i/>
                <w:iCs/>
                <w:lang w:eastAsia="ru-RU"/>
              </w:rPr>
              <w:t>заказчиком, организатором;</w:t>
            </w:r>
          </w:p>
          <w:p w:rsidR="00EE4E39" w:rsidRPr="00EE4E39" w:rsidRDefault="00EE4E39" w:rsidP="00EE4E39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EE4E39">
              <w:rPr>
                <w:rFonts w:eastAsia="Times New Roman"/>
                <w:i/>
                <w:iCs/>
                <w:lang w:eastAsia="ru-RU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статьи 16-1 Закона </w:t>
            </w:r>
            <w:r w:rsidRPr="00EE4E39">
              <w:rPr>
                <w:rFonts w:eastAsia="Times New Roman"/>
                <w:b/>
                <w:i/>
                <w:iCs/>
                <w:lang w:eastAsia="ru-RU"/>
              </w:rPr>
              <w:t>не должно быть аффилировано</w:t>
            </w:r>
            <w:r w:rsidRPr="00EE4E39">
              <w:rPr>
                <w:rFonts w:eastAsia="Times New Roman"/>
                <w:i/>
                <w:iCs/>
                <w:lang w:eastAsia="ru-RU"/>
              </w:rPr>
              <w:t xml:space="preserve"> со всеми другими участниками, допущенными к оценке и сравнению предложений;</w:t>
            </w:r>
          </w:p>
          <w:p w:rsidR="00EE4E39" w:rsidRPr="00EE4E39" w:rsidRDefault="00EE4E39" w:rsidP="00EE4E39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EE4E39">
              <w:rPr>
                <w:rFonts w:eastAsia="Times New Roman"/>
                <w:i/>
                <w:iCs/>
                <w:lang w:eastAsia="ru-RU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:rsidR="00EE4E39" w:rsidRPr="00EE4E39" w:rsidRDefault="00EE4E39" w:rsidP="00EE4E39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EE4E39">
              <w:rPr>
                <w:rFonts w:eastAsia="Times New Roman"/>
                <w:i/>
                <w:iCs/>
                <w:lang w:eastAsia="ru-RU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EE4E39" w:rsidRPr="00EE4E39" w:rsidRDefault="00EE4E39" w:rsidP="00EE4E39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EE4E39">
              <w:rPr>
                <w:rFonts w:eastAsia="Times New Roman"/>
                <w:i/>
                <w:iCs/>
                <w:lang w:eastAsia="ru-RU"/>
              </w:rPr>
      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EE4E39" w:rsidRPr="00EE4E39" w:rsidRDefault="00EE4E39" w:rsidP="00EE4E39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EE4E39">
              <w:rPr>
                <w:rFonts w:eastAsia="Times New Roman"/>
                <w:i/>
                <w:iCs/>
                <w:lang w:eastAsia="ru-RU"/>
              </w:rPr>
              <w:t xml:space="preserve">юридическое лицо не должно находиться в процессе ликвидации, реорганизации </w:t>
            </w:r>
          </w:p>
          <w:p w:rsidR="00EE4E39" w:rsidRPr="00EE4E39" w:rsidRDefault="00EE4E39" w:rsidP="00EE4E39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EE4E39">
              <w:rPr>
                <w:rFonts w:eastAsia="Times New Roman"/>
                <w:i/>
                <w:iCs/>
                <w:lang w:eastAsia="ru-RU"/>
              </w:rPr>
              <w:t>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EE4E39" w:rsidRPr="00EE4E39" w:rsidRDefault="00EE4E39" w:rsidP="00EE4E39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EE4E39">
              <w:rPr>
                <w:rFonts w:eastAsia="Times New Roman"/>
                <w:i/>
                <w:iCs/>
                <w:lang w:eastAsia="ru-RU"/>
              </w:rPr>
              <w:t>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EE4E39" w:rsidRPr="00EE4E39" w:rsidRDefault="00EE4E39" w:rsidP="00EE4E39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EE4E39">
              <w:rPr>
                <w:rFonts w:eastAsia="Times New Roman"/>
                <w:i/>
                <w:iCs/>
                <w:lang w:eastAsia="ru-RU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A84C53" w:rsidRPr="00A84C53" w:rsidRDefault="00EE4E39" w:rsidP="00EE4E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27" w:firstLine="540"/>
              <w:contextualSpacing w:val="0"/>
              <w:rPr>
                <w:rFonts w:eastAsia="Times New Roman"/>
                <w:color w:val="000000"/>
                <w:lang w:eastAsia="ru-RU"/>
              </w:rPr>
            </w:pPr>
            <w:r w:rsidRPr="00EE4E39">
              <w:rPr>
                <w:rFonts w:eastAsia="Times New Roman"/>
                <w:i/>
                <w:iCs/>
                <w:lang w:eastAsia="ru-RU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</w:tc>
      </w:tr>
    </w:tbl>
    <w:p w:rsidR="007A5947" w:rsidRDefault="007A5947" w:rsidP="00A84C53">
      <w:pPr>
        <w:widowControl w:val="0"/>
        <w:autoSpaceDE w:val="0"/>
        <w:autoSpaceDN w:val="0"/>
        <w:adjustRightInd w:val="0"/>
        <w:spacing w:line="216" w:lineRule="auto"/>
        <w:contextualSpacing w:val="0"/>
        <w:rPr>
          <w:rFonts w:eastAsia="Times New Roman"/>
          <w:b/>
          <w:lang w:eastAsia="ru-RU"/>
        </w:rPr>
      </w:pPr>
    </w:p>
    <w:p w:rsidR="00EE4E39" w:rsidRDefault="00EE4E39" w:rsidP="00A84C53">
      <w:pPr>
        <w:widowControl w:val="0"/>
        <w:autoSpaceDE w:val="0"/>
        <w:autoSpaceDN w:val="0"/>
        <w:adjustRightInd w:val="0"/>
        <w:spacing w:line="216" w:lineRule="auto"/>
        <w:contextualSpacing w:val="0"/>
        <w:rPr>
          <w:rFonts w:eastAsia="Times New Roman"/>
          <w:b/>
          <w:lang w:eastAsia="ru-RU"/>
        </w:rPr>
      </w:pPr>
    </w:p>
    <w:p w:rsidR="00EE4E39" w:rsidRPr="00E60808" w:rsidRDefault="00EE4E39" w:rsidP="00A84C53">
      <w:pPr>
        <w:widowControl w:val="0"/>
        <w:autoSpaceDE w:val="0"/>
        <w:autoSpaceDN w:val="0"/>
        <w:adjustRightInd w:val="0"/>
        <w:spacing w:line="216" w:lineRule="auto"/>
        <w:contextualSpacing w:val="0"/>
        <w:rPr>
          <w:rFonts w:eastAsia="Times New Roman"/>
          <w:b/>
          <w:lang w:eastAsia="ru-RU"/>
        </w:rPr>
      </w:pPr>
    </w:p>
    <w:p w:rsidR="00A84C53" w:rsidRPr="00A84C53" w:rsidRDefault="00A84C53" w:rsidP="00A84C53">
      <w:pPr>
        <w:widowControl w:val="0"/>
        <w:autoSpaceDE w:val="0"/>
        <w:autoSpaceDN w:val="0"/>
        <w:adjustRightInd w:val="0"/>
        <w:spacing w:line="216" w:lineRule="auto"/>
        <w:contextualSpacing w:val="0"/>
        <w:rPr>
          <w:rFonts w:eastAsia="Times New Roman"/>
          <w:b/>
          <w:lang w:eastAsia="ru-RU"/>
        </w:rPr>
      </w:pPr>
      <w:r w:rsidRPr="00A84C53">
        <w:rPr>
          <w:rFonts w:eastAsia="Times New Roman"/>
          <w:b/>
          <w:lang w:val="en-US" w:eastAsia="ru-RU"/>
        </w:rPr>
        <w:t>IX</w:t>
      </w:r>
      <w:r w:rsidRPr="00A84C53">
        <w:rPr>
          <w:rFonts w:eastAsia="Times New Roman"/>
          <w:b/>
          <w:lang w:eastAsia="ru-RU"/>
        </w:rPr>
        <w:t>. Договор</w:t>
      </w:r>
    </w:p>
    <w:p w:rsidR="00A84C53" w:rsidRPr="00A84C53" w:rsidRDefault="00A84C53" w:rsidP="00A84C53">
      <w:pPr>
        <w:widowControl w:val="0"/>
        <w:autoSpaceDE w:val="0"/>
        <w:autoSpaceDN w:val="0"/>
        <w:adjustRightInd w:val="0"/>
        <w:spacing w:line="216" w:lineRule="auto"/>
        <w:contextualSpacing w:val="0"/>
        <w:rPr>
          <w:rFonts w:eastAsia="Times New Roman"/>
          <w:lang w:eastAsia="ru-RU"/>
        </w:rPr>
      </w:pPr>
      <w:r w:rsidRPr="00A84C53">
        <w:rPr>
          <w:rFonts w:eastAsia="Times New Roman"/>
          <w:lang w:eastAsia="ru-RU"/>
        </w:rPr>
        <w:t>При заключении договора с участником-победителем за основу будут приняты условия и положения, изложенные в проекте договора заказчика.</w:t>
      </w:r>
    </w:p>
    <w:p w:rsidR="00A84C53" w:rsidRPr="00A84C53" w:rsidRDefault="00A84C53" w:rsidP="00A84C53">
      <w:pPr>
        <w:widowControl w:val="0"/>
        <w:autoSpaceDE w:val="0"/>
        <w:autoSpaceDN w:val="0"/>
        <w:adjustRightInd w:val="0"/>
        <w:spacing w:line="216" w:lineRule="auto"/>
        <w:contextualSpacing w:val="0"/>
        <w:rPr>
          <w:rFonts w:eastAsia="Times New Roman"/>
          <w:lang w:eastAsia="ru-RU"/>
        </w:rPr>
      </w:pPr>
      <w:r w:rsidRPr="00A84C53">
        <w:rPr>
          <w:rFonts w:eastAsia="Times New Roman"/>
          <w:lang w:eastAsia="ru-RU"/>
        </w:rPr>
        <w:t>Проект договора содержит неизменяемую часть и графы (разделы), которые будут заполняться сведениями из предложения участника-победителя (подрядчика, исполнителя).</w:t>
      </w:r>
    </w:p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b/>
          <w:lang w:eastAsia="ru-RU"/>
        </w:rPr>
      </w:pPr>
    </w:p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lang w:eastAsia="ru-RU"/>
        </w:rPr>
      </w:pPr>
      <w:r w:rsidRPr="00A84C53">
        <w:rPr>
          <w:rFonts w:eastAsia="Times New Roman"/>
          <w:lang w:eastAsia="ru-RU"/>
        </w:rPr>
        <w:t>Разработано:</w:t>
      </w:r>
    </w:p>
    <w:p w:rsidR="00541B77" w:rsidRDefault="00AB3984" w:rsidP="00434253">
      <w:r>
        <w:t>Начальник отдела МТС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С.В. Степанов</w:t>
      </w:r>
    </w:p>
    <w:p w:rsidR="00541B77" w:rsidRDefault="00541B77">
      <w:pPr>
        <w:spacing w:after="160" w:line="259" w:lineRule="auto"/>
        <w:contextualSpacing w:val="0"/>
        <w:jc w:val="left"/>
      </w:pPr>
    </w:p>
    <w:sectPr w:rsidR="00541B77" w:rsidSect="00EE4E39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4AC"/>
    <w:rsid w:val="000F4C10"/>
    <w:rsid w:val="00132C46"/>
    <w:rsid w:val="001F5B3F"/>
    <w:rsid w:val="002660C9"/>
    <w:rsid w:val="002C50A0"/>
    <w:rsid w:val="00434253"/>
    <w:rsid w:val="004E570B"/>
    <w:rsid w:val="00541B77"/>
    <w:rsid w:val="005471BA"/>
    <w:rsid w:val="00583F95"/>
    <w:rsid w:val="0059674D"/>
    <w:rsid w:val="005D159E"/>
    <w:rsid w:val="006220C8"/>
    <w:rsid w:val="00622F7A"/>
    <w:rsid w:val="00665C02"/>
    <w:rsid w:val="006B402D"/>
    <w:rsid w:val="00741BC0"/>
    <w:rsid w:val="007A5947"/>
    <w:rsid w:val="007B469C"/>
    <w:rsid w:val="007F26BC"/>
    <w:rsid w:val="008F2CDA"/>
    <w:rsid w:val="00A02717"/>
    <w:rsid w:val="00A514AC"/>
    <w:rsid w:val="00A708E6"/>
    <w:rsid w:val="00A84C53"/>
    <w:rsid w:val="00AB2719"/>
    <w:rsid w:val="00AB3984"/>
    <w:rsid w:val="00B11551"/>
    <w:rsid w:val="00B63A0A"/>
    <w:rsid w:val="00BB2140"/>
    <w:rsid w:val="00BE6A25"/>
    <w:rsid w:val="00C06115"/>
    <w:rsid w:val="00C43574"/>
    <w:rsid w:val="00C91CFA"/>
    <w:rsid w:val="00CB4E0B"/>
    <w:rsid w:val="00D77F15"/>
    <w:rsid w:val="00DD1272"/>
    <w:rsid w:val="00DD25EC"/>
    <w:rsid w:val="00E60808"/>
    <w:rsid w:val="00E97731"/>
    <w:rsid w:val="00EE372A"/>
    <w:rsid w:val="00EE3FBE"/>
    <w:rsid w:val="00EE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6ED"/>
  <w15:chartTrackingRefBased/>
  <w15:docId w15:val="{2E6029E7-AD5E-42ED-85E9-D8E7D1107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719"/>
    <w:pPr>
      <w:spacing w:after="0" w:line="240" w:lineRule="auto"/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0C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20C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F2CDA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7F26B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Zakupki1</dc:creator>
  <cp:keywords/>
  <dc:description/>
  <cp:lastModifiedBy>NachZAKUP</cp:lastModifiedBy>
  <cp:revision>14</cp:revision>
  <cp:lastPrinted>2026-09-04T10:51:00Z</cp:lastPrinted>
  <dcterms:created xsi:type="dcterms:W3CDTF">2023-01-31T13:04:00Z</dcterms:created>
  <dcterms:modified xsi:type="dcterms:W3CDTF">2026-09-04T10:52:00Z</dcterms:modified>
</cp:coreProperties>
</file>