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131" w:rsidRPr="00E865C9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865C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ЗАЯВКА НА ПОКУПКУ</w:t>
      </w:r>
    </w:p>
    <w:p w:rsidR="00AD3ABD" w:rsidRPr="00E865C9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E865C9" w:rsidRPr="00E865C9" w:rsidTr="00DB48C6">
        <w:tc>
          <w:tcPr>
            <w:tcW w:w="4955" w:type="dxa"/>
            <w:vAlign w:val="center"/>
          </w:tcPr>
          <w:p w:rsidR="00DB48C6" w:rsidRPr="00E865C9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color w:val="000000" w:themeColor="text1"/>
              </w:rPr>
              <w:t>Наименование вида процедуры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E865C9" w:rsidRDefault="00DB48C6" w:rsidP="00DB48C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color w:val="000000" w:themeColor="text1"/>
              </w:rPr>
              <w:t>Процедура закупки из одного источника</w:t>
            </w:r>
          </w:p>
        </w:tc>
      </w:tr>
      <w:tr w:rsidR="00E865C9" w:rsidRPr="00E865C9" w:rsidTr="00DB48C6">
        <w:trPr>
          <w:trHeight w:val="1361"/>
        </w:trPr>
        <w:tc>
          <w:tcPr>
            <w:tcW w:w="4955" w:type="dxa"/>
            <w:vAlign w:val="center"/>
          </w:tcPr>
          <w:p w:rsidR="00DB48C6" w:rsidRPr="00E865C9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color w:val="000000" w:themeColor="text1"/>
              </w:rPr>
              <w:t>Основание выбора процедуры закупки из одного источника</w:t>
            </w:r>
          </w:p>
        </w:tc>
        <w:tc>
          <w:tcPr>
            <w:tcW w:w="4956" w:type="dxa"/>
          </w:tcPr>
          <w:p w:rsidR="00DB48C6" w:rsidRPr="00E865C9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color w:val="000000" w:themeColor="text1"/>
              </w:rPr>
              <w:t>Пункт 9 приложения к Закону Республики Беларусь от 13 июля 2012 г. № 419-З «О государственных закупках товаров (работ, услуг)» (далее – Закон);</w:t>
            </w:r>
          </w:p>
          <w:p w:rsidR="00DB48C6" w:rsidRPr="00E865C9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color w:val="000000" w:themeColor="text1"/>
              </w:rPr>
              <w:t>часть первая подпункта 1.1 пункта 1 постановления Совета Министров Республики Беларусь от 8 мая 2025 г. № 252 «О случаях и порядке проведения процедуры закупки из одного источника на электронной торговой площадке».</w:t>
            </w:r>
          </w:p>
        </w:tc>
      </w:tr>
      <w:tr w:rsidR="00E865C9" w:rsidRPr="00E865C9" w:rsidTr="00DB48C6">
        <w:tc>
          <w:tcPr>
            <w:tcW w:w="9911" w:type="dxa"/>
            <w:gridSpan w:val="2"/>
            <w:vAlign w:val="center"/>
          </w:tcPr>
          <w:p w:rsidR="00DB48C6" w:rsidRPr="00E865C9" w:rsidRDefault="00DB48C6" w:rsidP="00DB48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b/>
                <w:color w:val="000000" w:themeColor="text1"/>
              </w:rPr>
              <w:t>Сведения о заказчике</w:t>
            </w:r>
          </w:p>
        </w:tc>
      </w:tr>
      <w:tr w:rsidR="00E865C9" w:rsidRPr="00E865C9" w:rsidTr="00DB48C6">
        <w:tc>
          <w:tcPr>
            <w:tcW w:w="4955" w:type="dxa"/>
            <w:vAlign w:val="center"/>
          </w:tcPr>
          <w:p w:rsidR="00DB48C6" w:rsidRPr="00E865C9" w:rsidRDefault="00394E45" w:rsidP="00394E4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color w:val="000000" w:themeColor="text1"/>
              </w:rPr>
              <w:t>Наименование</w:t>
            </w:r>
          </w:p>
        </w:tc>
        <w:tc>
          <w:tcPr>
            <w:tcW w:w="4956" w:type="dxa"/>
            <w:vAlign w:val="center"/>
          </w:tcPr>
          <w:p w:rsidR="00DB48C6" w:rsidRPr="00E865C9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color w:val="000000" w:themeColor="text1"/>
              </w:rPr>
              <w:t>Учреждение здравоохранения «10-я городская клиническая больница»</w:t>
            </w:r>
          </w:p>
        </w:tc>
      </w:tr>
      <w:tr w:rsidR="00E865C9" w:rsidRPr="00E865C9" w:rsidTr="00DB48C6">
        <w:tc>
          <w:tcPr>
            <w:tcW w:w="4955" w:type="dxa"/>
            <w:vAlign w:val="center"/>
          </w:tcPr>
          <w:p w:rsidR="00DB48C6" w:rsidRPr="00E865C9" w:rsidRDefault="00394E45" w:rsidP="00394E4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color w:val="000000" w:themeColor="text1"/>
              </w:rPr>
              <w:t>Место нахождения</w:t>
            </w:r>
          </w:p>
        </w:tc>
        <w:tc>
          <w:tcPr>
            <w:tcW w:w="4956" w:type="dxa"/>
            <w:vAlign w:val="center"/>
          </w:tcPr>
          <w:p w:rsidR="00DB48C6" w:rsidRPr="00E865C9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color w:val="000000" w:themeColor="text1"/>
              </w:rPr>
              <w:t>220096, г. Минск, ул. Уборевича, 73</w:t>
            </w:r>
          </w:p>
        </w:tc>
      </w:tr>
      <w:tr w:rsidR="00E865C9" w:rsidRPr="00E865C9" w:rsidTr="00DB48C6">
        <w:tc>
          <w:tcPr>
            <w:tcW w:w="4955" w:type="dxa"/>
            <w:vAlign w:val="center"/>
          </w:tcPr>
          <w:p w:rsidR="00DB48C6" w:rsidRPr="00E865C9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color w:val="000000" w:themeColor="text1"/>
              </w:rPr>
              <w:t>Учетный номер плательщика</w:t>
            </w:r>
          </w:p>
        </w:tc>
        <w:tc>
          <w:tcPr>
            <w:tcW w:w="4956" w:type="dxa"/>
            <w:vAlign w:val="center"/>
          </w:tcPr>
          <w:p w:rsidR="00DB48C6" w:rsidRPr="00E865C9" w:rsidRDefault="00DB48C6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color w:val="000000" w:themeColor="text1"/>
              </w:rPr>
              <w:t>100422260</w:t>
            </w:r>
          </w:p>
        </w:tc>
      </w:tr>
      <w:tr w:rsidR="00E865C9" w:rsidRPr="00E865C9" w:rsidTr="00DB48C6">
        <w:trPr>
          <w:trHeight w:val="397"/>
        </w:trPr>
        <w:tc>
          <w:tcPr>
            <w:tcW w:w="4955" w:type="dxa"/>
            <w:vAlign w:val="center"/>
          </w:tcPr>
          <w:p w:rsidR="00DB48C6" w:rsidRPr="00E865C9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color w:val="000000" w:themeColor="text1"/>
              </w:rPr>
              <w:t>Контактные данные</w:t>
            </w:r>
          </w:p>
        </w:tc>
        <w:tc>
          <w:tcPr>
            <w:tcW w:w="4956" w:type="dxa"/>
            <w:vAlign w:val="center"/>
          </w:tcPr>
          <w:p w:rsidR="00DB48C6" w:rsidRPr="00E865C9" w:rsidRDefault="00DB48C6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color w:val="000000" w:themeColor="text1"/>
              </w:rPr>
              <w:t>Специалист по организации закупок 2-й кат</w:t>
            </w:r>
            <w:r w:rsidR="005D2FC6" w:rsidRPr="00E865C9">
              <w:rPr>
                <w:rFonts w:ascii="Times New Roman" w:hAnsi="Times New Roman" w:cs="Times New Roman"/>
                <w:color w:val="000000" w:themeColor="text1"/>
              </w:rPr>
              <w:t>егории Петрова Ольга Юрьевна, тел. 275-99-41</w:t>
            </w:r>
          </w:p>
        </w:tc>
      </w:tr>
      <w:tr w:rsidR="00E865C9" w:rsidRPr="00E865C9" w:rsidTr="00664DDE">
        <w:tc>
          <w:tcPr>
            <w:tcW w:w="9911" w:type="dxa"/>
            <w:gridSpan w:val="2"/>
            <w:vAlign w:val="center"/>
          </w:tcPr>
          <w:p w:rsidR="00DB48C6" w:rsidRPr="00E865C9" w:rsidRDefault="00DB48C6" w:rsidP="00664DD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b/>
                <w:color w:val="000000" w:themeColor="text1"/>
              </w:rPr>
              <w:t>Сведения о закупке</w:t>
            </w:r>
          </w:p>
        </w:tc>
      </w:tr>
      <w:tr w:rsidR="00E865C9" w:rsidRPr="00E865C9" w:rsidTr="00DB48C6">
        <w:tc>
          <w:tcPr>
            <w:tcW w:w="4955" w:type="dxa"/>
          </w:tcPr>
          <w:p w:rsidR="00DB48C6" w:rsidRPr="00E865C9" w:rsidRDefault="00DB48C6" w:rsidP="005D2FC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color w:val="000000" w:themeColor="text1"/>
              </w:rPr>
              <w:t>Требования к поставщику, включая перечень документов и (или) сведений для их проверки</w:t>
            </w:r>
          </w:p>
        </w:tc>
        <w:tc>
          <w:tcPr>
            <w:tcW w:w="4956" w:type="dxa"/>
            <w:vAlign w:val="center"/>
          </w:tcPr>
          <w:p w:rsidR="00DB48C6" w:rsidRPr="00E865C9" w:rsidRDefault="00DB48C6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color w:val="000000" w:themeColor="text1"/>
              </w:rPr>
              <w:t xml:space="preserve">Поставщик, получивший от заказчика предложение о заключении договора, должен соответствовать </w:t>
            </w:r>
            <w:r w:rsidR="00664DDE" w:rsidRPr="00E865C9">
              <w:rPr>
                <w:rFonts w:ascii="Times New Roman" w:hAnsi="Times New Roman" w:cs="Times New Roman"/>
                <w:color w:val="000000" w:themeColor="text1"/>
              </w:rPr>
              <w:t xml:space="preserve">следующим </w:t>
            </w:r>
            <w:r w:rsidRPr="00E865C9">
              <w:rPr>
                <w:rFonts w:ascii="Times New Roman" w:hAnsi="Times New Roman" w:cs="Times New Roman"/>
                <w:color w:val="000000" w:themeColor="text1"/>
              </w:rPr>
              <w:t>требованиям</w:t>
            </w:r>
            <w:r w:rsidR="00664DDE" w:rsidRPr="00E865C9">
              <w:rPr>
                <w:rFonts w:ascii="Times New Roman" w:hAnsi="Times New Roman" w:cs="Times New Roman"/>
                <w:color w:val="000000" w:themeColor="text1"/>
              </w:rPr>
              <w:t>:</w:t>
            </w:r>
          </w:p>
          <w:p w:rsidR="00DB48C6" w:rsidRPr="00E865C9" w:rsidRDefault="00DB48C6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color w:val="000000" w:themeColor="text1"/>
              </w:rPr>
              <w:t>1. соответствие требованиям, установленным законодательством к юридическому или физическому лицу, в том числе индивидуальному предпринимателю, осуществляющему поставку товаров, являющихся предметом государственной закупки</w:t>
            </w:r>
            <w:r w:rsidR="00664DDE" w:rsidRPr="00E865C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664DDE" w:rsidRPr="00E865C9">
              <w:rPr>
                <w:rFonts w:ascii="Times New Roman" w:hAnsi="Times New Roman" w:cs="Times New Roman"/>
                <w:i/>
                <w:color w:val="000000" w:themeColor="text1"/>
              </w:rPr>
              <w:t>(свидетельство</w:t>
            </w:r>
            <w:r w:rsidR="00FB002A" w:rsidRPr="00E865C9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="00664DDE" w:rsidRPr="00E865C9">
              <w:rPr>
                <w:rFonts w:ascii="Times New Roman" w:hAnsi="Times New Roman" w:cs="Times New Roman"/>
                <w:i/>
                <w:color w:val="000000" w:themeColor="text1"/>
              </w:rPr>
              <w:t>о государственной регистрации)</w:t>
            </w:r>
            <w:r w:rsidRPr="00E865C9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664DDE" w:rsidRPr="00E865C9" w:rsidRDefault="00DB48C6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color w:val="000000" w:themeColor="text1"/>
              </w:rPr>
              <w:t xml:space="preserve">2. </w:t>
            </w:r>
            <w:r w:rsidR="00664DDE" w:rsidRPr="00E865C9">
              <w:rPr>
                <w:rFonts w:ascii="Times New Roman" w:hAnsi="Times New Roman" w:cs="Times New Roman"/>
                <w:color w:val="000000" w:themeColor="text1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:rsidR="00664DDE" w:rsidRPr="00E865C9" w:rsidRDefault="00664DDE" w:rsidP="00664DDE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i/>
                <w:color w:val="000000" w:themeColor="text1"/>
              </w:rPr>
              <w:t>Соответствие требованию подтверждается:</w:t>
            </w:r>
          </w:p>
          <w:p w:rsidR="00664DDE" w:rsidRPr="00E865C9" w:rsidRDefault="00664DDE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color w:val="000000" w:themeColor="text1"/>
              </w:rPr>
              <w:t>в отношении участников, являющихся</w:t>
            </w:r>
            <w:r w:rsidRPr="00E865C9">
              <w:rPr>
                <w:rFonts w:ascii="Times New Roman" w:hAnsi="Times New Roman" w:cs="Times New Roman"/>
                <w:i/>
                <w:color w:val="000000" w:themeColor="text1"/>
              </w:rPr>
              <w:t xml:space="preserve"> резидентами</w:t>
            </w:r>
            <w:r w:rsidRPr="00E865C9">
              <w:rPr>
                <w:rFonts w:ascii="Times New Roman" w:hAnsi="Times New Roman" w:cs="Times New Roman"/>
                <w:color w:val="000000" w:themeColor="text1"/>
              </w:rPr>
              <w:t xml:space="preserve">, - путем проверки заказчиком (организатором) таких сведений через официальные сайты Министерства по налогам и </w:t>
            </w:r>
            <w:r w:rsidRPr="00E865C9">
              <w:rPr>
                <w:rFonts w:ascii="Times New Roman" w:hAnsi="Times New Roman" w:cs="Times New Roman"/>
                <w:color w:val="000000" w:themeColor="text1"/>
              </w:rPr>
              <w:lastRenderedPageBreak/>
              <w:t>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DB48C6" w:rsidRPr="00E865C9" w:rsidRDefault="00664DDE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color w:val="000000" w:themeColor="text1"/>
              </w:rPr>
              <w:t xml:space="preserve">участниками, </w:t>
            </w:r>
            <w:r w:rsidRPr="00E865C9">
              <w:rPr>
                <w:rFonts w:ascii="Times New Roman" w:hAnsi="Times New Roman" w:cs="Times New Roman"/>
                <w:i/>
                <w:color w:val="000000" w:themeColor="text1"/>
              </w:rPr>
              <w:t>не являющимися резидентами</w:t>
            </w:r>
            <w:r w:rsidRPr="00E865C9">
              <w:rPr>
                <w:rFonts w:ascii="Times New Roman" w:hAnsi="Times New Roman" w:cs="Times New Roman"/>
                <w:color w:val="000000" w:themeColor="text1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664DDE" w:rsidRPr="00E865C9" w:rsidRDefault="00664DDE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color w:val="000000" w:themeColor="text1"/>
              </w:rPr>
              <w:t xml:space="preserve">3) заявление участника о соответствии требованиям, установленным </w:t>
            </w:r>
            <w:proofErr w:type="spellStart"/>
            <w:r w:rsidR="00FB002A" w:rsidRPr="00E865C9">
              <w:rPr>
                <w:rFonts w:ascii="Times New Roman" w:hAnsi="Times New Roman" w:cs="Times New Roman"/>
                <w:color w:val="000000" w:themeColor="text1"/>
              </w:rPr>
              <w:t>абз</w:t>
            </w:r>
            <w:proofErr w:type="spellEnd"/>
            <w:r w:rsidR="00FB002A" w:rsidRPr="00E865C9">
              <w:rPr>
                <w:rFonts w:ascii="Times New Roman" w:hAnsi="Times New Roman" w:cs="Times New Roman"/>
                <w:color w:val="000000" w:themeColor="text1"/>
              </w:rPr>
              <w:t>. 5,</w:t>
            </w:r>
            <w:r w:rsidR="00FB002A" w:rsidRPr="00E865C9">
              <w:rPr>
                <w:color w:val="000000" w:themeColor="text1"/>
              </w:rPr>
              <w:t xml:space="preserve"> </w:t>
            </w:r>
            <w:r w:rsidR="00FB002A" w:rsidRPr="00E865C9">
              <w:rPr>
                <w:rFonts w:ascii="Times New Roman" w:hAnsi="Times New Roman" w:cs="Times New Roman"/>
                <w:color w:val="000000" w:themeColor="text1"/>
              </w:rPr>
              <w:t>6,</w:t>
            </w:r>
            <w:r w:rsidR="00FB002A" w:rsidRPr="00E865C9">
              <w:rPr>
                <w:color w:val="000000" w:themeColor="text1"/>
              </w:rPr>
              <w:t xml:space="preserve"> </w:t>
            </w:r>
            <w:r w:rsidR="00FB002A" w:rsidRPr="00E865C9">
              <w:rPr>
                <w:rFonts w:ascii="Times New Roman" w:hAnsi="Times New Roman" w:cs="Times New Roman"/>
                <w:color w:val="000000" w:themeColor="text1"/>
              </w:rPr>
              <w:t xml:space="preserve">8-14 </w:t>
            </w:r>
            <w:r w:rsidRPr="00E865C9">
              <w:rPr>
                <w:rFonts w:ascii="Times New Roman" w:hAnsi="Times New Roman" w:cs="Times New Roman"/>
                <w:color w:val="000000" w:themeColor="text1"/>
              </w:rPr>
              <w:t>п</w:t>
            </w:r>
            <w:r w:rsidR="00FB002A" w:rsidRPr="00E865C9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E865C9">
              <w:rPr>
                <w:rFonts w:ascii="Times New Roman" w:hAnsi="Times New Roman" w:cs="Times New Roman"/>
                <w:color w:val="000000" w:themeColor="text1"/>
              </w:rPr>
              <w:t xml:space="preserve"> 2 статьи 16 Закона Республики Беларусь от 13 июля 2012г. №419-З «О государственных закупках товаров (работ, услуг)» </w:t>
            </w:r>
            <w:r w:rsidRPr="00E865C9">
              <w:rPr>
                <w:rFonts w:ascii="Times New Roman" w:hAnsi="Times New Roman" w:cs="Times New Roman"/>
                <w:i/>
                <w:color w:val="000000" w:themeColor="text1"/>
              </w:rPr>
              <w:t>(в письменной форме, подписанн</w:t>
            </w:r>
            <w:r w:rsidR="00FB002A" w:rsidRPr="00E865C9">
              <w:rPr>
                <w:rFonts w:ascii="Times New Roman" w:hAnsi="Times New Roman" w:cs="Times New Roman"/>
                <w:i/>
                <w:color w:val="000000" w:themeColor="text1"/>
              </w:rPr>
              <w:t>ое</w:t>
            </w:r>
            <w:r w:rsidRPr="00E865C9">
              <w:rPr>
                <w:rFonts w:ascii="Times New Roman" w:hAnsi="Times New Roman" w:cs="Times New Roman"/>
                <w:i/>
                <w:color w:val="000000" w:themeColor="text1"/>
              </w:rPr>
              <w:t xml:space="preserve"> не ранее чем за пять рабочих дней до даты заключения договора)</w:t>
            </w:r>
            <w:r w:rsidRPr="00E865C9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DB48C6" w:rsidRPr="00E865C9" w:rsidRDefault="00664DDE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color w:val="000000" w:themeColor="text1"/>
              </w:rPr>
              <w:t xml:space="preserve">4) заявление о соответствии требованиям, указанным в части третьей подпункта 1.7 Постановления Совета Министров Республики Беларусь от 15 июня 2019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</w:t>
            </w:r>
            <w:r w:rsidRPr="00E865C9">
              <w:rPr>
                <w:rFonts w:ascii="Times New Roman" w:hAnsi="Times New Roman" w:cs="Times New Roman"/>
                <w:i/>
                <w:color w:val="000000" w:themeColor="text1"/>
              </w:rPr>
              <w:t>(в письменной форме, подписанн</w:t>
            </w:r>
            <w:r w:rsidR="00FB002A" w:rsidRPr="00E865C9">
              <w:rPr>
                <w:rFonts w:ascii="Times New Roman" w:hAnsi="Times New Roman" w:cs="Times New Roman"/>
                <w:i/>
                <w:color w:val="000000" w:themeColor="text1"/>
              </w:rPr>
              <w:t>ое</w:t>
            </w:r>
            <w:r w:rsidRPr="00E865C9">
              <w:rPr>
                <w:rFonts w:ascii="Times New Roman" w:hAnsi="Times New Roman" w:cs="Times New Roman"/>
                <w:i/>
                <w:color w:val="000000" w:themeColor="text1"/>
              </w:rPr>
              <w:t xml:space="preserve"> не ранее чем за пять рабочих дней до даты заключения договора)</w:t>
            </w:r>
          </w:p>
        </w:tc>
      </w:tr>
      <w:tr w:rsidR="00E865C9" w:rsidRPr="00E865C9" w:rsidTr="00DB48C6">
        <w:tc>
          <w:tcPr>
            <w:tcW w:w="4955" w:type="dxa"/>
            <w:vAlign w:val="center"/>
          </w:tcPr>
          <w:p w:rsidR="00DB48C6" w:rsidRPr="00E865C9" w:rsidRDefault="00DB48C6" w:rsidP="005D2F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color w:val="000000" w:themeColor="text1"/>
              </w:rPr>
              <w:lastRenderedPageBreak/>
              <w:t>Порядок предоставления сведений о предлагаемых потенциальными поставщиками  и ценах на них</w:t>
            </w:r>
          </w:p>
        </w:tc>
        <w:tc>
          <w:tcPr>
            <w:tcW w:w="4956" w:type="dxa"/>
          </w:tcPr>
          <w:p w:rsidR="00DB48C6" w:rsidRPr="00E865C9" w:rsidRDefault="00DB48C6" w:rsidP="00394E4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color w:val="000000" w:themeColor="text1"/>
              </w:rPr>
              <w:t>Документы и (или) сведения предоставляются исполнителями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      </w:r>
          </w:p>
        </w:tc>
      </w:tr>
      <w:tr w:rsidR="00E865C9" w:rsidRPr="00E865C9" w:rsidTr="00664DDE">
        <w:tc>
          <w:tcPr>
            <w:tcW w:w="4955" w:type="dxa"/>
            <w:vAlign w:val="center"/>
          </w:tcPr>
          <w:p w:rsidR="00DB48C6" w:rsidRPr="00E865C9" w:rsidRDefault="00DB48C6" w:rsidP="005D2F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color w:val="000000" w:themeColor="text1"/>
              </w:rPr>
              <w:t>Дата истечения срока предоставления документов и (или) сведений поставщиками</w:t>
            </w:r>
            <w:r w:rsidR="00394E45" w:rsidRPr="00E865C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4956" w:type="dxa"/>
            <w:vAlign w:val="center"/>
          </w:tcPr>
          <w:p w:rsidR="00DB48C6" w:rsidRPr="00E865C9" w:rsidRDefault="00C555D2" w:rsidP="00D42702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</w:t>
            </w:r>
            <w:r w:rsidR="00664DDE" w:rsidRPr="00E865C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D42702">
              <w:rPr>
                <w:rFonts w:ascii="Times New Roman" w:hAnsi="Times New Roman" w:cs="Times New Roman"/>
                <w:color w:val="000000" w:themeColor="text1"/>
              </w:rPr>
              <w:t xml:space="preserve">августа </w:t>
            </w:r>
            <w:r w:rsidR="00665D59" w:rsidRPr="00E865C9">
              <w:rPr>
                <w:rFonts w:ascii="Times New Roman" w:hAnsi="Times New Roman" w:cs="Times New Roman"/>
                <w:color w:val="000000" w:themeColor="text1"/>
              </w:rPr>
              <w:t>2026</w:t>
            </w:r>
            <w:r w:rsidR="00DB48C6" w:rsidRPr="00E865C9">
              <w:rPr>
                <w:rFonts w:ascii="Times New Roman" w:hAnsi="Times New Roman" w:cs="Times New Roman"/>
                <w:color w:val="000000" w:themeColor="text1"/>
              </w:rPr>
              <w:t>г.</w:t>
            </w:r>
          </w:p>
        </w:tc>
      </w:tr>
      <w:tr w:rsidR="00E865C9" w:rsidRPr="00E865C9" w:rsidTr="00DB48C6">
        <w:tc>
          <w:tcPr>
            <w:tcW w:w="4955" w:type="dxa"/>
            <w:vAlign w:val="center"/>
          </w:tcPr>
          <w:p w:rsidR="00DB48C6" w:rsidRPr="00E865C9" w:rsidRDefault="00DB48C6" w:rsidP="005D2F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color w:val="000000" w:themeColor="text1"/>
              </w:rPr>
              <w:t>Место поставки товара</w:t>
            </w:r>
            <w:r w:rsidR="00394E45" w:rsidRPr="00E865C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4956" w:type="dxa"/>
          </w:tcPr>
          <w:p w:rsidR="00DB48C6" w:rsidRPr="00E865C9" w:rsidRDefault="00DB48C6" w:rsidP="00C555D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color w:val="000000" w:themeColor="text1"/>
              </w:rPr>
              <w:t xml:space="preserve">г. </w:t>
            </w:r>
            <w:r w:rsidR="00664DDE" w:rsidRPr="00E865C9">
              <w:rPr>
                <w:rFonts w:ascii="Times New Roman" w:hAnsi="Times New Roman" w:cs="Times New Roman"/>
                <w:color w:val="000000" w:themeColor="text1"/>
              </w:rPr>
              <w:t xml:space="preserve">Минск, ул. </w:t>
            </w:r>
            <w:r w:rsidR="00C555D2">
              <w:rPr>
                <w:rFonts w:ascii="Times New Roman" w:hAnsi="Times New Roman" w:cs="Times New Roman"/>
                <w:color w:val="000000" w:themeColor="text1"/>
              </w:rPr>
              <w:t>Уборевича, 73</w:t>
            </w:r>
            <w:r w:rsidR="00664DDE" w:rsidRPr="00E865C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E865C9" w:rsidRPr="00E865C9" w:rsidTr="00DB48C6">
        <w:tc>
          <w:tcPr>
            <w:tcW w:w="4955" w:type="dxa"/>
            <w:vAlign w:val="center"/>
          </w:tcPr>
          <w:p w:rsidR="00DB48C6" w:rsidRPr="00E865C9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color w:val="000000" w:themeColor="text1"/>
              </w:rPr>
              <w:t>Источник финансирования</w:t>
            </w:r>
          </w:p>
        </w:tc>
        <w:tc>
          <w:tcPr>
            <w:tcW w:w="4956" w:type="dxa"/>
          </w:tcPr>
          <w:p w:rsidR="00DB48C6" w:rsidRPr="00E865C9" w:rsidRDefault="00664DDE" w:rsidP="00DB48C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color w:val="000000" w:themeColor="text1"/>
              </w:rPr>
              <w:t>Местный</w:t>
            </w:r>
            <w:r w:rsidR="00DB48C6" w:rsidRPr="00E865C9">
              <w:rPr>
                <w:rFonts w:ascii="Times New Roman" w:hAnsi="Times New Roman" w:cs="Times New Roman"/>
                <w:color w:val="000000" w:themeColor="text1"/>
              </w:rPr>
              <w:t xml:space="preserve"> бюджет</w:t>
            </w:r>
          </w:p>
        </w:tc>
      </w:tr>
      <w:tr w:rsidR="00E865C9" w:rsidRPr="00E865C9" w:rsidTr="00DB48C6">
        <w:tc>
          <w:tcPr>
            <w:tcW w:w="4955" w:type="dxa"/>
            <w:vAlign w:val="center"/>
          </w:tcPr>
          <w:p w:rsidR="00DB48C6" w:rsidRPr="00E865C9" w:rsidRDefault="00DB48C6" w:rsidP="005D2F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color w:val="000000" w:themeColor="text1"/>
              </w:rPr>
              <w:t>Условия и срок поставки</w:t>
            </w:r>
            <w:r w:rsidR="00664DDE" w:rsidRPr="00E865C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4956" w:type="dxa"/>
          </w:tcPr>
          <w:p w:rsidR="00DB48C6" w:rsidRPr="00E865C9" w:rsidRDefault="00DB48C6" w:rsidP="00C555D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color w:val="000000" w:themeColor="text1"/>
              </w:rPr>
              <w:t xml:space="preserve">Не позднее 10 </w:t>
            </w:r>
            <w:r w:rsidR="00C555D2">
              <w:rPr>
                <w:rFonts w:ascii="Times New Roman" w:hAnsi="Times New Roman" w:cs="Times New Roman"/>
                <w:color w:val="000000" w:themeColor="text1"/>
              </w:rPr>
              <w:t>рабочих</w:t>
            </w:r>
            <w:r w:rsidR="00664DDE" w:rsidRPr="00E865C9">
              <w:rPr>
                <w:rFonts w:ascii="Times New Roman" w:hAnsi="Times New Roman" w:cs="Times New Roman"/>
                <w:color w:val="000000" w:themeColor="text1"/>
              </w:rPr>
              <w:t xml:space="preserve"> дней с момента подписания договора Сторонами</w:t>
            </w:r>
            <w:r w:rsidRPr="00E865C9">
              <w:rPr>
                <w:rFonts w:ascii="Times New Roman" w:hAnsi="Times New Roman" w:cs="Times New Roman"/>
                <w:color w:val="000000" w:themeColor="text1"/>
              </w:rPr>
              <w:t xml:space="preserve"> силами и транспортом поставщика</w:t>
            </w:r>
          </w:p>
        </w:tc>
      </w:tr>
      <w:tr w:rsidR="00E865C9" w:rsidRPr="00E865C9" w:rsidTr="00DB48C6">
        <w:tc>
          <w:tcPr>
            <w:tcW w:w="4955" w:type="dxa"/>
            <w:vAlign w:val="center"/>
          </w:tcPr>
          <w:p w:rsidR="00DB48C6" w:rsidRPr="00E865C9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color w:val="000000" w:themeColor="text1"/>
              </w:rPr>
              <w:t>Условия оплаты</w:t>
            </w:r>
          </w:p>
        </w:tc>
        <w:tc>
          <w:tcPr>
            <w:tcW w:w="4956" w:type="dxa"/>
          </w:tcPr>
          <w:p w:rsidR="00DB48C6" w:rsidRPr="00E865C9" w:rsidRDefault="00664DDE" w:rsidP="005D2FC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color w:val="000000" w:themeColor="text1"/>
              </w:rPr>
              <w:t xml:space="preserve">Не позднее 10 рабочих дней с момента передачи товара Покупателю </w:t>
            </w:r>
          </w:p>
        </w:tc>
      </w:tr>
      <w:tr w:rsidR="00E865C9" w:rsidRPr="00E865C9" w:rsidTr="00DB48C6">
        <w:tc>
          <w:tcPr>
            <w:tcW w:w="4955" w:type="dxa"/>
            <w:vAlign w:val="center"/>
          </w:tcPr>
          <w:p w:rsidR="00DB48C6" w:rsidRPr="00E865C9" w:rsidRDefault="00DB48C6" w:rsidP="005D2F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color w:val="000000" w:themeColor="text1"/>
              </w:rPr>
              <w:t>Порядок действий заказчика в случае предложения одинаковых цен поставщиками</w:t>
            </w:r>
            <w:r w:rsidR="00394E45" w:rsidRPr="00E865C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4956" w:type="dxa"/>
          </w:tcPr>
          <w:p w:rsidR="00DB48C6" w:rsidRPr="00E865C9" w:rsidRDefault="00DB48C6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color w:val="000000" w:themeColor="text1"/>
              </w:rPr>
              <w:t>Если несколько поставщиков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запрос.</w:t>
            </w:r>
          </w:p>
        </w:tc>
      </w:tr>
      <w:tr w:rsidR="00E865C9" w:rsidRPr="00E865C9" w:rsidTr="00DB48C6">
        <w:tc>
          <w:tcPr>
            <w:tcW w:w="9911" w:type="dxa"/>
            <w:gridSpan w:val="2"/>
            <w:vAlign w:val="center"/>
          </w:tcPr>
          <w:p w:rsidR="00DB48C6" w:rsidRPr="00E865C9" w:rsidRDefault="00DB48C6" w:rsidP="00664DD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b/>
                <w:color w:val="000000" w:themeColor="text1"/>
              </w:rPr>
              <w:t>Сведения о предмете государственной закупки</w:t>
            </w:r>
          </w:p>
        </w:tc>
      </w:tr>
      <w:tr w:rsidR="00E865C9" w:rsidRPr="00E865C9" w:rsidTr="00DB48C6">
        <w:tc>
          <w:tcPr>
            <w:tcW w:w="4955" w:type="dxa"/>
            <w:vAlign w:val="center"/>
          </w:tcPr>
          <w:p w:rsidR="00DB48C6" w:rsidRPr="00E865C9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color w:val="000000" w:themeColor="text1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</w:tcPr>
          <w:p w:rsidR="00DB48C6" w:rsidRPr="00E865C9" w:rsidRDefault="00C555D2" w:rsidP="00DB48C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55D2">
              <w:rPr>
                <w:rFonts w:ascii="Times New Roman" w:hAnsi="Times New Roman" w:cs="Times New Roman"/>
                <w:color w:val="000000" w:themeColor="text1"/>
              </w:rPr>
              <w:t>Аммиак водный</w:t>
            </w:r>
          </w:p>
        </w:tc>
      </w:tr>
      <w:tr w:rsidR="00E865C9" w:rsidRPr="00E865C9" w:rsidTr="00A267D3">
        <w:tc>
          <w:tcPr>
            <w:tcW w:w="4955" w:type="dxa"/>
            <w:vAlign w:val="center"/>
          </w:tcPr>
          <w:p w:rsidR="00DB48C6" w:rsidRPr="00E865C9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color w:val="000000" w:themeColor="text1"/>
              </w:rPr>
              <w:t>Предельная стоимость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E865C9" w:rsidRDefault="00C555D2" w:rsidP="00A267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55D2">
              <w:rPr>
                <w:rFonts w:ascii="Times New Roman" w:hAnsi="Times New Roman" w:cs="Times New Roman"/>
                <w:color w:val="000000" w:themeColor="text1"/>
                <w:lang w:val="en-US"/>
              </w:rPr>
              <w:t>104,20 BYN</w:t>
            </w:r>
          </w:p>
        </w:tc>
      </w:tr>
      <w:tr w:rsidR="00E865C9" w:rsidRPr="00E865C9" w:rsidTr="00A267D3">
        <w:tc>
          <w:tcPr>
            <w:tcW w:w="4955" w:type="dxa"/>
            <w:vAlign w:val="center"/>
          </w:tcPr>
          <w:p w:rsidR="00DB48C6" w:rsidRPr="00E865C9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color w:val="000000" w:themeColor="text1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4956" w:type="dxa"/>
            <w:vAlign w:val="center"/>
          </w:tcPr>
          <w:p w:rsidR="00DB48C6" w:rsidRPr="00E865C9" w:rsidRDefault="00DB48C6" w:rsidP="00A267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color w:val="000000" w:themeColor="text1"/>
              </w:rPr>
              <w:t>Не устанавливается</w:t>
            </w:r>
          </w:p>
        </w:tc>
      </w:tr>
      <w:tr w:rsidR="00E865C9" w:rsidRPr="00E865C9" w:rsidTr="00A267D3">
        <w:tc>
          <w:tcPr>
            <w:tcW w:w="4955" w:type="dxa"/>
            <w:vAlign w:val="center"/>
          </w:tcPr>
          <w:p w:rsidR="00DB48C6" w:rsidRPr="00E865C9" w:rsidRDefault="00DB48C6" w:rsidP="005D2F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color w:val="000000" w:themeColor="text1"/>
              </w:rPr>
              <w:t>Срок размещения поставщиком</w:t>
            </w:r>
            <w:r w:rsidR="00394E45" w:rsidRPr="00E865C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E865C9">
              <w:rPr>
                <w:rFonts w:ascii="Times New Roman" w:hAnsi="Times New Roman" w:cs="Times New Roman"/>
                <w:color w:val="000000" w:themeColor="text1"/>
              </w:rPr>
              <w:t xml:space="preserve"> на электронной торговой площадке запроса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DB48C6" w:rsidRPr="00E865C9" w:rsidRDefault="00C555D2" w:rsidP="00665D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</w:t>
            </w:r>
            <w:r w:rsidR="00D42702" w:rsidRPr="00E865C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D42702">
              <w:rPr>
                <w:rFonts w:ascii="Times New Roman" w:hAnsi="Times New Roman" w:cs="Times New Roman"/>
                <w:color w:val="000000" w:themeColor="text1"/>
              </w:rPr>
              <w:t xml:space="preserve">августа </w:t>
            </w:r>
            <w:r w:rsidR="00665D59" w:rsidRPr="00E865C9">
              <w:rPr>
                <w:rFonts w:ascii="Times New Roman" w:hAnsi="Times New Roman" w:cs="Times New Roman"/>
                <w:color w:val="000000" w:themeColor="text1"/>
              </w:rPr>
              <w:t>2026</w:t>
            </w:r>
            <w:r w:rsidR="00DB48C6" w:rsidRPr="00E865C9">
              <w:rPr>
                <w:rFonts w:ascii="Times New Roman" w:hAnsi="Times New Roman" w:cs="Times New Roman"/>
                <w:color w:val="000000" w:themeColor="text1"/>
              </w:rPr>
              <w:t>г. до 10.00</w:t>
            </w:r>
          </w:p>
        </w:tc>
      </w:tr>
      <w:tr w:rsidR="00E865C9" w:rsidRPr="00E865C9" w:rsidTr="00A267D3">
        <w:tc>
          <w:tcPr>
            <w:tcW w:w="4955" w:type="dxa"/>
            <w:vAlign w:val="center"/>
          </w:tcPr>
          <w:p w:rsidR="00DB48C6" w:rsidRPr="00E865C9" w:rsidRDefault="00DB48C6" w:rsidP="00394E4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color w:val="000000" w:themeColor="text1"/>
              </w:rPr>
              <w:t>Срок размещения заказчиком на электронной торговой площадке ответа на запрос исполнителя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DB48C6" w:rsidRPr="00E865C9" w:rsidRDefault="00C555D2" w:rsidP="00A267D3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</w:t>
            </w:r>
            <w:r w:rsidR="00D42702" w:rsidRPr="00E865C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D42702">
              <w:rPr>
                <w:rFonts w:ascii="Times New Roman" w:hAnsi="Times New Roman" w:cs="Times New Roman"/>
                <w:color w:val="000000" w:themeColor="text1"/>
              </w:rPr>
              <w:t xml:space="preserve">августа </w:t>
            </w:r>
            <w:r w:rsidR="00665D59" w:rsidRPr="00E865C9">
              <w:rPr>
                <w:rFonts w:ascii="Times New Roman" w:hAnsi="Times New Roman" w:cs="Times New Roman"/>
                <w:color w:val="000000" w:themeColor="text1"/>
              </w:rPr>
              <w:t>2026г</w:t>
            </w:r>
            <w:r w:rsidR="00DB48C6" w:rsidRPr="00E865C9">
              <w:rPr>
                <w:rFonts w:ascii="Times New Roman" w:hAnsi="Times New Roman" w:cs="Times New Roman"/>
                <w:color w:val="000000" w:themeColor="text1"/>
              </w:rPr>
              <w:t>. до 15.00</w:t>
            </w:r>
          </w:p>
        </w:tc>
      </w:tr>
      <w:tr w:rsidR="00E865C9" w:rsidRPr="00E865C9" w:rsidTr="00DB48C6">
        <w:tc>
          <w:tcPr>
            <w:tcW w:w="9911" w:type="dxa"/>
            <w:gridSpan w:val="2"/>
            <w:vAlign w:val="center"/>
          </w:tcPr>
          <w:p w:rsidR="00DB48C6" w:rsidRPr="00E865C9" w:rsidRDefault="00DB48C6" w:rsidP="00A267D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b/>
                <w:color w:val="000000" w:themeColor="text1"/>
              </w:rPr>
              <w:t>Лот № 1</w:t>
            </w:r>
          </w:p>
        </w:tc>
      </w:tr>
      <w:tr w:rsidR="00E865C9" w:rsidRPr="00E865C9" w:rsidTr="00A267D3">
        <w:tc>
          <w:tcPr>
            <w:tcW w:w="4955" w:type="dxa"/>
            <w:vAlign w:val="center"/>
          </w:tcPr>
          <w:p w:rsidR="00DB48C6" w:rsidRPr="00E865C9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color w:val="000000" w:themeColor="text1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E865C9" w:rsidRDefault="00C555D2" w:rsidP="0056665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55D2">
              <w:rPr>
                <w:rFonts w:ascii="Times New Roman" w:hAnsi="Times New Roman" w:cs="Times New Roman"/>
                <w:color w:val="000000" w:themeColor="text1"/>
              </w:rPr>
              <w:t>Аммиак водный</w:t>
            </w:r>
          </w:p>
        </w:tc>
      </w:tr>
      <w:tr w:rsidR="00E865C9" w:rsidRPr="00E865C9" w:rsidTr="00A267D3">
        <w:tc>
          <w:tcPr>
            <w:tcW w:w="4955" w:type="dxa"/>
            <w:vAlign w:val="center"/>
          </w:tcPr>
          <w:p w:rsidR="00DB48C6" w:rsidRPr="00E865C9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color w:val="000000" w:themeColor="text1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2A1C46" w:rsidRPr="002A1C46" w:rsidRDefault="002A1C46" w:rsidP="002A1C4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1.1. </w:t>
            </w:r>
            <w:r w:rsidRPr="002A1C46">
              <w:rPr>
                <w:rFonts w:ascii="Times New Roman" w:hAnsi="Times New Roman" w:cs="Times New Roman"/>
                <w:color w:val="000000" w:themeColor="text1"/>
              </w:rPr>
              <w:t>Готовый к использованию</w:t>
            </w:r>
          </w:p>
          <w:p w:rsidR="002A1C46" w:rsidRPr="002A1C46" w:rsidRDefault="002A1C46" w:rsidP="002A1C4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1.2. </w:t>
            </w:r>
            <w:r w:rsidRPr="002A1C46">
              <w:rPr>
                <w:rFonts w:ascii="Times New Roman" w:hAnsi="Times New Roman" w:cs="Times New Roman"/>
                <w:color w:val="000000" w:themeColor="text1"/>
              </w:rPr>
              <w:t>Степень чистоты – «чистый для анализа»</w:t>
            </w:r>
          </w:p>
          <w:p w:rsidR="00DB48C6" w:rsidRDefault="002A1C46" w:rsidP="002A1C4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1.3. </w:t>
            </w:r>
            <w:r w:rsidRPr="002A1C46">
              <w:rPr>
                <w:rFonts w:ascii="Times New Roman" w:hAnsi="Times New Roman" w:cs="Times New Roman"/>
                <w:color w:val="000000" w:themeColor="text1"/>
              </w:rPr>
              <w:t>Срок годности товара на момент поставки должен быть не менее 80% от установленного производителем.</w:t>
            </w:r>
          </w:p>
          <w:p w:rsidR="002A1C46" w:rsidRPr="00E865C9" w:rsidRDefault="002A1C46" w:rsidP="002A1C4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A1C46">
              <w:rPr>
                <w:rFonts w:ascii="Times New Roman" w:hAnsi="Times New Roman" w:cs="Times New Roman"/>
                <w:color w:val="000000" w:themeColor="text1"/>
              </w:rPr>
              <w:t>Фасовка не более 1 л</w:t>
            </w:r>
          </w:p>
        </w:tc>
      </w:tr>
      <w:tr w:rsidR="00E865C9" w:rsidRPr="00E865C9" w:rsidTr="00A267D3">
        <w:tc>
          <w:tcPr>
            <w:tcW w:w="4955" w:type="dxa"/>
            <w:vAlign w:val="center"/>
          </w:tcPr>
          <w:p w:rsidR="00DB48C6" w:rsidRPr="00E865C9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color w:val="000000" w:themeColor="text1"/>
              </w:rPr>
              <w:t>Предельная стоимость предмета государственной закупки по лоту № 1</w:t>
            </w:r>
          </w:p>
        </w:tc>
        <w:tc>
          <w:tcPr>
            <w:tcW w:w="4956" w:type="dxa"/>
            <w:vAlign w:val="center"/>
          </w:tcPr>
          <w:p w:rsidR="00DB48C6" w:rsidRPr="002A1C46" w:rsidRDefault="00C555D2" w:rsidP="00A267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55D2">
              <w:rPr>
                <w:rFonts w:ascii="Times New Roman" w:hAnsi="Times New Roman" w:cs="Times New Roman"/>
                <w:color w:val="000000" w:themeColor="text1"/>
              </w:rPr>
              <w:t>104,20 BY</w:t>
            </w:r>
            <w:bookmarkStart w:id="0" w:name="_GoBack"/>
            <w:bookmarkEnd w:id="0"/>
            <w:r w:rsidRPr="00C555D2">
              <w:rPr>
                <w:rFonts w:ascii="Times New Roman" w:hAnsi="Times New Roman" w:cs="Times New Roman"/>
                <w:color w:val="000000" w:themeColor="text1"/>
              </w:rPr>
              <w:t>N</w:t>
            </w:r>
          </w:p>
        </w:tc>
      </w:tr>
      <w:tr w:rsidR="00E865C9" w:rsidRPr="00E865C9" w:rsidTr="00A267D3">
        <w:tc>
          <w:tcPr>
            <w:tcW w:w="4955" w:type="dxa"/>
            <w:vAlign w:val="center"/>
          </w:tcPr>
          <w:p w:rsidR="00DB48C6" w:rsidRPr="00E865C9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color w:val="000000" w:themeColor="text1"/>
              </w:rPr>
              <w:t>Код по ОКРБ 007-2012 (подвид)</w:t>
            </w:r>
          </w:p>
        </w:tc>
        <w:tc>
          <w:tcPr>
            <w:tcW w:w="4956" w:type="dxa"/>
            <w:vAlign w:val="center"/>
          </w:tcPr>
          <w:p w:rsidR="00DB48C6" w:rsidRPr="00E865C9" w:rsidRDefault="00C555D2" w:rsidP="00A267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55D2">
              <w:rPr>
                <w:rFonts w:ascii="Times New Roman" w:hAnsi="Times New Roman" w:cs="Times New Roman"/>
                <w:color w:val="000000" w:themeColor="text1"/>
              </w:rPr>
              <w:t>20.15.10.700</w:t>
            </w:r>
          </w:p>
        </w:tc>
      </w:tr>
      <w:tr w:rsidR="00E865C9" w:rsidRPr="00E865C9" w:rsidTr="00A267D3">
        <w:tc>
          <w:tcPr>
            <w:tcW w:w="4955" w:type="dxa"/>
            <w:vAlign w:val="center"/>
          </w:tcPr>
          <w:p w:rsidR="00DB48C6" w:rsidRPr="00E865C9" w:rsidRDefault="00DB48C6" w:rsidP="00A267D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color w:val="000000" w:themeColor="text1"/>
              </w:rPr>
              <w:t>Наименование в соответствии с ОКРБ 007-2012</w:t>
            </w:r>
          </w:p>
        </w:tc>
        <w:tc>
          <w:tcPr>
            <w:tcW w:w="4956" w:type="dxa"/>
            <w:vAlign w:val="center"/>
          </w:tcPr>
          <w:p w:rsidR="00DB48C6" w:rsidRPr="00E865C9" w:rsidRDefault="00C555D2" w:rsidP="00A267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55D2">
              <w:rPr>
                <w:rFonts w:ascii="Times New Roman" w:hAnsi="Times New Roman" w:cs="Times New Roman"/>
                <w:color w:val="000000" w:themeColor="text1"/>
              </w:rPr>
              <w:t>Аммиак</w:t>
            </w:r>
          </w:p>
        </w:tc>
      </w:tr>
      <w:tr w:rsidR="00E865C9" w:rsidRPr="00E865C9" w:rsidTr="00A267D3">
        <w:tc>
          <w:tcPr>
            <w:tcW w:w="4955" w:type="dxa"/>
            <w:vAlign w:val="center"/>
          </w:tcPr>
          <w:p w:rsidR="00DB48C6" w:rsidRPr="00E865C9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color w:val="000000" w:themeColor="text1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:rsidR="00DB48C6" w:rsidRPr="00E865C9" w:rsidRDefault="00C555D2" w:rsidP="00A267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55D2">
              <w:rPr>
                <w:rFonts w:ascii="Times New Roman" w:hAnsi="Times New Roman" w:cs="Times New Roman"/>
                <w:color w:val="000000" w:themeColor="text1"/>
              </w:rPr>
              <w:t>20 литр</w:t>
            </w:r>
          </w:p>
        </w:tc>
      </w:tr>
    </w:tbl>
    <w:p w:rsidR="00AD3ABD" w:rsidRPr="00E865C9" w:rsidRDefault="00AD3ABD" w:rsidP="00DB48C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DB48C6" w:rsidRPr="00E865C9" w:rsidRDefault="00DB48C6" w:rsidP="00A267D3">
      <w:pPr>
        <w:spacing w:after="0" w:line="240" w:lineRule="auto"/>
        <w:jc w:val="both"/>
        <w:rPr>
          <w:rStyle w:val="word-wrapper"/>
          <w:rFonts w:ascii="Times New Roman" w:hAnsi="Times New Roman" w:cs="Times New Roman"/>
          <w:b/>
          <w:color w:val="000000" w:themeColor="text1"/>
          <w:shd w:val="clear" w:color="auto" w:fill="FFFFFF"/>
        </w:rPr>
      </w:pPr>
      <w:r w:rsidRPr="00E865C9">
        <w:rPr>
          <w:rStyle w:val="word-wrapper"/>
          <w:rFonts w:ascii="Times New Roman" w:hAnsi="Times New Roman" w:cs="Times New Roman"/>
          <w:b/>
          <w:color w:val="000000" w:themeColor="text1"/>
          <w:shd w:val="clear" w:color="auto" w:fill="FFFFFF"/>
        </w:rPr>
        <w:t>Документы и (или) сведения поставщика должны содержать следующую информацию: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E865C9" w:rsidRPr="00E865C9" w:rsidTr="00A62DB3">
        <w:tc>
          <w:tcPr>
            <w:tcW w:w="9911" w:type="dxa"/>
            <w:gridSpan w:val="2"/>
          </w:tcPr>
          <w:p w:rsidR="00DB48C6" w:rsidRPr="00E865C9" w:rsidRDefault="00DB48C6" w:rsidP="005D2F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b/>
                <w:color w:val="000000" w:themeColor="text1"/>
              </w:rPr>
              <w:t>Сведения о предлагаемом товаре</w:t>
            </w:r>
            <w:r w:rsidR="0006620B" w:rsidRPr="00E865C9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</w:tc>
      </w:tr>
      <w:tr w:rsidR="00E865C9" w:rsidRPr="00E865C9" w:rsidTr="00DB48C6">
        <w:tc>
          <w:tcPr>
            <w:tcW w:w="4955" w:type="dxa"/>
          </w:tcPr>
          <w:p w:rsidR="00DB48C6" w:rsidRPr="00E865C9" w:rsidRDefault="00DB48C6" w:rsidP="005D2F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предлагаемого товара</w:t>
            </w:r>
            <w:r w:rsidR="00394E45" w:rsidRPr="00E865C9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</w:p>
        </w:tc>
        <w:tc>
          <w:tcPr>
            <w:tcW w:w="4956" w:type="dxa"/>
          </w:tcPr>
          <w:p w:rsidR="00DB48C6" w:rsidRPr="00E865C9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E865C9" w:rsidRPr="00E865C9" w:rsidTr="00394E45">
        <w:tc>
          <w:tcPr>
            <w:tcW w:w="4955" w:type="dxa"/>
          </w:tcPr>
          <w:p w:rsidR="00DB48C6" w:rsidRPr="00E865C9" w:rsidRDefault="00DB48C6" w:rsidP="005D2F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Описание предлагаемого </w:t>
            </w:r>
            <w:r w:rsidR="00394E45" w:rsidRPr="00E865C9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товара </w:t>
            </w:r>
          </w:p>
        </w:tc>
        <w:tc>
          <w:tcPr>
            <w:tcW w:w="4956" w:type="dxa"/>
            <w:shd w:val="clear" w:color="auto" w:fill="auto"/>
          </w:tcPr>
          <w:p w:rsidR="00394E45" w:rsidRPr="00E865C9" w:rsidRDefault="00A267D3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bCs/>
                <w:color w:val="000000" w:themeColor="text1"/>
              </w:rPr>
              <w:t>описание, инструкции, технические условия и другие документы изготовителя (производителя) товара, подтверждающие технические характеристики и функциональные параметры товара, содержащегося в предложении участника.</w:t>
            </w:r>
          </w:p>
        </w:tc>
      </w:tr>
      <w:tr w:rsidR="00E865C9" w:rsidRPr="00E865C9" w:rsidTr="00A267D3">
        <w:tc>
          <w:tcPr>
            <w:tcW w:w="4955" w:type="dxa"/>
          </w:tcPr>
          <w:p w:rsidR="00DB48C6" w:rsidRPr="00E865C9" w:rsidRDefault="00DB48C6" w:rsidP="005D2F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Страна происхождения </w:t>
            </w:r>
            <w:r w:rsidR="00394E45" w:rsidRPr="00E865C9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товара </w:t>
            </w:r>
          </w:p>
        </w:tc>
        <w:tc>
          <w:tcPr>
            <w:tcW w:w="4956" w:type="dxa"/>
            <w:vAlign w:val="center"/>
          </w:tcPr>
          <w:p w:rsidR="00DB48C6" w:rsidRPr="00E865C9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E865C9" w:rsidRPr="00E865C9" w:rsidTr="00A267D3">
        <w:tc>
          <w:tcPr>
            <w:tcW w:w="4955" w:type="dxa"/>
          </w:tcPr>
          <w:p w:rsidR="00DB48C6" w:rsidRPr="00E865C9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bCs/>
                <w:color w:val="000000" w:themeColor="text1"/>
              </w:rPr>
              <w:t>Объем (количество), единица измерения</w:t>
            </w:r>
          </w:p>
        </w:tc>
        <w:tc>
          <w:tcPr>
            <w:tcW w:w="4956" w:type="dxa"/>
            <w:vAlign w:val="center"/>
          </w:tcPr>
          <w:p w:rsidR="00DB48C6" w:rsidRPr="00E865C9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E865C9" w:rsidRPr="00E865C9" w:rsidTr="00A267D3">
        <w:tc>
          <w:tcPr>
            <w:tcW w:w="4955" w:type="dxa"/>
          </w:tcPr>
          <w:p w:rsidR="00DB48C6" w:rsidRPr="00E865C9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bCs/>
                <w:color w:val="000000" w:themeColor="text1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956" w:type="dxa"/>
            <w:vAlign w:val="center"/>
          </w:tcPr>
          <w:p w:rsidR="00DB48C6" w:rsidRPr="00E865C9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E865C9" w:rsidRPr="00E865C9" w:rsidTr="00A267D3">
        <w:tc>
          <w:tcPr>
            <w:tcW w:w="4955" w:type="dxa"/>
          </w:tcPr>
          <w:p w:rsidR="00DB48C6" w:rsidRPr="00E865C9" w:rsidRDefault="00DB48C6" w:rsidP="005D2F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Условия поставки товаров </w:t>
            </w:r>
          </w:p>
        </w:tc>
        <w:tc>
          <w:tcPr>
            <w:tcW w:w="4956" w:type="dxa"/>
            <w:vAlign w:val="center"/>
          </w:tcPr>
          <w:p w:rsidR="00DB48C6" w:rsidRPr="00E865C9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E865C9" w:rsidRPr="00E865C9" w:rsidTr="00A267D3">
        <w:tc>
          <w:tcPr>
            <w:tcW w:w="4955" w:type="dxa"/>
          </w:tcPr>
          <w:p w:rsidR="00DB48C6" w:rsidRPr="00E865C9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bCs/>
                <w:color w:val="000000" w:themeColor="text1"/>
              </w:rPr>
              <w:t>Цена</w:t>
            </w:r>
          </w:p>
        </w:tc>
        <w:tc>
          <w:tcPr>
            <w:tcW w:w="4956" w:type="dxa"/>
            <w:vAlign w:val="center"/>
          </w:tcPr>
          <w:p w:rsidR="00DB48C6" w:rsidRPr="00E865C9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E865C9" w:rsidRPr="00E865C9" w:rsidTr="00231146">
        <w:tc>
          <w:tcPr>
            <w:tcW w:w="9911" w:type="dxa"/>
            <w:gridSpan w:val="2"/>
          </w:tcPr>
          <w:p w:rsidR="00DB48C6" w:rsidRPr="00E865C9" w:rsidRDefault="00DB48C6" w:rsidP="005D2F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b/>
                <w:color w:val="000000" w:themeColor="text1"/>
              </w:rPr>
              <w:t>Сведения о поставщике</w:t>
            </w:r>
            <w:r w:rsidR="00394E45" w:rsidRPr="00E865C9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</w:tc>
      </w:tr>
      <w:tr w:rsidR="00E865C9" w:rsidRPr="00E865C9" w:rsidTr="00A267D3">
        <w:tc>
          <w:tcPr>
            <w:tcW w:w="4955" w:type="dxa"/>
          </w:tcPr>
          <w:p w:rsidR="00DB48C6" w:rsidRPr="00E865C9" w:rsidRDefault="00DB48C6" w:rsidP="00DB48C6">
            <w:pPr>
              <w:tabs>
                <w:tab w:val="left" w:pos="137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956" w:type="dxa"/>
            <w:vAlign w:val="center"/>
          </w:tcPr>
          <w:p w:rsidR="00DB48C6" w:rsidRPr="00E865C9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E865C9" w:rsidRPr="00E865C9" w:rsidTr="00A267D3">
        <w:tc>
          <w:tcPr>
            <w:tcW w:w="4955" w:type="dxa"/>
          </w:tcPr>
          <w:p w:rsidR="00DB48C6" w:rsidRPr="00E865C9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bCs/>
                <w:color w:val="000000" w:themeColor="text1"/>
              </w:rPr>
              <w:t>Место нахождения (место жительства)</w:t>
            </w:r>
          </w:p>
        </w:tc>
        <w:tc>
          <w:tcPr>
            <w:tcW w:w="4956" w:type="dxa"/>
            <w:vAlign w:val="center"/>
          </w:tcPr>
          <w:p w:rsidR="00DB48C6" w:rsidRPr="00E865C9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E865C9" w:rsidRPr="00E865C9" w:rsidTr="00A267D3">
        <w:tc>
          <w:tcPr>
            <w:tcW w:w="4955" w:type="dxa"/>
          </w:tcPr>
          <w:p w:rsidR="00DB48C6" w:rsidRPr="00E865C9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bCs/>
                <w:color w:val="000000" w:themeColor="text1"/>
              </w:rPr>
              <w:t>Учетный номер плательщика (при наличии)</w:t>
            </w:r>
          </w:p>
        </w:tc>
        <w:tc>
          <w:tcPr>
            <w:tcW w:w="4956" w:type="dxa"/>
            <w:vAlign w:val="center"/>
          </w:tcPr>
          <w:p w:rsidR="00DB48C6" w:rsidRPr="00E865C9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DB48C6" w:rsidRPr="00E865C9" w:rsidTr="00DB48C6">
        <w:tc>
          <w:tcPr>
            <w:tcW w:w="4955" w:type="dxa"/>
          </w:tcPr>
          <w:p w:rsidR="00DB48C6" w:rsidRPr="00E865C9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документов, подтверждающих соответствие требованиям к участникам, установленным заявкой на покупку</w:t>
            </w:r>
          </w:p>
        </w:tc>
        <w:tc>
          <w:tcPr>
            <w:tcW w:w="4956" w:type="dxa"/>
          </w:tcPr>
          <w:p w:rsidR="00DB48C6" w:rsidRPr="00E865C9" w:rsidRDefault="00DB48C6" w:rsidP="005D2F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bCs/>
                <w:color w:val="000000" w:themeColor="text1"/>
              </w:rPr>
              <w:t>Соответствие требованиям к участникам должен подтвердить поставщик, получивший от заказчика предложение о заключении договора</w:t>
            </w:r>
          </w:p>
        </w:tc>
      </w:tr>
    </w:tbl>
    <w:p w:rsidR="00DB48C6" w:rsidRPr="00E865C9" w:rsidRDefault="00DB48C6" w:rsidP="00AD3AB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sectPr w:rsidR="00DB48C6" w:rsidRPr="00E865C9" w:rsidSect="00AD3AB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07D"/>
    <w:rsid w:val="0006620B"/>
    <w:rsid w:val="0014103C"/>
    <w:rsid w:val="002A1C46"/>
    <w:rsid w:val="00394E45"/>
    <w:rsid w:val="00566650"/>
    <w:rsid w:val="005D2FC6"/>
    <w:rsid w:val="00664DDE"/>
    <w:rsid w:val="00665D59"/>
    <w:rsid w:val="00667131"/>
    <w:rsid w:val="00A267D3"/>
    <w:rsid w:val="00AD3ABD"/>
    <w:rsid w:val="00C555D2"/>
    <w:rsid w:val="00D42702"/>
    <w:rsid w:val="00DB48C6"/>
    <w:rsid w:val="00E8207D"/>
    <w:rsid w:val="00E865C9"/>
    <w:rsid w:val="00FB0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B008FC"/>
  <w15:chartTrackingRefBased/>
  <w15:docId w15:val="{4EDCA71F-135D-451F-9DE0-A4660297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basedOn w:val="a0"/>
    <w:rsid w:val="00DB48C6"/>
  </w:style>
  <w:style w:type="paragraph" w:customStyle="1" w:styleId="ConsPlusNonformat">
    <w:name w:val="ConsPlusNonformat"/>
    <w:uiPriority w:val="99"/>
    <w:rsid w:val="00A267D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1075</Words>
  <Characters>6130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 Ю. Петрова</cp:lastModifiedBy>
  <cp:revision>11</cp:revision>
  <dcterms:created xsi:type="dcterms:W3CDTF">2025-11-14T09:08:00Z</dcterms:created>
  <dcterms:modified xsi:type="dcterms:W3CDTF">2026-08-11T07:50:00Z</dcterms:modified>
</cp:coreProperties>
</file>