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F49" w:rsidRPr="00F32975" w:rsidRDefault="00282F49" w:rsidP="00282F49">
      <w:pPr>
        <w:ind w:firstLine="6096"/>
        <w:jc w:val="both"/>
        <w:rPr>
          <w:rFonts w:eastAsia="Calibri"/>
          <w:b/>
          <w:lang w:bidi="ru-RU"/>
        </w:rPr>
      </w:pPr>
      <w:r w:rsidRPr="00F32975">
        <w:rPr>
          <w:rFonts w:eastAsia="Calibri"/>
          <w:b/>
          <w:lang w:bidi="ru-RU"/>
        </w:rPr>
        <w:t>УТВЕРЖДАЮ</w:t>
      </w:r>
    </w:p>
    <w:p w:rsidR="00282F49" w:rsidRPr="00F21744" w:rsidRDefault="00282F49" w:rsidP="00282F49">
      <w:pPr>
        <w:ind w:firstLine="6096"/>
        <w:jc w:val="both"/>
        <w:rPr>
          <w:rFonts w:eastAsia="Calibri"/>
          <w:lang w:bidi="ru-RU"/>
        </w:rPr>
      </w:pPr>
      <w:r w:rsidRPr="00F21744">
        <w:rPr>
          <w:rFonts w:eastAsia="Calibri"/>
          <w:lang w:bidi="ru-RU"/>
        </w:rPr>
        <w:t>Заместитель главного врача</w:t>
      </w:r>
    </w:p>
    <w:p w:rsidR="00282F49" w:rsidRPr="00F21744" w:rsidRDefault="00282F49" w:rsidP="00282F49">
      <w:pPr>
        <w:ind w:firstLine="6096"/>
        <w:jc w:val="both"/>
        <w:rPr>
          <w:rFonts w:eastAsia="Calibri"/>
          <w:lang w:bidi="ru-RU"/>
        </w:rPr>
      </w:pPr>
      <w:r w:rsidRPr="00F21744">
        <w:rPr>
          <w:rFonts w:eastAsia="Calibri"/>
          <w:lang w:bidi="ru-RU"/>
        </w:rPr>
        <w:t>по медицинской части</w:t>
      </w:r>
    </w:p>
    <w:p w:rsidR="00282F49" w:rsidRPr="00F21744" w:rsidRDefault="00282F49" w:rsidP="00282F49">
      <w:pPr>
        <w:ind w:firstLine="6096"/>
        <w:jc w:val="both"/>
        <w:rPr>
          <w:rFonts w:eastAsia="Calibri"/>
          <w:lang w:bidi="ru-RU"/>
        </w:rPr>
      </w:pPr>
      <w:r w:rsidRPr="00F21744">
        <w:rPr>
          <w:rFonts w:eastAsia="Calibri"/>
          <w:lang w:bidi="ru-RU"/>
        </w:rPr>
        <w:t>для работы по ГО и МР</w:t>
      </w:r>
    </w:p>
    <w:p w:rsidR="00282F49" w:rsidRDefault="00282F49" w:rsidP="00282F49">
      <w:pPr>
        <w:ind w:firstLine="6096"/>
        <w:jc w:val="both"/>
        <w:rPr>
          <w:rFonts w:eastAsia="Calibri"/>
          <w:lang w:bidi="ru-RU"/>
        </w:rPr>
      </w:pPr>
      <w:r w:rsidRPr="00F32975">
        <w:rPr>
          <w:rFonts w:eastAsia="Calibri"/>
          <w:lang w:bidi="ru-RU"/>
        </w:rPr>
        <w:t xml:space="preserve">С.С. Малышко </w:t>
      </w:r>
    </w:p>
    <w:p w:rsidR="00282F49" w:rsidRPr="00CD7759" w:rsidRDefault="00282F49" w:rsidP="00282F49">
      <w:pPr>
        <w:ind w:firstLine="6096"/>
        <w:jc w:val="both"/>
        <w:rPr>
          <w:color w:val="000000"/>
          <w:spacing w:val="-3"/>
        </w:rPr>
      </w:pPr>
      <w:r w:rsidRPr="00CD7759">
        <w:rPr>
          <w:color w:val="000000"/>
          <w:spacing w:val="-3"/>
        </w:rPr>
        <w:t xml:space="preserve">«_____» </w:t>
      </w:r>
      <w:r>
        <w:rPr>
          <w:color w:val="000000"/>
          <w:spacing w:val="-3"/>
          <w:u w:val="single"/>
        </w:rPr>
        <w:t>сентябрь</w:t>
      </w:r>
      <w:r w:rsidRPr="00CD7759">
        <w:rPr>
          <w:color w:val="000000"/>
          <w:spacing w:val="-3"/>
        </w:rPr>
        <w:t xml:space="preserve"> 20</w:t>
      </w:r>
      <w:r w:rsidRPr="00CD7759">
        <w:rPr>
          <w:color w:val="000000"/>
          <w:spacing w:val="-3"/>
          <w:u w:val="single"/>
        </w:rPr>
        <w:t>2</w:t>
      </w:r>
      <w:r>
        <w:rPr>
          <w:color w:val="000000"/>
          <w:spacing w:val="-3"/>
          <w:u w:val="single"/>
        </w:rPr>
        <w:t>6</w:t>
      </w:r>
      <w:r w:rsidRPr="00CD7759">
        <w:rPr>
          <w:color w:val="000000"/>
          <w:spacing w:val="-3"/>
        </w:rPr>
        <w:t xml:space="preserve"> г.</w:t>
      </w:r>
    </w:p>
    <w:p w:rsidR="00282F49" w:rsidRDefault="00282F49" w:rsidP="00282F49">
      <w:pPr>
        <w:autoSpaceDE w:val="0"/>
        <w:autoSpaceDN w:val="0"/>
        <w:adjustRightInd w:val="0"/>
        <w:jc w:val="center"/>
        <w:rPr>
          <w:lang w:eastAsia="en-US"/>
        </w:rPr>
      </w:pPr>
    </w:p>
    <w:p w:rsidR="00A36561" w:rsidRPr="00A36561" w:rsidRDefault="00A36561" w:rsidP="00A36561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/>
          <w:color w:val="000000"/>
          <w:u w:color="000000"/>
          <w:bdr w:val="nil"/>
        </w:rPr>
      </w:pPr>
    </w:p>
    <w:p w:rsidR="00A36561" w:rsidRPr="00A36561" w:rsidRDefault="00A36561" w:rsidP="00A36561">
      <w:pPr>
        <w:autoSpaceDE w:val="0"/>
        <w:autoSpaceDN w:val="0"/>
        <w:adjustRightInd w:val="0"/>
        <w:jc w:val="center"/>
        <w:outlineLvl w:val="0"/>
      </w:pPr>
      <w:r w:rsidRPr="00A36561">
        <w:t>Техническое задание</w:t>
      </w:r>
      <w:bookmarkStart w:id="0" w:name="_GoBack"/>
      <w:bookmarkEnd w:id="0"/>
    </w:p>
    <w:p w:rsidR="00A36561" w:rsidRDefault="00A36561" w:rsidP="00A36561">
      <w:pPr>
        <w:autoSpaceDE w:val="0"/>
        <w:autoSpaceDN w:val="0"/>
        <w:adjustRightInd w:val="0"/>
        <w:jc w:val="center"/>
      </w:pPr>
      <w:r w:rsidRPr="00A36561">
        <w:t>на расходные материалы для отделени</w:t>
      </w:r>
      <w:r>
        <w:t>я реанимации</w:t>
      </w:r>
    </w:p>
    <w:p w:rsidR="009B212A" w:rsidRPr="00A36561" w:rsidRDefault="009B212A" w:rsidP="00A36561">
      <w:pPr>
        <w:autoSpaceDE w:val="0"/>
        <w:autoSpaceDN w:val="0"/>
        <w:adjustRightInd w:val="0"/>
        <w:jc w:val="center"/>
      </w:pPr>
    </w:p>
    <w:p w:rsidR="00A36561" w:rsidRPr="00503BC6" w:rsidRDefault="00A36561" w:rsidP="00A36561">
      <w:r w:rsidRPr="00A36561">
        <w:t xml:space="preserve">Лот 1 </w:t>
      </w:r>
      <w:r w:rsidR="00282F49">
        <w:t>краник трёхходовой</w:t>
      </w:r>
    </w:p>
    <w:p w:rsidR="00A36561" w:rsidRPr="00A36561" w:rsidRDefault="00A36561" w:rsidP="00A36561">
      <w:pPr>
        <w:jc w:val="both"/>
        <w:rPr>
          <w:rFonts w:eastAsia="Calibri"/>
          <w:lang w:bidi="ru-RU"/>
        </w:rPr>
      </w:pPr>
      <w:r w:rsidRPr="00A36561">
        <w:rPr>
          <w:rFonts w:eastAsia="Calibri"/>
          <w:lang w:bidi="ru-RU"/>
        </w:rPr>
        <w:t>1. Состав и комплектация: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2"/>
        <w:gridCol w:w="6454"/>
        <w:gridCol w:w="966"/>
        <w:gridCol w:w="1103"/>
      </w:tblGrid>
      <w:tr w:rsidR="00A36561" w:rsidRPr="00A36561" w:rsidTr="00967538">
        <w:trPr>
          <w:trHeight w:val="273"/>
        </w:trPr>
        <w:tc>
          <w:tcPr>
            <w:tcW w:w="440" w:type="pct"/>
          </w:tcPr>
          <w:p w:rsidR="00A36561" w:rsidRPr="00A36561" w:rsidRDefault="00A36561" w:rsidP="00A36561">
            <w:r w:rsidRPr="00A36561">
              <w:t xml:space="preserve">№ </w:t>
            </w:r>
            <w:proofErr w:type="spellStart"/>
            <w:r w:rsidRPr="00A36561">
              <w:t>пп</w:t>
            </w:r>
            <w:proofErr w:type="spellEnd"/>
          </w:p>
        </w:tc>
        <w:tc>
          <w:tcPr>
            <w:tcW w:w="3453" w:type="pct"/>
          </w:tcPr>
          <w:p w:rsidR="00A36561" w:rsidRPr="00A36561" w:rsidRDefault="00A36561" w:rsidP="00A36561">
            <w:pPr>
              <w:ind w:right="566"/>
            </w:pPr>
            <w:r w:rsidRPr="00A36561">
              <w:t>Наименование</w:t>
            </w:r>
          </w:p>
        </w:tc>
        <w:tc>
          <w:tcPr>
            <w:tcW w:w="517" w:type="pct"/>
          </w:tcPr>
          <w:p w:rsidR="00A36561" w:rsidRPr="00A36561" w:rsidRDefault="00A36561" w:rsidP="00A36561">
            <w:pPr>
              <w:jc w:val="center"/>
            </w:pPr>
            <w:r w:rsidRPr="00A36561">
              <w:t>Кол-во</w:t>
            </w:r>
          </w:p>
        </w:tc>
        <w:tc>
          <w:tcPr>
            <w:tcW w:w="590" w:type="pct"/>
          </w:tcPr>
          <w:p w:rsidR="00A36561" w:rsidRPr="00A36561" w:rsidRDefault="00A36561" w:rsidP="00A36561">
            <w:pPr>
              <w:jc w:val="center"/>
            </w:pPr>
            <w:r w:rsidRPr="00A36561">
              <w:t>Ед. изм.</w:t>
            </w:r>
          </w:p>
        </w:tc>
      </w:tr>
      <w:tr w:rsidR="00A36561" w:rsidRPr="00A36561" w:rsidTr="00967538">
        <w:trPr>
          <w:trHeight w:val="273"/>
        </w:trPr>
        <w:tc>
          <w:tcPr>
            <w:tcW w:w="440" w:type="pct"/>
          </w:tcPr>
          <w:p w:rsidR="00A36561" w:rsidRPr="00A36561" w:rsidRDefault="00A36561" w:rsidP="00A36561">
            <w:r w:rsidRPr="00A36561">
              <w:rPr>
                <w:caps/>
              </w:rPr>
              <w:t>1</w:t>
            </w:r>
          </w:p>
        </w:tc>
        <w:tc>
          <w:tcPr>
            <w:tcW w:w="3453" w:type="pct"/>
          </w:tcPr>
          <w:p w:rsidR="00A36561" w:rsidRPr="00A36561" w:rsidRDefault="00282F49" w:rsidP="00006482">
            <w:pPr>
              <w:keepNext/>
              <w:jc w:val="both"/>
              <w:outlineLvl w:val="1"/>
              <w:rPr>
                <w:bCs/>
              </w:rPr>
            </w:pPr>
            <w:r w:rsidRPr="00282F49">
              <w:t>краник трёхходовой</w:t>
            </w:r>
          </w:p>
        </w:tc>
        <w:tc>
          <w:tcPr>
            <w:tcW w:w="517" w:type="pct"/>
          </w:tcPr>
          <w:p w:rsidR="00A36561" w:rsidRPr="00A36561" w:rsidRDefault="00856743" w:rsidP="00A36561">
            <w:pPr>
              <w:jc w:val="center"/>
            </w:pPr>
            <w:r>
              <w:t>5</w:t>
            </w:r>
            <w:r w:rsidR="00A36561">
              <w:t>0</w:t>
            </w:r>
            <w:r w:rsidR="00A36561" w:rsidRPr="00A36561">
              <w:t>0</w:t>
            </w:r>
            <w:r w:rsidR="00282F49">
              <w:t>0</w:t>
            </w:r>
          </w:p>
        </w:tc>
        <w:tc>
          <w:tcPr>
            <w:tcW w:w="590" w:type="pct"/>
          </w:tcPr>
          <w:p w:rsidR="00A36561" w:rsidRPr="00A36561" w:rsidRDefault="00A36561" w:rsidP="00A36561">
            <w:pPr>
              <w:jc w:val="center"/>
            </w:pPr>
            <w:r w:rsidRPr="00A36561">
              <w:t>Шт.</w:t>
            </w:r>
          </w:p>
        </w:tc>
      </w:tr>
    </w:tbl>
    <w:p w:rsidR="00A36561" w:rsidRPr="00A36561" w:rsidRDefault="00A36561" w:rsidP="00535BFD">
      <w:pPr>
        <w:widowControl w:val="0"/>
        <w:tabs>
          <w:tab w:val="left" w:pos="500"/>
        </w:tabs>
        <w:autoSpaceDE w:val="0"/>
        <w:autoSpaceDN w:val="0"/>
        <w:adjustRightInd w:val="0"/>
        <w:ind w:right="34"/>
        <w:jc w:val="both"/>
      </w:pPr>
      <w:r w:rsidRPr="00A36561">
        <w:t>2. Технические требования:</w:t>
      </w:r>
    </w:p>
    <w:p w:rsidR="00282F49" w:rsidRDefault="00282F49" w:rsidP="0020665C">
      <w:pPr>
        <w:ind w:right="-108"/>
        <w:jc w:val="both"/>
      </w:pPr>
      <w:r w:rsidRPr="00282F49">
        <w:t xml:space="preserve">2.1. Соединение адаптировано к </w:t>
      </w:r>
      <w:proofErr w:type="spellStart"/>
      <w:r w:rsidRPr="00282F49">
        <w:t>инфузионным</w:t>
      </w:r>
      <w:proofErr w:type="spellEnd"/>
      <w:r w:rsidRPr="00282F49">
        <w:t xml:space="preserve"> системам: винтовое соединение и наличие трехходового краника; </w:t>
      </w:r>
    </w:p>
    <w:p w:rsidR="00282F49" w:rsidRDefault="00282F49" w:rsidP="0020665C">
      <w:pPr>
        <w:ind w:right="-108"/>
        <w:jc w:val="both"/>
      </w:pPr>
      <w:r w:rsidRPr="00282F49">
        <w:t xml:space="preserve">2.2. В краниках трехходовых поворот должен осуществляться на 360 градусов; </w:t>
      </w:r>
    </w:p>
    <w:p w:rsidR="00282F49" w:rsidRDefault="00282F49" w:rsidP="0020665C">
      <w:pPr>
        <w:ind w:right="-108"/>
        <w:jc w:val="both"/>
      </w:pPr>
      <w:r w:rsidRPr="00282F49">
        <w:t xml:space="preserve">2.3. Переключатель в трехходовых краниках должен фиксировать клапан; </w:t>
      </w:r>
    </w:p>
    <w:p w:rsidR="00282F49" w:rsidRDefault="00282F49" w:rsidP="0020665C">
      <w:pPr>
        <w:ind w:right="-108"/>
        <w:jc w:val="both"/>
      </w:pPr>
      <w:r w:rsidRPr="00282F49">
        <w:t>2.4. Стерильно, индивидуальная упаковка.</w:t>
      </w:r>
    </w:p>
    <w:p w:rsidR="0020665C" w:rsidRPr="00A36561" w:rsidRDefault="00282F49" w:rsidP="0020665C">
      <w:pPr>
        <w:ind w:right="-108"/>
        <w:jc w:val="both"/>
      </w:pPr>
      <w:r w:rsidRPr="00282F49">
        <w:t xml:space="preserve"> </w:t>
      </w:r>
      <w:r w:rsidR="0020665C" w:rsidRPr="00A36561">
        <w:t>3. Требования, предъявляемые к качеству товара, гарантийному сроку (годности, стерильности). Срок годности на дату поставки должен составлять не менее 80% от общего срока годности на товар, установленный заводом-изготовителем.</w:t>
      </w:r>
    </w:p>
    <w:p w:rsidR="005D1C5F" w:rsidRDefault="005D1C5F" w:rsidP="005D1C5F">
      <w:pPr>
        <w:jc w:val="both"/>
      </w:pPr>
    </w:p>
    <w:p w:rsidR="005D1C5F" w:rsidRDefault="005D1C5F" w:rsidP="005D1C5F">
      <w:pPr>
        <w:jc w:val="both"/>
      </w:pPr>
    </w:p>
    <w:p w:rsidR="00A36561" w:rsidRPr="00535BFD" w:rsidRDefault="00A36561" w:rsidP="00A36561">
      <w:pPr>
        <w:pStyle w:val="a3"/>
        <w:rPr>
          <w:rFonts w:ascii="Times New Roman" w:eastAsia="Calibri" w:hAnsi="Times New Roman"/>
          <w:sz w:val="24"/>
          <w:szCs w:val="24"/>
          <w:lang w:bidi="ru-RU"/>
        </w:rPr>
      </w:pPr>
      <w:r w:rsidRPr="00535BFD">
        <w:rPr>
          <w:rFonts w:ascii="Times New Roman" w:eastAsia="Calibri" w:hAnsi="Times New Roman"/>
          <w:sz w:val="24"/>
          <w:szCs w:val="24"/>
          <w:lang w:bidi="ru-RU"/>
        </w:rPr>
        <w:t>Врач анестезиолог-реаниматолог (заведующий</w:t>
      </w:r>
    </w:p>
    <w:p w:rsidR="00A36561" w:rsidRPr="00535BFD" w:rsidRDefault="00A36561" w:rsidP="00A36561">
      <w:pPr>
        <w:pStyle w:val="a3"/>
        <w:rPr>
          <w:rFonts w:ascii="Times New Roman" w:eastAsia="Calibri" w:hAnsi="Times New Roman"/>
          <w:sz w:val="24"/>
          <w:szCs w:val="24"/>
          <w:lang w:bidi="ru-RU"/>
        </w:rPr>
      </w:pPr>
      <w:r w:rsidRPr="00535BFD">
        <w:rPr>
          <w:rFonts w:ascii="Times New Roman" w:eastAsia="Calibri" w:hAnsi="Times New Roman"/>
          <w:sz w:val="24"/>
          <w:szCs w:val="24"/>
          <w:lang w:bidi="ru-RU"/>
        </w:rPr>
        <w:t>отделением анестезиологии и реанимации)</w:t>
      </w:r>
      <w:r w:rsidR="0020665C">
        <w:rPr>
          <w:rFonts w:ascii="Times New Roman" w:eastAsia="Calibri" w:hAnsi="Times New Roman"/>
          <w:sz w:val="24"/>
          <w:szCs w:val="24"/>
          <w:lang w:bidi="ru-RU"/>
        </w:rPr>
        <w:t xml:space="preserve"> (</w:t>
      </w:r>
      <w:proofErr w:type="spellStart"/>
      <w:r w:rsidR="0020665C">
        <w:rPr>
          <w:rFonts w:ascii="Times New Roman" w:eastAsia="Calibri" w:hAnsi="Times New Roman"/>
          <w:sz w:val="24"/>
          <w:szCs w:val="24"/>
          <w:lang w:bidi="ru-RU"/>
        </w:rPr>
        <w:t>хир</w:t>
      </w:r>
      <w:proofErr w:type="spellEnd"/>
      <w:r w:rsidR="0020665C">
        <w:rPr>
          <w:rFonts w:ascii="Times New Roman" w:eastAsia="Calibri" w:hAnsi="Times New Roman"/>
          <w:sz w:val="24"/>
          <w:szCs w:val="24"/>
          <w:lang w:bidi="ru-RU"/>
        </w:rPr>
        <w:t>)</w:t>
      </w:r>
      <w:r w:rsidRPr="00535BFD">
        <w:rPr>
          <w:rFonts w:ascii="Times New Roman" w:eastAsia="Calibri" w:hAnsi="Times New Roman"/>
          <w:sz w:val="24"/>
          <w:szCs w:val="24"/>
          <w:lang w:bidi="ru-RU"/>
        </w:rPr>
        <w:tab/>
      </w:r>
      <w:r w:rsidRPr="00535BFD">
        <w:rPr>
          <w:rFonts w:ascii="Times New Roman" w:eastAsia="Calibri" w:hAnsi="Times New Roman"/>
          <w:sz w:val="24"/>
          <w:szCs w:val="24"/>
          <w:lang w:bidi="ru-RU"/>
        </w:rPr>
        <w:tab/>
      </w:r>
      <w:r w:rsidR="00053E46">
        <w:rPr>
          <w:rFonts w:ascii="Times New Roman" w:eastAsia="Calibri" w:hAnsi="Times New Roman"/>
          <w:sz w:val="24"/>
          <w:szCs w:val="24"/>
          <w:lang w:bidi="ru-RU"/>
        </w:rPr>
        <w:tab/>
      </w:r>
      <w:r w:rsidRPr="00535BFD">
        <w:rPr>
          <w:rFonts w:ascii="Times New Roman" w:eastAsia="Calibri" w:hAnsi="Times New Roman"/>
          <w:sz w:val="24"/>
          <w:szCs w:val="24"/>
          <w:lang w:bidi="ru-RU"/>
        </w:rPr>
        <w:tab/>
      </w:r>
      <w:proofErr w:type="spellStart"/>
      <w:r w:rsidRPr="00535BFD">
        <w:rPr>
          <w:rFonts w:ascii="Times New Roman" w:eastAsia="Calibri" w:hAnsi="Times New Roman"/>
          <w:sz w:val="24"/>
          <w:szCs w:val="24"/>
          <w:lang w:bidi="ru-RU"/>
        </w:rPr>
        <w:t>Н.В.Кулешов</w:t>
      </w:r>
      <w:proofErr w:type="spellEnd"/>
    </w:p>
    <w:p w:rsidR="0020665C" w:rsidRDefault="0020665C" w:rsidP="0020665C">
      <w:pPr>
        <w:pStyle w:val="a3"/>
        <w:rPr>
          <w:rFonts w:ascii="Times New Roman" w:eastAsia="Calibri" w:hAnsi="Times New Roman"/>
          <w:sz w:val="24"/>
          <w:szCs w:val="24"/>
          <w:lang w:bidi="ru-RU"/>
        </w:rPr>
      </w:pPr>
    </w:p>
    <w:sectPr w:rsidR="00206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977D3"/>
    <w:multiLevelType w:val="multilevel"/>
    <w:tmpl w:val="352C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134402D"/>
    <w:multiLevelType w:val="hybridMultilevel"/>
    <w:tmpl w:val="767E2522"/>
    <w:lvl w:ilvl="0" w:tplc="D9D8E0C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F1D"/>
    <w:rsid w:val="00006482"/>
    <w:rsid w:val="00053E46"/>
    <w:rsid w:val="00157661"/>
    <w:rsid w:val="0020665C"/>
    <w:rsid w:val="00282F49"/>
    <w:rsid w:val="00503BC6"/>
    <w:rsid w:val="00535BFD"/>
    <w:rsid w:val="00564AFF"/>
    <w:rsid w:val="005D1C5F"/>
    <w:rsid w:val="00665C02"/>
    <w:rsid w:val="00723000"/>
    <w:rsid w:val="00733EDE"/>
    <w:rsid w:val="00856743"/>
    <w:rsid w:val="008B470F"/>
    <w:rsid w:val="008E2F1D"/>
    <w:rsid w:val="009026FA"/>
    <w:rsid w:val="009B212A"/>
    <w:rsid w:val="00A36561"/>
    <w:rsid w:val="00AB2719"/>
    <w:rsid w:val="00BB7DFF"/>
    <w:rsid w:val="00C55946"/>
    <w:rsid w:val="00D2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B778E"/>
  <w15:chartTrackingRefBased/>
  <w15:docId w15:val="{698E69CA-F7F6-410F-A241-19570972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5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4">
    <w:name w:val="Содержимое таблицы"/>
    <w:basedOn w:val="a"/>
    <w:rsid w:val="00A36561"/>
    <w:pPr>
      <w:widowControl w:val="0"/>
      <w:suppressLineNumbers/>
      <w:suppressAutoHyphens/>
    </w:pPr>
    <w:rPr>
      <w:rFonts w:eastAsia="Andale Sans UI"/>
      <w:kern w:val="2"/>
    </w:rPr>
  </w:style>
  <w:style w:type="paragraph" w:styleId="a5">
    <w:name w:val="Normal (Web)"/>
    <w:basedOn w:val="a"/>
    <w:uiPriority w:val="99"/>
    <w:semiHidden/>
    <w:unhideWhenUsed/>
    <w:rsid w:val="00A365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6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Zakupki1</dc:creator>
  <cp:keywords/>
  <dc:description/>
  <cp:lastModifiedBy>Zakupki1</cp:lastModifiedBy>
  <cp:revision>16</cp:revision>
  <dcterms:created xsi:type="dcterms:W3CDTF">2026-04-07T08:32:00Z</dcterms:created>
  <dcterms:modified xsi:type="dcterms:W3CDTF">2026-09-04T07:30:00Z</dcterms:modified>
</cp:coreProperties>
</file>