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8BF7C" w14:textId="4297140D" w:rsidR="0057279B" w:rsidRPr="0057279B" w:rsidRDefault="0091215E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Приложение </w:t>
      </w:r>
      <w:r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запросу о предоставлении сведений №</w:t>
      </w:r>
      <w:r w:rsidR="00C82EB8" w:rsidRPr="00C82EB8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Ц</w:t>
      </w:r>
      <w:r w:rsidR="005B04D9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704</w:t>
      </w:r>
      <w:r w:rsidR="00C82EB8" w:rsidRPr="00C82EB8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-0</w:t>
      </w:r>
      <w:r w:rsidR="005B04D9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8</w:t>
      </w:r>
      <w:r w:rsidR="00C82EB8" w:rsidRPr="00C82EB8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/262</w:t>
      </w:r>
    </w:p>
    <w:p w14:paraId="0D6ACBC4" w14:textId="77777777" w:rsidR="002E6F91" w:rsidRDefault="002E6F91" w:rsidP="002E6F91">
      <w:pPr>
        <w:jc w:val="center"/>
      </w:pPr>
      <w:bookmarkStart w:id="0" w:name="_GoBack"/>
      <w:bookmarkEnd w:id="0"/>
    </w:p>
    <w:tbl>
      <w:tblPr>
        <w:tblpPr w:leftFromText="180" w:rightFromText="180" w:vertAnchor="text" w:horzAnchor="margin" w:tblpXSpec="center" w:tblpY="26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51"/>
        <w:gridCol w:w="5678"/>
        <w:gridCol w:w="918"/>
      </w:tblGrid>
      <w:tr w:rsidR="005B04D9" w:rsidRPr="005B04D9" w14:paraId="1881E1A0" w14:textId="77777777" w:rsidTr="005E06B8">
        <w:trPr>
          <w:trHeight w:val="558"/>
        </w:trPr>
        <w:tc>
          <w:tcPr>
            <w:tcW w:w="675" w:type="dxa"/>
          </w:tcPr>
          <w:p w14:paraId="1FE35D6F" w14:textId="77777777" w:rsidR="005B04D9" w:rsidRPr="005B04D9" w:rsidRDefault="005B04D9" w:rsidP="005E06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5B04D9">
              <w:rPr>
                <w:rFonts w:ascii="Times New Roman" w:hAnsi="Times New Roman"/>
              </w:rPr>
              <w:t>№ лота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70843DE4" w14:textId="77777777" w:rsidR="005B04D9" w:rsidRPr="005B04D9" w:rsidRDefault="005B04D9" w:rsidP="005E06B8">
            <w:pPr>
              <w:pStyle w:val="3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B04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Наименование:</w:t>
            </w:r>
          </w:p>
        </w:tc>
        <w:tc>
          <w:tcPr>
            <w:tcW w:w="5678" w:type="dxa"/>
            <w:shd w:val="clear" w:color="auto" w:fill="auto"/>
            <w:vAlign w:val="center"/>
          </w:tcPr>
          <w:p w14:paraId="1C475A7A" w14:textId="77777777" w:rsidR="005B04D9" w:rsidRPr="005B04D9" w:rsidRDefault="005B04D9" w:rsidP="005E06B8">
            <w:pPr>
              <w:pStyle w:val="3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B04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Характеристики:</w:t>
            </w:r>
          </w:p>
        </w:tc>
        <w:tc>
          <w:tcPr>
            <w:tcW w:w="918" w:type="dxa"/>
            <w:shd w:val="clear" w:color="auto" w:fill="auto"/>
          </w:tcPr>
          <w:p w14:paraId="7866BD87" w14:textId="77777777" w:rsidR="005B04D9" w:rsidRPr="005B04D9" w:rsidRDefault="005B04D9" w:rsidP="005E06B8">
            <w:pPr>
              <w:pStyle w:val="3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B04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Кол-</w:t>
            </w:r>
            <w:proofErr w:type="spellStart"/>
            <w:proofErr w:type="gramStart"/>
            <w:r w:rsidRPr="005B04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во,шт</w:t>
            </w:r>
            <w:proofErr w:type="spellEnd"/>
            <w:proofErr w:type="gramEnd"/>
          </w:p>
        </w:tc>
      </w:tr>
      <w:tr w:rsidR="005B04D9" w:rsidRPr="005B04D9" w14:paraId="3771D93A" w14:textId="77777777" w:rsidTr="005E06B8">
        <w:trPr>
          <w:trHeight w:val="391"/>
        </w:trPr>
        <w:tc>
          <w:tcPr>
            <w:tcW w:w="675" w:type="dxa"/>
          </w:tcPr>
          <w:p w14:paraId="49B97B16" w14:textId="77777777" w:rsidR="005B04D9" w:rsidRPr="005B04D9" w:rsidRDefault="005B04D9" w:rsidP="005E06B8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B04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6BB3CB2A" w14:textId="77777777" w:rsidR="005B04D9" w:rsidRPr="005B04D9" w:rsidRDefault="005B04D9" w:rsidP="005E06B8">
            <w:pPr>
              <w:pStyle w:val="3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B04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Автомат для продажи цветов</w:t>
            </w:r>
          </w:p>
          <w:p w14:paraId="6B85F1BB" w14:textId="77777777" w:rsidR="005B04D9" w:rsidRPr="005B04D9" w:rsidRDefault="005B04D9" w:rsidP="005E06B8">
            <w:pPr>
              <w:spacing w:after="0"/>
              <w:jc w:val="center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(</w:t>
            </w:r>
            <w:proofErr w:type="spellStart"/>
            <w:r w:rsidRPr="005B04D9">
              <w:rPr>
                <w:rFonts w:ascii="Times New Roman" w:hAnsi="Times New Roman"/>
              </w:rPr>
              <w:t>Цветомат</w:t>
            </w:r>
            <w:proofErr w:type="spellEnd"/>
            <w:r w:rsidRPr="005B04D9">
              <w:rPr>
                <w:rFonts w:ascii="Times New Roman" w:hAnsi="Times New Roman"/>
              </w:rPr>
              <w:t>/</w:t>
            </w:r>
            <w:proofErr w:type="spellStart"/>
            <w:r w:rsidRPr="005B04D9">
              <w:rPr>
                <w:rFonts w:ascii="Times New Roman" w:hAnsi="Times New Roman"/>
              </w:rPr>
              <w:t>Фломат</w:t>
            </w:r>
            <w:proofErr w:type="spellEnd"/>
            <w:r w:rsidRPr="005B04D9">
              <w:rPr>
                <w:rFonts w:ascii="Times New Roman" w:hAnsi="Times New Roman"/>
              </w:rPr>
              <w:t>)</w:t>
            </w:r>
          </w:p>
        </w:tc>
        <w:tc>
          <w:tcPr>
            <w:tcW w:w="5678" w:type="dxa"/>
            <w:shd w:val="clear" w:color="auto" w:fill="auto"/>
          </w:tcPr>
          <w:p w14:paraId="0C978D4C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Напряжение питающей сети - 220В (50Гц).</w:t>
            </w:r>
          </w:p>
          <w:p w14:paraId="2D14418D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 xml:space="preserve">Диапазон температур окружающей среды установки </w:t>
            </w:r>
            <w:proofErr w:type="spellStart"/>
            <w:r w:rsidRPr="005B04D9">
              <w:rPr>
                <w:rFonts w:ascii="Times New Roman" w:hAnsi="Times New Roman"/>
              </w:rPr>
              <w:t>цветомата</w:t>
            </w:r>
            <w:proofErr w:type="spellEnd"/>
            <w:r w:rsidRPr="005B04D9">
              <w:rPr>
                <w:rFonts w:ascii="Times New Roman" w:hAnsi="Times New Roman"/>
              </w:rPr>
              <w:t>/</w:t>
            </w:r>
            <w:proofErr w:type="spellStart"/>
            <w:r w:rsidRPr="005B04D9">
              <w:rPr>
                <w:rFonts w:ascii="Times New Roman" w:hAnsi="Times New Roman"/>
              </w:rPr>
              <w:t>фломата</w:t>
            </w:r>
            <w:proofErr w:type="spellEnd"/>
            <w:r w:rsidRPr="005B04D9">
              <w:rPr>
                <w:rFonts w:ascii="Times New Roman" w:hAnsi="Times New Roman"/>
              </w:rPr>
              <w:t xml:space="preserve"> – от -10 до +40.</w:t>
            </w:r>
          </w:p>
          <w:p w14:paraId="7D2386C0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 xml:space="preserve">Температурный режим системы микроклимата  </w:t>
            </w:r>
          </w:p>
          <w:p w14:paraId="56F56D5C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 xml:space="preserve">от +2 до +6 в зависимости от заданных параметров. </w:t>
            </w:r>
          </w:p>
          <w:p w14:paraId="207134C5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Открытие и закрытие ячеек – автоматически.</w:t>
            </w:r>
          </w:p>
          <w:p w14:paraId="320234F2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Антивандальное стекло.</w:t>
            </w:r>
          </w:p>
          <w:p w14:paraId="19B5F76A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Проушины для замка.</w:t>
            </w:r>
          </w:p>
          <w:p w14:paraId="74E16CA1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Уличный корпус.</w:t>
            </w:r>
          </w:p>
          <w:p w14:paraId="07115580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Антивандальное исполнение аппарата.</w:t>
            </w:r>
          </w:p>
          <w:p w14:paraId="3F09D077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 xml:space="preserve">Монтаж и установка </w:t>
            </w:r>
            <w:proofErr w:type="spellStart"/>
            <w:r w:rsidRPr="005B04D9">
              <w:rPr>
                <w:rFonts w:ascii="Times New Roman" w:hAnsi="Times New Roman"/>
              </w:rPr>
              <w:t>фломата</w:t>
            </w:r>
            <w:proofErr w:type="spellEnd"/>
            <w:r w:rsidRPr="005B04D9">
              <w:rPr>
                <w:rFonts w:ascii="Times New Roman" w:hAnsi="Times New Roman"/>
              </w:rPr>
              <w:t>/</w:t>
            </w:r>
            <w:proofErr w:type="spellStart"/>
            <w:r w:rsidRPr="005B04D9">
              <w:rPr>
                <w:rFonts w:ascii="Times New Roman" w:hAnsi="Times New Roman"/>
              </w:rPr>
              <w:t>цветомата</w:t>
            </w:r>
            <w:proofErr w:type="spellEnd"/>
            <w:r w:rsidRPr="005B04D9">
              <w:rPr>
                <w:rFonts w:ascii="Times New Roman" w:hAnsi="Times New Roman"/>
              </w:rPr>
              <w:t xml:space="preserve">.  </w:t>
            </w:r>
          </w:p>
          <w:p w14:paraId="768F2B36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 xml:space="preserve">Настройка </w:t>
            </w:r>
            <w:proofErr w:type="spellStart"/>
            <w:r w:rsidRPr="005B04D9">
              <w:rPr>
                <w:rFonts w:ascii="Times New Roman" w:hAnsi="Times New Roman"/>
              </w:rPr>
              <w:t>фломата</w:t>
            </w:r>
            <w:proofErr w:type="spellEnd"/>
            <w:r w:rsidRPr="005B04D9">
              <w:rPr>
                <w:rFonts w:ascii="Times New Roman" w:hAnsi="Times New Roman"/>
              </w:rPr>
              <w:t>/</w:t>
            </w:r>
            <w:proofErr w:type="spellStart"/>
            <w:r w:rsidRPr="005B04D9">
              <w:rPr>
                <w:rFonts w:ascii="Times New Roman" w:hAnsi="Times New Roman"/>
              </w:rPr>
              <w:t>цветомата</w:t>
            </w:r>
            <w:proofErr w:type="spellEnd"/>
            <w:r w:rsidRPr="005B04D9">
              <w:rPr>
                <w:rFonts w:ascii="Times New Roman" w:hAnsi="Times New Roman"/>
              </w:rPr>
              <w:t>.</w:t>
            </w:r>
          </w:p>
          <w:p w14:paraId="6D79A97B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Не менее 4 (четырёх) ярусов, в каждом ярусе не менее 6 (шести) ячеек. Не менее 4 (четырёх) автоматических дверей.</w:t>
            </w:r>
          </w:p>
          <w:p w14:paraId="6F67BF0E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 xml:space="preserve">Размеры: </w:t>
            </w:r>
          </w:p>
          <w:p w14:paraId="7A196129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высота - не менее 2010мм;</w:t>
            </w:r>
          </w:p>
          <w:p w14:paraId="3AB16372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ширина - не менее 850мм;</w:t>
            </w:r>
          </w:p>
          <w:p w14:paraId="4240E880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глубина - не менее 1250мм.</w:t>
            </w:r>
          </w:p>
          <w:p w14:paraId="4F245968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Светодиодная подсветка витрины каждой ячейки.</w:t>
            </w:r>
          </w:p>
          <w:p w14:paraId="4086BBA1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Емкости для воды, размещенные в ячейках для цветов, в кол-ве не менее 24 (двадцати четырёх) шт.</w:t>
            </w:r>
          </w:p>
          <w:p w14:paraId="0BD8E8F5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  <w:bCs/>
              </w:rPr>
            </w:pPr>
            <w:r w:rsidRPr="005B04D9">
              <w:rPr>
                <w:rFonts w:ascii="Times New Roman" w:hAnsi="Times New Roman"/>
                <w:bCs/>
              </w:rPr>
              <w:t xml:space="preserve">Функция вращения каждого яруса. </w:t>
            </w:r>
          </w:p>
          <w:p w14:paraId="1B6DADD6" w14:textId="77777777" w:rsidR="005B04D9" w:rsidRPr="005B04D9" w:rsidRDefault="005B04D9" w:rsidP="005E06B8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B04D9">
              <w:rPr>
                <w:rFonts w:ascii="Times New Roman" w:hAnsi="Times New Roman"/>
                <w:bCs/>
              </w:rPr>
              <w:t>Букет высотой не менее 40-45см должен свободно помещаться в ячейку без загибания стеблей и деформации бутонов.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59B2B25F" w14:textId="77777777" w:rsidR="005B04D9" w:rsidRPr="005B04D9" w:rsidRDefault="005B04D9" w:rsidP="005E06B8">
            <w:pPr>
              <w:spacing w:after="0"/>
              <w:jc w:val="center"/>
              <w:rPr>
                <w:rFonts w:ascii="Times New Roman" w:hAnsi="Times New Roman"/>
              </w:rPr>
            </w:pPr>
            <w:r w:rsidRPr="005B04D9">
              <w:rPr>
                <w:rFonts w:ascii="Times New Roman" w:hAnsi="Times New Roman"/>
              </w:rPr>
              <w:t>5</w:t>
            </w:r>
          </w:p>
        </w:tc>
      </w:tr>
    </w:tbl>
    <w:p w14:paraId="77D49111" w14:textId="77777777" w:rsidR="00331EBE" w:rsidRDefault="00331EBE" w:rsidP="002E6F91">
      <w:pPr>
        <w:jc w:val="center"/>
      </w:pPr>
    </w:p>
    <w:sectPr w:rsidR="0033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0B22CC"/>
    <w:rsid w:val="001D341B"/>
    <w:rsid w:val="002E6F91"/>
    <w:rsid w:val="00331EBE"/>
    <w:rsid w:val="004C5003"/>
    <w:rsid w:val="00552DDA"/>
    <w:rsid w:val="0057279B"/>
    <w:rsid w:val="005B04D9"/>
    <w:rsid w:val="00736947"/>
    <w:rsid w:val="007446BB"/>
    <w:rsid w:val="0091215E"/>
    <w:rsid w:val="00C82EB8"/>
    <w:rsid w:val="00D52D6F"/>
    <w:rsid w:val="00DF3F79"/>
    <w:rsid w:val="00EE0A7D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2026-08-13T15:03:00Z</cp:lastPrinted>
  <dcterms:created xsi:type="dcterms:W3CDTF">2026-07-22T14:49:00Z</dcterms:created>
  <dcterms:modified xsi:type="dcterms:W3CDTF">2026-09-03T06:15:00Z</dcterms:modified>
</cp:coreProperties>
</file>