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661353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Г</w:t>
      </w:r>
      <w:r w:rsidR="00E5062C" w:rsidRPr="00661353">
        <w:rPr>
          <w:rFonts w:ascii="Times New Roman" w:hAnsi="Times New Roman" w:cs="Times New Roman"/>
          <w:sz w:val="26"/>
          <w:szCs w:val="26"/>
        </w:rPr>
        <w:t>лавн</w:t>
      </w:r>
      <w:r w:rsidRPr="00661353">
        <w:rPr>
          <w:rFonts w:ascii="Times New Roman" w:hAnsi="Times New Roman" w:cs="Times New Roman"/>
          <w:sz w:val="26"/>
          <w:szCs w:val="26"/>
        </w:rPr>
        <w:t>ый</w:t>
      </w:r>
      <w:r w:rsidR="00E5062C" w:rsidRPr="00661353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61353" w:rsidRPr="00661353" w:rsidRDefault="00661353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661353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66135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661353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61353">
        <w:rPr>
          <w:rFonts w:ascii="Times New Roman" w:hAnsi="Times New Roman" w:cs="Times New Roman"/>
          <w:sz w:val="26"/>
          <w:szCs w:val="26"/>
        </w:rPr>
        <w:t>«____» ________________</w:t>
      </w:r>
      <w:r w:rsidR="00A57AC5">
        <w:rPr>
          <w:rFonts w:ascii="Times New Roman" w:hAnsi="Times New Roman" w:cs="Times New Roman"/>
          <w:sz w:val="26"/>
          <w:szCs w:val="26"/>
        </w:rPr>
        <w:t xml:space="preserve"> </w:t>
      </w:r>
      <w:r w:rsidR="00D93B7B" w:rsidRPr="00661353">
        <w:rPr>
          <w:rFonts w:ascii="Times New Roman" w:hAnsi="Times New Roman" w:cs="Times New Roman"/>
          <w:sz w:val="26"/>
          <w:szCs w:val="26"/>
        </w:rPr>
        <w:t>202</w:t>
      </w:r>
      <w:r w:rsidR="00661353" w:rsidRPr="00661353">
        <w:rPr>
          <w:rFonts w:ascii="Times New Roman" w:hAnsi="Times New Roman" w:cs="Times New Roman"/>
          <w:sz w:val="26"/>
          <w:szCs w:val="26"/>
        </w:rPr>
        <w:t>6</w:t>
      </w:r>
      <w:r w:rsidRPr="0066135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661353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61353" w:rsidRDefault="00661353" w:rsidP="0066135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E45" w:rsidRDefault="00FB3E45" w:rsidP="0066135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E45" w:rsidRDefault="00FB3E45" w:rsidP="0066135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6A6" w:rsidRPr="00B248B8" w:rsidRDefault="006145DB" w:rsidP="00B248B8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1353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 биологический для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этиленоксидной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045"/>
        <w:gridCol w:w="4909"/>
        <w:gridCol w:w="1499"/>
      </w:tblGrid>
      <w:tr w:rsidR="00C346A6" w:rsidRPr="00661353" w:rsidTr="00A57AC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48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A57AC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биологический для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этиленоксидной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стерилизации</w:t>
            </w:r>
          </w:p>
        </w:tc>
        <w:tc>
          <w:tcPr>
            <w:tcW w:w="248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35-39°С не более 48 часов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6A6" w:rsidRDefault="00C346A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2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 биологический замкнутого типа для низкотемпературного стерилизатора V PRO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Steris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либо аналогичного оборудования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биологический замкнутого типа для низкотемпературного стерилизатора V PRO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Steris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либо аналогичного оборудования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55°С-60°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С,  24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-72 ч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биологический для паровой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</w:t>
            </w: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Срок годности товара на момент поставки на склад Покупателя должен составлять не менее </w:t>
            </w: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045"/>
        <w:gridCol w:w="4909"/>
        <w:gridCol w:w="1499"/>
      </w:tblGrid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481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биологический для паровой стерилизации</w:t>
            </w:r>
          </w:p>
        </w:tc>
        <w:tc>
          <w:tcPr>
            <w:tcW w:w="2481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полимерный флакон, который в качестве тест-культуры микроорганизмов содержит эндоспоры; внутри флакона находится стеклянная ампула с питательной средой, на наружной поверхности флакона имеется химический индикатор процесса 1 класса.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Время инкубации: при температуре 53°С-57°С не более 48 часов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все режимы в паровых стерилизаторах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720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паровой стерилизации 134-7'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80 000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паровой стерилизации 134-7'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изменение и достижение эталонного цвета возможно только под воздействием заданных условий </w:t>
            </w: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выбранного цикла паровой стерилизации (температура, пар, время)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бумажная полоска с ламинированной поверхностью, с нанесенным химическим веществом и обязательным наличием эталонного цвета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134 град. - 7 мин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внутренний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не ниже 5 класса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80 000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стерилизации парами Н₂О₂ наружный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70"/>
        <w:gridCol w:w="4984"/>
        <w:gridCol w:w="1499"/>
      </w:tblGrid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3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9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9A4345">
        <w:trPr>
          <w:jc w:val="right"/>
        </w:trPr>
        <w:tc>
          <w:tcPr>
            <w:tcW w:w="22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стерилизации парами Н₂О₂ наружный</w:t>
            </w:r>
          </w:p>
        </w:tc>
        <w:tc>
          <w:tcPr>
            <w:tcW w:w="2519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индикаторная лента с липким слоем на внутренней стороне, с полосками, изменяющими цвет в процессе стерилизации с четким контрастным переходом и сохраняющие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клеющие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после стерилизации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без содержания целлюлозы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Описание: реагирует на воздействие паров Н₂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₂ в низкотемпературной системе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Amsco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V-PRO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аналогичной системе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наружный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1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Ширина: 1,8-2,5 см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Длина: 55-60 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7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85C" w:rsidRPr="00661353" w:rsidRDefault="0052285C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6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химический для контроля процесса паровой стерилизации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Индикатор химический для контроля процесса паровой стерилизации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индикаторная лента с липким слоем на внутренней стороне, с полосками, изменяющими цвет в процессе стерилизации с четким контрастным переходом и сохраняющие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клеющие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после стерилизации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Длина рулона: 50-60 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Ширина: 18-20 мм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Вид: наружный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1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346A6" w:rsidRPr="00661353" w:rsidTr="00C346A6">
        <w:tc>
          <w:tcPr>
            <w:tcW w:w="5000" w:type="pct"/>
            <w:gridSpan w:val="2"/>
          </w:tcPr>
          <w:p w:rsidR="00C346A6" w:rsidRPr="00661353" w:rsidRDefault="00C346A6" w:rsidP="00C3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Индикаторные тестовые пакеты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Бови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-Дик для контроля работы на </w:t>
            </w:r>
            <w:proofErr w:type="spellStart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 полноту удаления воздуха из стерилизационной камеры форвакуумных паровых стерилизаторов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216 шт.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A6" w:rsidRPr="00661353" w:rsidTr="00C346A6"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Социальная гигиена, санитария (в том числе очистка, мойка, дезинфекция, стерилизация) и эпидемиология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346A6" w:rsidRPr="00661353" w:rsidRDefault="00C346A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346A6" w:rsidRPr="00661353" w:rsidTr="00C346A6">
        <w:trPr>
          <w:jc w:val="right"/>
        </w:trPr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Индикаторные тестовые пакеты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Бови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-Дик для контроля работы на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и  полноту удаления воздуха из стерилизационной камеры форвакуумных паровых стерилизаторов</w:t>
            </w:r>
          </w:p>
        </w:tc>
        <w:tc>
          <w:tcPr>
            <w:tcW w:w="200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периодического испытания форвакуумных стерилизаторов на </w:t>
            </w:r>
            <w:proofErr w:type="spell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паропроницаемость</w:t>
            </w:r>
            <w:proofErr w:type="spell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  полноту</w:t>
            </w:r>
            <w:proofErr w:type="gramEnd"/>
            <w:r w:rsidRPr="00661353">
              <w:rPr>
                <w:rFonts w:ascii="Times New Roman" w:hAnsi="Times New Roman" w:cs="Times New Roman"/>
                <w:sz w:val="24"/>
                <w:szCs w:val="24"/>
              </w:rPr>
              <w:t xml:space="preserve"> удаления воздуха из стерилизационной камеры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Режим стерилизации: 134-137 град. - 3,5 мин.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Исполнение: многослойный пакет из инертной бумажной загрузки с индикаторным листом в центре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Описание: на внешней обертке должен быть индикатор 1 класса, имеющий четкий цветовой переход после использования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Класс: 2 класс</w:t>
            </w:r>
          </w:p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C346A6" w:rsidRPr="00661353" w:rsidRDefault="00C346A6" w:rsidP="00C3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353">
              <w:rPr>
                <w:rFonts w:ascii="Times New Roman" w:hAnsi="Times New Roman" w:cs="Times New Roman"/>
                <w:sz w:val="24"/>
                <w:szCs w:val="24"/>
              </w:rPr>
              <w:t>216 шт.</w:t>
            </w:r>
          </w:p>
        </w:tc>
      </w:tr>
    </w:tbl>
    <w:p w:rsidR="00C346A6" w:rsidRPr="00661353" w:rsidRDefault="00C346A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E85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46A6" w:rsidRPr="00271E85" w:rsidRDefault="00C346A6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1E85">
        <w:rPr>
          <w:rFonts w:ascii="Times New Roman" w:hAnsi="Times New Roman" w:cs="Times New Roman"/>
          <w:sz w:val="26"/>
          <w:szCs w:val="26"/>
        </w:rPr>
        <w:t>Медицинская сестра___________</w:t>
      </w:r>
      <w:bookmarkStart w:id="0" w:name="_GoBack"/>
      <w:bookmarkEnd w:id="0"/>
      <w:r w:rsidRPr="00271E85">
        <w:rPr>
          <w:rFonts w:ascii="Times New Roman" w:hAnsi="Times New Roman" w:cs="Times New Roman"/>
          <w:sz w:val="26"/>
          <w:szCs w:val="26"/>
        </w:rPr>
        <w:t>________________ Козловская М.В.</w:t>
      </w:r>
    </w:p>
    <w:sectPr w:rsidR="00C346A6" w:rsidRPr="00271E85" w:rsidSect="00661353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82067"/>
    <w:rsid w:val="001A36B9"/>
    <w:rsid w:val="001A4606"/>
    <w:rsid w:val="001C0FA7"/>
    <w:rsid w:val="001F29BF"/>
    <w:rsid w:val="00201774"/>
    <w:rsid w:val="00232359"/>
    <w:rsid w:val="00271E85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52285C"/>
    <w:rsid w:val="005807D8"/>
    <w:rsid w:val="005A25DC"/>
    <w:rsid w:val="005E267A"/>
    <w:rsid w:val="006126A2"/>
    <w:rsid w:val="006145DB"/>
    <w:rsid w:val="00661353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627D7"/>
    <w:rsid w:val="009A4345"/>
    <w:rsid w:val="00A57AC5"/>
    <w:rsid w:val="00A93BD1"/>
    <w:rsid w:val="00AA5D5D"/>
    <w:rsid w:val="00AA6F31"/>
    <w:rsid w:val="00AC3623"/>
    <w:rsid w:val="00B248B8"/>
    <w:rsid w:val="00B25714"/>
    <w:rsid w:val="00B517F9"/>
    <w:rsid w:val="00B71C4C"/>
    <w:rsid w:val="00B76F8D"/>
    <w:rsid w:val="00B8064B"/>
    <w:rsid w:val="00BB23F8"/>
    <w:rsid w:val="00C12CA4"/>
    <w:rsid w:val="00C346A6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E0673"/>
    <w:rsid w:val="00EF69FC"/>
    <w:rsid w:val="00F3549E"/>
    <w:rsid w:val="00FA6564"/>
    <w:rsid w:val="00FB3E45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CC5686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B0817-2406-4AF3-BD6D-9B7BA047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10</cp:revision>
  <dcterms:created xsi:type="dcterms:W3CDTF">2026-08-21T11:28:00Z</dcterms:created>
  <dcterms:modified xsi:type="dcterms:W3CDTF">2026-09-01T08:25:00Z</dcterms:modified>
</cp:coreProperties>
</file>