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3"/>
      </w:tblGrid>
      <w:tr w:rsidR="00CB1BCA" w14:paraId="780A1696" w14:textId="77777777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2BC94A" w14:textId="174382DB" w:rsidR="0027438A" w:rsidRDefault="006412AB" w:rsidP="0027438A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513281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</w:rPr>
              <w:t>лавн</w:t>
            </w:r>
            <w:proofErr w:type="spellStart"/>
            <w:r w:rsidR="00513281">
              <w:rPr>
                <w:rFonts w:ascii="Times New Roman" w:eastAsia="Times New Roman" w:hAnsi="Times New Roman" w:cs="Times New Roman"/>
                <w:sz w:val="24"/>
                <w:lang w:val="ru-RU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врач</w:t>
            </w:r>
            <w:r w:rsidR="0027438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27438A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осударственного учреждения здравоохранения "Минский областной клинический госпиталь инвалидов Великой Отечественной войны имени П.М.Машерова"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___________</w:t>
            </w:r>
            <w:proofErr w:type="spellStart"/>
            <w:r w:rsidR="00513281">
              <w:rPr>
                <w:rFonts w:ascii="Times New Roman" w:eastAsia="Times New Roman" w:hAnsi="Times New Roman" w:cs="Times New Roman"/>
                <w:sz w:val="24"/>
                <w:lang w:val="ru-RU"/>
              </w:rPr>
              <w:t>В.В.Курсевич</w:t>
            </w:r>
            <w:proofErr w:type="spellEnd"/>
            <w:r w:rsidR="0027438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14:paraId="042AC667" w14:textId="141321C0" w:rsidR="00CB1BCA" w:rsidRDefault="00354BBA" w:rsidP="0027438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03.09</w:t>
            </w:r>
            <w:r w:rsidR="0027438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.2026 </w:t>
            </w:r>
            <w:r w:rsidR="006412AB"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</w:tbl>
    <w:p w14:paraId="4489F75E" w14:textId="77777777" w:rsidR="00090B38" w:rsidRDefault="00090B38" w:rsidP="00090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4932B57" w14:textId="53DC4683" w:rsidR="00090B38" w:rsidRDefault="00090B38" w:rsidP="00090B38">
      <w:pPr>
        <w:pStyle w:val="ConsPlusNormal"/>
        <w:jc w:val="center"/>
      </w:pPr>
      <w:r>
        <w:rPr>
          <w:rFonts w:ascii="Times New Roman" w:hAnsi="Times New Roman" w:cs="Times New Roman"/>
          <w:sz w:val="24"/>
          <w:szCs w:val="24"/>
        </w:rPr>
        <w:t>I. ПРИГЛАШЕНИЕ</w:t>
      </w:r>
    </w:p>
    <w:p w14:paraId="36FB558A" w14:textId="39B47BB8" w:rsidR="00CB1BCA" w:rsidRDefault="00090B38" w:rsidP="00D348BD">
      <w:pPr>
        <w:pStyle w:val="ConsPlusNormal"/>
        <w:jc w:val="center"/>
      </w:pPr>
      <w:r>
        <w:rPr>
          <w:rFonts w:ascii="Times New Roman" w:hAnsi="Times New Roman" w:cs="Times New Roman"/>
          <w:sz w:val="24"/>
          <w:szCs w:val="24"/>
        </w:rPr>
        <w:t>К УЧАСТИЮ В ПРОЦЕДУРЕ ГОСУДАРСТВЕННОЙ ЗАКУПКИ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3"/>
        <w:gridCol w:w="6288"/>
      </w:tblGrid>
      <w:tr w:rsidR="00CB1BCA" w14:paraId="547350EB" w14:textId="77777777">
        <w:tc>
          <w:tcPr>
            <w:tcW w:w="0" w:type="auto"/>
          </w:tcPr>
          <w:p w14:paraId="630D5A36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14:paraId="124AA39C" w14:textId="20F9D673" w:rsidR="00CB1BCA" w:rsidRPr="00090B38" w:rsidRDefault="00090B38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Закупка из одного источника, п.7</w:t>
            </w:r>
          </w:p>
        </w:tc>
      </w:tr>
      <w:tr w:rsidR="00D43C71" w14:paraId="456982F5" w14:textId="77777777" w:rsidTr="00D43C71">
        <w:tc>
          <w:tcPr>
            <w:tcW w:w="0" w:type="auto"/>
            <w:gridSpan w:val="2"/>
          </w:tcPr>
          <w:p w14:paraId="66F41884" w14:textId="77777777" w:rsidR="00CB1BCA" w:rsidRDefault="006412AB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заказчике</w:t>
            </w:r>
          </w:p>
        </w:tc>
      </w:tr>
      <w:tr w:rsidR="00CB1BCA" w14:paraId="70200AEC" w14:textId="77777777">
        <w:tc>
          <w:tcPr>
            <w:tcW w:w="0" w:type="auto"/>
          </w:tcPr>
          <w:p w14:paraId="7BD1BA21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0" w:type="auto"/>
          </w:tcPr>
          <w:p w14:paraId="37DE8EFB" w14:textId="77777777" w:rsidR="00CB1BCA" w:rsidRDefault="006412AB">
            <w:pPr>
              <w:spacing w:after="0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Государственное учреждение здравоохранения "Минский областной клинический госпиталь инвалидов Великой Отечественной войны имени П.М.Машерова"</w:t>
            </w:r>
          </w:p>
        </w:tc>
      </w:tr>
      <w:tr w:rsidR="00CB1BCA" w14:paraId="389926C8" w14:textId="77777777">
        <w:tc>
          <w:tcPr>
            <w:tcW w:w="0" w:type="auto"/>
          </w:tcPr>
          <w:p w14:paraId="184FF47A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0" w:type="auto"/>
          </w:tcPr>
          <w:p w14:paraId="4E629FCC" w14:textId="487219F9" w:rsidR="00CB1BCA" w:rsidRDefault="00D43C71">
            <w:pPr>
              <w:spacing w:after="0"/>
            </w:pPr>
            <w:r w:rsidRPr="00672CA0">
              <w:rPr>
                <w:rFonts w:ascii="Times New Roman" w:hAnsi="Times New Roman" w:cs="Times New Roman"/>
                <w:bCs/>
                <w:sz w:val="24"/>
                <w:szCs w:val="26"/>
              </w:rPr>
              <w:t>223040, а.г. Лесной, ул. Троицкая, 35В, Минский район, Минская область</w:t>
            </w:r>
          </w:p>
        </w:tc>
      </w:tr>
      <w:tr w:rsidR="00CB1BCA" w14:paraId="4CA3D83F" w14:textId="77777777">
        <w:tc>
          <w:tcPr>
            <w:tcW w:w="0" w:type="auto"/>
          </w:tcPr>
          <w:p w14:paraId="6671A00B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14:paraId="3015BA96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600211130</w:t>
            </w:r>
          </w:p>
        </w:tc>
      </w:tr>
      <w:tr w:rsidR="00D43C71" w14:paraId="49573D24" w14:textId="77777777" w:rsidTr="00D43C71">
        <w:tc>
          <w:tcPr>
            <w:tcW w:w="0" w:type="auto"/>
            <w:gridSpan w:val="2"/>
          </w:tcPr>
          <w:p w14:paraId="44ABB4DD" w14:textId="77777777" w:rsidR="00CB1BCA" w:rsidRDefault="006412AB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об организаторе</w:t>
            </w:r>
          </w:p>
        </w:tc>
      </w:tr>
      <w:tr w:rsidR="00CB1BCA" w14:paraId="55E57982" w14:textId="77777777">
        <w:tc>
          <w:tcPr>
            <w:tcW w:w="0" w:type="auto"/>
          </w:tcPr>
          <w:p w14:paraId="32D163B9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юридического лица</w:t>
            </w:r>
          </w:p>
        </w:tc>
        <w:tc>
          <w:tcPr>
            <w:tcW w:w="0" w:type="auto"/>
          </w:tcPr>
          <w:p w14:paraId="25EB7B49" w14:textId="77777777" w:rsidR="00CB1BCA" w:rsidRDefault="00CB1BCA"/>
        </w:tc>
      </w:tr>
      <w:tr w:rsidR="00CB1BCA" w14:paraId="27E51ACE" w14:textId="77777777">
        <w:tc>
          <w:tcPr>
            <w:tcW w:w="0" w:type="auto"/>
          </w:tcPr>
          <w:p w14:paraId="5F734FD5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нахождения</w:t>
            </w:r>
          </w:p>
        </w:tc>
        <w:tc>
          <w:tcPr>
            <w:tcW w:w="0" w:type="auto"/>
          </w:tcPr>
          <w:p w14:paraId="65CA95E3" w14:textId="77777777" w:rsidR="00CB1BCA" w:rsidRDefault="00CB1BCA"/>
        </w:tc>
      </w:tr>
      <w:tr w:rsidR="00CB1BCA" w14:paraId="54CC228A" w14:textId="77777777">
        <w:tc>
          <w:tcPr>
            <w:tcW w:w="0" w:type="auto"/>
          </w:tcPr>
          <w:p w14:paraId="1B42158C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</w:t>
            </w:r>
          </w:p>
        </w:tc>
        <w:tc>
          <w:tcPr>
            <w:tcW w:w="0" w:type="auto"/>
          </w:tcPr>
          <w:p w14:paraId="514164FD" w14:textId="77777777" w:rsidR="00CB1BCA" w:rsidRDefault="00CB1BCA"/>
        </w:tc>
      </w:tr>
      <w:tr w:rsidR="00D43C71" w14:paraId="5EE4CF8C" w14:textId="77777777" w:rsidTr="00D348BD">
        <w:trPr>
          <w:trHeight w:val="450"/>
        </w:trPr>
        <w:tc>
          <w:tcPr>
            <w:tcW w:w="0" w:type="auto"/>
            <w:gridSpan w:val="2"/>
          </w:tcPr>
          <w:p w14:paraId="3655DFCD" w14:textId="51A2D258" w:rsidR="00CB1BCA" w:rsidRPr="00090B38" w:rsidRDefault="006412AB" w:rsidP="00090B38">
            <w:pPr>
              <w:spacing w:after="0"/>
              <w:jc w:val="center"/>
              <w:textAlignment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Сведения о </w:t>
            </w:r>
            <w:r w:rsidR="00090B3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закупке из одного источника</w:t>
            </w:r>
          </w:p>
        </w:tc>
      </w:tr>
      <w:tr w:rsidR="00CB1BCA" w14:paraId="5979703C" w14:textId="77777777">
        <w:tc>
          <w:tcPr>
            <w:tcW w:w="0" w:type="auto"/>
          </w:tcPr>
          <w:p w14:paraId="0AFB1796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истечения срока для подготовки и подачи предложений</w:t>
            </w:r>
          </w:p>
        </w:tc>
        <w:tc>
          <w:tcPr>
            <w:tcW w:w="0" w:type="auto"/>
          </w:tcPr>
          <w:p w14:paraId="5DC49448" w14:textId="04E40702" w:rsidR="00CB1BCA" w:rsidRPr="0027438A" w:rsidRDefault="00090B38" w:rsidP="003879D9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</w:t>
            </w:r>
            <w:r w:rsidR="0027438A">
              <w:rPr>
                <w:rFonts w:ascii="Times New Roman" w:eastAsia="Times New Roman" w:hAnsi="Times New Roman" w:cs="Times New Roman"/>
                <w:sz w:val="24"/>
                <w:lang w:val="ru-RU"/>
              </w:rPr>
              <w:t>.0</w:t>
            </w:r>
            <w:r w:rsidR="00824C0F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="0027438A">
              <w:rPr>
                <w:rFonts w:ascii="Times New Roman" w:eastAsia="Times New Roman" w:hAnsi="Times New Roman" w:cs="Times New Roman"/>
                <w:sz w:val="24"/>
                <w:lang w:val="ru-RU"/>
              </w:rPr>
              <w:t>.2026</w:t>
            </w:r>
          </w:p>
        </w:tc>
      </w:tr>
      <w:tr w:rsidR="00CB1BCA" w14:paraId="04C2F1E4" w14:textId="77777777" w:rsidTr="00D348BD">
        <w:trPr>
          <w:trHeight w:val="819"/>
        </w:trPr>
        <w:tc>
          <w:tcPr>
            <w:tcW w:w="0" w:type="auto"/>
          </w:tcPr>
          <w:p w14:paraId="22D3A516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</w:tcPr>
          <w:p w14:paraId="2C70F710" w14:textId="395A7BAF" w:rsidR="00CB1BCA" w:rsidRDefault="00824C0F">
            <w:pPr>
              <w:spacing w:after="0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1 056,0</w:t>
            </w:r>
            <w:r w:rsidR="0034150B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  <w:r w:rsidR="00D43C7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рублей</w:t>
            </w:r>
          </w:p>
        </w:tc>
      </w:tr>
      <w:tr w:rsidR="00CB1BCA" w14:paraId="20AA86A6" w14:textId="77777777">
        <w:tc>
          <w:tcPr>
            <w:tcW w:w="0" w:type="auto"/>
          </w:tcPr>
          <w:p w14:paraId="45C65979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0" w:type="auto"/>
          </w:tcPr>
          <w:p w14:paraId="18DE0DBD" w14:textId="30DE48B2" w:rsidR="00824C0F" w:rsidRPr="00824C0F" w:rsidRDefault="00824C0F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24C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824C0F">
              <w:rPr>
                <w:rFonts w:ascii="Times New Roman" w:eastAsia="Times New Roman" w:hAnsi="Times New Roman" w:cs="Times New Roman"/>
                <w:sz w:val="24"/>
              </w:rPr>
              <w:t xml:space="preserve">Копия свидетельства о государственной регистрации юридического лица или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индивидуального предпринимателя.</w:t>
            </w:r>
          </w:p>
          <w:p w14:paraId="65633FC9" w14:textId="787E1AFB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п. 2 ст. 16 Закона Республики Беларусь от 13.07.2012 N 419-З «О государственных закупках товаров (работ, услуг)»(далее Закон о госзакупках), в том числе частью третьей подп.1.7 п.1 Постановления Совмина от 15.06.2019 N 395 к участникам предъявляются следующие требования:</w:t>
            </w:r>
          </w:p>
          <w:p w14:paraId="2B92F124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3F39B3DE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требованию подтверждается:</w:t>
            </w:r>
          </w:p>
          <w:p w14:paraId="23B6118F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CC607C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2D9E3E1A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AC1491B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Соответствие данному требованию подтверждается путем проверки оператором электронной торговой площадки.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541E6C98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3. Юридическое или физическое лицо, в том числе индивидуальный предприниматель, с учетом положений статьи 16-1 Закона о госзакупках не должно быть аффилировано с заказчиком, организатором.</w:t>
            </w:r>
          </w:p>
          <w:p w14:paraId="2E38F09E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973985E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Юридическое или физическое лицо, в том числе индивидуальный предприниматель, являющееся участником-победителем, с учетом положений статьи 16-1 Закон о госзакупках не должно быть аффилировано со всеми другими участниками, допущенными к оценке и сравнению (а если предмет государственной закупки разделен на части (лоты) - с участниками по той же части (лоту)).</w:t>
            </w:r>
          </w:p>
          <w:p w14:paraId="42A9261D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6E2809D0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мероприятия, при приобретении работ (услуг) по реализации этого мероприятия.</w:t>
            </w:r>
          </w:p>
          <w:p w14:paraId="110D6441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49CBD679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6. Физическое лицо не должно являться работником заказчика (организатора).</w:t>
            </w:r>
          </w:p>
          <w:p w14:paraId="2BEFB706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64D3D91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7C3FBC16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41FA515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ст.14.4, частями 4 и 5 ст.14.5 Кодекса об административных правонарушениях;</w:t>
            </w:r>
          </w:p>
          <w:p w14:paraId="3D0CF1AB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49FFB33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8749157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2AF8B131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1B25E93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2E2E29A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51C066F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Соответствие требованиям, указанным в п. 3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F2FBE04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о госзакупках.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65999CA8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 постановлению N 395, если они установлены документацией на закупку, должно быть подтверждено: </w:t>
            </w:r>
          </w:p>
          <w:p w14:paraId="511BC6F3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31AC4407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6526E84C" w14:textId="77DCF56F" w:rsidR="00CB1BCA" w:rsidRDefault="006412AB" w:rsidP="0027438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</w:tc>
      </w:tr>
      <w:tr w:rsidR="00CB1BCA" w14:paraId="4851B217" w14:textId="77777777">
        <w:tc>
          <w:tcPr>
            <w:tcW w:w="0" w:type="auto"/>
          </w:tcPr>
          <w:p w14:paraId="48FC5C61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</w:tcPr>
          <w:p w14:paraId="1470D96C" w14:textId="77777777" w:rsidR="00CB1BCA" w:rsidRDefault="006412A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 требуется</w:t>
            </w:r>
          </w:p>
        </w:tc>
      </w:tr>
      <w:tr w:rsidR="00D43C71" w14:paraId="12F282F4" w14:textId="77777777" w:rsidTr="00D43C71">
        <w:tc>
          <w:tcPr>
            <w:tcW w:w="0" w:type="auto"/>
            <w:gridSpan w:val="2"/>
          </w:tcPr>
          <w:p w14:paraId="0129FC7E" w14:textId="77777777" w:rsidR="00CB1BCA" w:rsidRDefault="006412AB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предмете государственной закупки</w:t>
            </w:r>
          </w:p>
        </w:tc>
      </w:tr>
      <w:tr w:rsidR="00D43C71" w14:paraId="73A0D6B4" w14:textId="77777777" w:rsidTr="00D43C71">
        <w:tc>
          <w:tcPr>
            <w:tcW w:w="0" w:type="auto"/>
            <w:gridSpan w:val="2"/>
            <w:vAlign w:val="center"/>
          </w:tcPr>
          <w:p w14:paraId="7C967712" w14:textId="77777777" w:rsidR="00CB1BCA" w:rsidRDefault="006412AB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Часть (лот) №1 </w:t>
            </w:r>
          </w:p>
        </w:tc>
      </w:tr>
      <w:tr w:rsidR="00930997" w14:paraId="7A29ED63" w14:textId="77777777">
        <w:tc>
          <w:tcPr>
            <w:tcW w:w="0" w:type="auto"/>
          </w:tcPr>
          <w:p w14:paraId="7C59AF1F" w14:textId="77777777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14:paraId="17A042A8" w14:textId="25F4B24C" w:rsidR="00930997" w:rsidRDefault="00824C0F" w:rsidP="00930997">
            <w:pPr>
              <w:spacing w:after="0"/>
            </w:pPr>
            <w:r w:rsidRPr="00824C0F">
              <w:rPr>
                <w:rFonts w:ascii="Times New Roman" w:eastAsia="Times New Roman" w:hAnsi="Times New Roman" w:cs="Times New Roman"/>
                <w:sz w:val="24"/>
              </w:rPr>
              <w:t>Ширма медицинская</w:t>
            </w:r>
          </w:p>
        </w:tc>
      </w:tr>
      <w:tr w:rsidR="00930997" w14:paraId="5BFEC2FA" w14:textId="77777777">
        <w:tc>
          <w:tcPr>
            <w:tcW w:w="0" w:type="auto"/>
          </w:tcPr>
          <w:p w14:paraId="3584DE4F" w14:textId="77777777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(или несколько кодов) по ОКРБ 007-2012 (подвид)</w:t>
            </w:r>
          </w:p>
        </w:tc>
        <w:tc>
          <w:tcPr>
            <w:tcW w:w="0" w:type="auto"/>
          </w:tcPr>
          <w:p w14:paraId="4551538B" w14:textId="4617B74C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32.50.30.500</w:t>
            </w:r>
          </w:p>
        </w:tc>
      </w:tr>
      <w:tr w:rsidR="00930997" w14:paraId="6EABD499" w14:textId="77777777">
        <w:tc>
          <w:tcPr>
            <w:tcW w:w="0" w:type="auto"/>
          </w:tcPr>
          <w:p w14:paraId="578AD599" w14:textId="77777777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 соответствии с ОКРБ 007-2012</w:t>
            </w:r>
          </w:p>
        </w:tc>
        <w:tc>
          <w:tcPr>
            <w:tcW w:w="0" w:type="auto"/>
          </w:tcPr>
          <w:p w14:paraId="04313430" w14:textId="1E7A938C" w:rsidR="00930997" w:rsidRDefault="00930997" w:rsidP="00930997">
            <w:pPr>
              <w:spacing w:after="0"/>
            </w:pPr>
            <w:r w:rsidRPr="004B4D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Мебель медицинская, хирургическая, стоматологическая или ветеринарная</w:t>
            </w:r>
          </w:p>
        </w:tc>
      </w:tr>
      <w:tr w:rsidR="00930997" w14:paraId="47E3978B" w14:textId="77777777">
        <w:tc>
          <w:tcPr>
            <w:tcW w:w="0" w:type="auto"/>
          </w:tcPr>
          <w:p w14:paraId="5107F681" w14:textId="77777777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(количество)</w:t>
            </w:r>
          </w:p>
        </w:tc>
        <w:tc>
          <w:tcPr>
            <w:tcW w:w="0" w:type="auto"/>
          </w:tcPr>
          <w:p w14:paraId="398895B2" w14:textId="08A5513F" w:rsidR="00930997" w:rsidRPr="003879D9" w:rsidRDefault="00824C0F" w:rsidP="00930997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930997"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</w:tc>
      </w:tr>
      <w:tr w:rsidR="00930997" w14:paraId="75508DEE" w14:textId="77777777">
        <w:tc>
          <w:tcPr>
            <w:tcW w:w="0" w:type="auto"/>
          </w:tcPr>
          <w:p w14:paraId="01398D16" w14:textId="77777777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14:paraId="17E63373" w14:textId="0938641B" w:rsidR="00930997" w:rsidRPr="003850D2" w:rsidRDefault="00930997" w:rsidP="00930997">
            <w:pPr>
              <w:spacing w:after="0"/>
              <w:textAlignment w:val="top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Не более 60 (шестидесяти) рабочих дней с момента подписания договора</w:t>
            </w:r>
          </w:p>
        </w:tc>
      </w:tr>
      <w:tr w:rsidR="00930997" w14:paraId="32224119" w14:textId="77777777">
        <w:tc>
          <w:tcPr>
            <w:tcW w:w="0" w:type="auto"/>
          </w:tcPr>
          <w:p w14:paraId="2E61CFEC" w14:textId="77777777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14:paraId="7972548B" w14:textId="77777777" w:rsidR="00930997" w:rsidRDefault="00930997" w:rsidP="00930997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Минская область, Минский район, а.г. Лесной, ул. Троицкая 35В</w:t>
            </w:r>
          </w:p>
        </w:tc>
      </w:tr>
      <w:tr w:rsidR="00930997" w14:paraId="16C71F3A" w14:textId="77777777">
        <w:tc>
          <w:tcPr>
            <w:tcW w:w="0" w:type="auto"/>
          </w:tcPr>
          <w:p w14:paraId="6728256F" w14:textId="77777777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</w:tcPr>
          <w:p w14:paraId="0A310CDD" w14:textId="17DED719" w:rsidR="00930997" w:rsidRDefault="00824C0F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1 056</w:t>
            </w:r>
            <w:r w:rsidR="00930997">
              <w:rPr>
                <w:rFonts w:ascii="Times New Roman" w:eastAsia="Times New Roman" w:hAnsi="Times New Roman" w:cs="Times New Roman"/>
                <w:sz w:val="24"/>
                <w:lang w:val="ru-RU"/>
              </w:rPr>
              <w:t>,00 рублей</w:t>
            </w:r>
          </w:p>
        </w:tc>
      </w:tr>
      <w:tr w:rsidR="00930997" w14:paraId="3FB5B126" w14:textId="77777777">
        <w:tc>
          <w:tcPr>
            <w:tcW w:w="0" w:type="auto"/>
          </w:tcPr>
          <w:p w14:paraId="7005BC99" w14:textId="77777777" w:rsidR="00930997" w:rsidRDefault="00930997" w:rsidP="009309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</w:tcPr>
          <w:p w14:paraId="27213331" w14:textId="7AE7584D" w:rsidR="00930997" w:rsidRPr="003850D2" w:rsidRDefault="00930997" w:rsidP="00930997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Областной бюджет</w:t>
            </w:r>
          </w:p>
        </w:tc>
      </w:tr>
    </w:tbl>
    <w:p w14:paraId="5BD5C36F" w14:textId="77777777" w:rsidR="003850D2" w:rsidRPr="003850D2" w:rsidRDefault="003850D2" w:rsidP="003850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B755DD" w14:textId="77777777" w:rsidR="003850D2" w:rsidRPr="003850D2" w:rsidRDefault="003850D2" w:rsidP="003850D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50D2">
        <w:rPr>
          <w:rFonts w:ascii="Times New Roman" w:hAnsi="Times New Roman" w:cs="Times New Roman"/>
          <w:sz w:val="24"/>
          <w:szCs w:val="24"/>
        </w:rPr>
        <w:t>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если иное им не установлено.</w:t>
      </w:r>
    </w:p>
    <w:p w14:paraId="3E65BF46" w14:textId="77777777" w:rsidR="003850D2" w:rsidRPr="003850D2" w:rsidRDefault="003850D2" w:rsidP="003850D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50D2">
        <w:rPr>
          <w:rFonts w:ascii="Times New Roman" w:hAnsi="Times New Roman" w:cs="Times New Roman"/>
          <w:sz w:val="24"/>
          <w:szCs w:val="24"/>
        </w:rPr>
        <w:lastRenderedPageBreak/>
        <w:t xml:space="preserve">В ходе проведения процедуры государственной закупки допускается изменение заказчиком объема (количества) предмета государственной закупки и (или) его части (лота), но не более чем на пятнадцать процентов. </w:t>
      </w:r>
    </w:p>
    <w:p w14:paraId="6067BEEA" w14:textId="77777777" w:rsidR="003850D2" w:rsidRPr="003850D2" w:rsidRDefault="003850D2" w:rsidP="003850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13F2B9" w14:textId="77777777" w:rsidR="003850D2" w:rsidRPr="003850D2" w:rsidRDefault="003850D2" w:rsidP="003850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50D2">
        <w:rPr>
          <w:rFonts w:ascii="Times New Roman" w:hAnsi="Times New Roman" w:cs="Times New Roman"/>
          <w:b/>
          <w:sz w:val="24"/>
          <w:szCs w:val="24"/>
        </w:rPr>
        <w:t>II. Описание предмета государственной закупки</w:t>
      </w:r>
    </w:p>
    <w:p w14:paraId="70A5E7B0" w14:textId="2D61E82A" w:rsidR="00CB1BCA" w:rsidRDefault="003850D2" w:rsidP="003850D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850D2">
        <w:rPr>
          <w:rFonts w:ascii="Times New Roman" w:hAnsi="Times New Roman" w:cs="Times New Roman"/>
          <w:sz w:val="24"/>
          <w:szCs w:val="24"/>
        </w:rPr>
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3850D2">
        <w:rPr>
          <w:rFonts w:ascii="Times New Roman" w:hAnsi="Times New Roman" w:cs="Times New Roman"/>
          <w:b/>
          <w:color w:val="FF0000"/>
          <w:sz w:val="24"/>
          <w:szCs w:val="24"/>
        </w:rPr>
        <w:t>согласно Приложению</w:t>
      </w:r>
      <w:r w:rsidRPr="003850D2">
        <w:rPr>
          <w:rFonts w:ascii="Times New Roman" w:hAnsi="Times New Roman" w:cs="Times New Roman"/>
          <w:sz w:val="24"/>
          <w:szCs w:val="24"/>
        </w:rPr>
        <w:t>.</w:t>
      </w:r>
      <w:r w:rsidR="003879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405E5B2" w14:textId="77777777" w:rsidR="003879D9" w:rsidRPr="00446713" w:rsidRDefault="003879D9" w:rsidP="003879D9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rFonts w:eastAsia="Calibri"/>
          <w:color w:val="FF0000"/>
          <w:lang w:val="ru-RU"/>
        </w:rPr>
      </w:pPr>
      <w:r w:rsidRPr="00446713">
        <w:rPr>
          <w:rFonts w:eastAsia="Calibri"/>
          <w:color w:val="FF0000"/>
          <w:lang w:val="ru-RU"/>
        </w:rPr>
        <w:t>Дополнительно к предмету закупки:</w:t>
      </w:r>
      <w:bookmarkStart w:id="0" w:name="_Ref13827717"/>
      <w:bookmarkStart w:id="1" w:name="_Ref30591921"/>
    </w:p>
    <w:p w14:paraId="3149AC31" w14:textId="77777777" w:rsidR="003879D9" w:rsidRPr="00104338" w:rsidRDefault="003879D9" w:rsidP="003879D9">
      <w:pPr>
        <w:pStyle w:val="il-text-alignjustify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lang w:val="ru-RU"/>
        </w:rPr>
      </w:pPr>
      <w:r w:rsidRPr="00104338">
        <w:rPr>
          <w:b/>
          <w:color w:val="000000"/>
          <w:lang w:val="ru-RU"/>
        </w:rPr>
        <w:t xml:space="preserve">копию действующего регистрационного удостоверения Министерства здравоохранения Республики Беларусь </w:t>
      </w:r>
      <w:r w:rsidRPr="00104338">
        <w:rPr>
          <w:b/>
          <w:lang w:val="ru-RU"/>
        </w:rPr>
        <w:t xml:space="preserve">(копию действующего регистрационного удостоверения, выданного в рамках ЕАЭС) </w:t>
      </w:r>
      <w:r w:rsidRPr="00104338">
        <w:rPr>
          <w:lang w:val="ru-RU"/>
        </w:rPr>
        <w:t>на товар, относящийся к предмету закупки, или</w:t>
      </w:r>
      <w:r w:rsidRPr="00104338">
        <w:rPr>
          <w:b/>
          <w:lang w:val="ru-RU"/>
        </w:rPr>
        <w:t xml:space="preserve">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</w:t>
      </w:r>
      <w:r w:rsidRPr="00104338">
        <w:rPr>
          <w:lang w:val="ru-RU"/>
        </w:rPr>
        <w:t xml:space="preserve"> в которых участники отмечают (выделяют) позиции, входящие в их</w:t>
      </w:r>
      <w:bookmarkEnd w:id="0"/>
      <w:r w:rsidRPr="00104338">
        <w:rPr>
          <w:lang w:val="ru-RU"/>
        </w:rPr>
        <w:t xml:space="preserve"> предложение;</w:t>
      </w:r>
      <w:bookmarkEnd w:id="1"/>
    </w:p>
    <w:p w14:paraId="725F9510" w14:textId="77777777" w:rsidR="003879D9" w:rsidRPr="00104338" w:rsidRDefault="003879D9" w:rsidP="003879D9">
      <w:pPr>
        <w:pStyle w:val="a5"/>
        <w:numPr>
          <w:ilvl w:val="1"/>
          <w:numId w:val="2"/>
        </w:numPr>
        <w:tabs>
          <w:tab w:val="left" w:pos="1560"/>
        </w:tabs>
        <w:jc w:val="both"/>
        <w:rPr>
          <w:color w:val="000000"/>
          <w:sz w:val="24"/>
          <w:szCs w:val="24"/>
        </w:rPr>
      </w:pPr>
      <w:r w:rsidRPr="00104338">
        <w:rPr>
          <w:sz w:val="24"/>
          <w:szCs w:val="24"/>
        </w:rPr>
        <w:t xml:space="preserve">в случае если срок государственной регистрации на предлагаемый товар </w:t>
      </w:r>
      <w:r w:rsidRPr="00104338">
        <w:rPr>
          <w:b/>
          <w:sz w:val="24"/>
          <w:szCs w:val="24"/>
        </w:rPr>
        <w:t>менее срока действия предложения</w:t>
      </w:r>
      <w:r w:rsidRPr="00104338">
        <w:rPr>
          <w:sz w:val="24"/>
          <w:szCs w:val="24"/>
        </w:rPr>
        <w:t xml:space="preserve"> участник должен предоставить </w:t>
      </w:r>
      <w:r w:rsidRPr="00104338">
        <w:rPr>
          <w:b/>
          <w:sz w:val="24"/>
          <w:szCs w:val="24"/>
        </w:rPr>
        <w:t>письменное обязательство</w:t>
      </w:r>
      <w:r w:rsidRPr="00104338">
        <w:rPr>
          <w:sz w:val="24"/>
          <w:szCs w:val="24"/>
        </w:rPr>
        <w:t xml:space="preserve"> о предоставлении </w:t>
      </w:r>
      <w:r w:rsidRPr="00104338">
        <w:rPr>
          <w:b/>
          <w:sz w:val="24"/>
          <w:szCs w:val="24"/>
        </w:rPr>
        <w:t>при</w:t>
      </w:r>
      <w:r w:rsidRPr="00104338">
        <w:rPr>
          <w:sz w:val="24"/>
          <w:szCs w:val="24"/>
        </w:rPr>
        <w:t xml:space="preserve"> </w:t>
      </w:r>
      <w:r w:rsidRPr="00104338">
        <w:rPr>
          <w:b/>
          <w:sz w:val="24"/>
          <w:szCs w:val="24"/>
        </w:rPr>
        <w:t>поставке</w:t>
      </w:r>
      <w:r w:rsidRPr="00104338">
        <w:rPr>
          <w:sz w:val="24"/>
          <w:szCs w:val="24"/>
        </w:rPr>
        <w:t xml:space="preserve">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57E668AB" w14:textId="77777777" w:rsidR="003879D9" w:rsidRPr="00104338" w:rsidRDefault="003879D9" w:rsidP="003879D9">
      <w:pPr>
        <w:pStyle w:val="il-text-alignjustify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242424"/>
          <w:lang w:val="ru-RU"/>
        </w:rPr>
      </w:pPr>
      <w:r w:rsidRPr="004550A8">
        <w:rPr>
          <w:lang w:val="ru-RU"/>
        </w:rPr>
        <w:t>в процедуру закупки допускаются участники, предлагающие не зарегистрированные в установленном порядке медицинские изделия, при наличии в составе предложения участника государственной закупки, документов в соответствии с постановлением Министерства здравоохранения Республики Беларусь от 19.05.2021 №51</w:t>
      </w:r>
      <w:r w:rsidRPr="00104338">
        <w:rPr>
          <w:shd w:val="clear" w:color="auto" w:fill="FFFFFF"/>
          <w:lang w:val="ru-RU"/>
        </w:rPr>
        <w:t>.</w:t>
      </w:r>
    </w:p>
    <w:p w14:paraId="20145E0A" w14:textId="77777777" w:rsidR="003879D9" w:rsidRPr="003879D9" w:rsidRDefault="003879D9" w:rsidP="003850D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40BB08" w14:textId="77777777" w:rsidR="00CB1BCA" w:rsidRDefault="00CB1BCA">
      <w:pPr>
        <w:spacing w:after="0"/>
      </w:pPr>
    </w:p>
    <w:p w14:paraId="5253FA65" w14:textId="5399E23B" w:rsidR="00CB1BCA" w:rsidRDefault="00D348BD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II</w:t>
      </w:r>
      <w:r w:rsidR="006412AB">
        <w:rPr>
          <w:rFonts w:ascii="Times New Roman" w:eastAsia="Times New Roman" w:hAnsi="Times New Roman" w:cs="Times New Roman"/>
          <w:b/>
          <w:sz w:val="24"/>
        </w:rPr>
        <w:t>I. Договор</w:t>
      </w:r>
    </w:p>
    <w:p w14:paraId="7AB9E262" w14:textId="5188CE6B" w:rsidR="00CB1BCA" w:rsidRDefault="006412AB">
      <w:pPr>
        <w:spacing w:after="0"/>
        <w:ind w:firstLine="299"/>
        <w:jc w:val="both"/>
      </w:pPr>
      <w:r>
        <w:rPr>
          <w:rFonts w:ascii="Times New Roman" w:eastAsia="Times New Roman" w:hAnsi="Times New Roman" w:cs="Times New Roman"/>
          <w:sz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482EC6CE" w14:textId="34EB82E6" w:rsidR="00CB1BCA" w:rsidRDefault="006412AB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5D560645" w14:textId="6748D7D3" w:rsidR="00672CA0" w:rsidRDefault="00672CA0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</w:p>
    <w:p w14:paraId="708CB5A8" w14:textId="77777777" w:rsidR="00672CA0" w:rsidRDefault="00672CA0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</w:p>
    <w:p w14:paraId="35F82817" w14:textId="05614D55" w:rsidR="00D43C71" w:rsidRDefault="00824C0F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С</w:t>
      </w:r>
      <w:r w:rsidR="00455E59">
        <w:rPr>
          <w:rFonts w:ascii="Times New Roman" w:eastAsia="Times New Roman" w:hAnsi="Times New Roman" w:cs="Times New Roman"/>
          <w:sz w:val="24"/>
          <w:lang w:val="ru-RU"/>
        </w:rPr>
        <w:t xml:space="preserve">пециалист </w:t>
      </w:r>
    </w:p>
    <w:p w14:paraId="11D7BFDE" w14:textId="4B9444C1" w:rsidR="00455E59" w:rsidRDefault="00455E59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по организации закупок                                         </w:t>
      </w:r>
      <w:r w:rsidR="00824C0F">
        <w:rPr>
          <w:rFonts w:ascii="Times New Roman" w:eastAsia="Times New Roman" w:hAnsi="Times New Roman" w:cs="Times New Roman"/>
          <w:sz w:val="24"/>
          <w:lang w:val="ru-RU"/>
        </w:rPr>
        <w:t xml:space="preserve">           </w:t>
      </w:r>
      <w:r w:rsidR="00D348BD">
        <w:rPr>
          <w:rFonts w:ascii="Times New Roman" w:eastAsia="Times New Roman" w:hAnsi="Times New Roman" w:cs="Times New Roman"/>
          <w:sz w:val="24"/>
          <w:lang w:val="ru-RU"/>
        </w:rPr>
        <w:t xml:space="preserve">                    А.Д.Волкова</w:t>
      </w:r>
      <w:bookmarkStart w:id="2" w:name="_GoBack"/>
      <w:bookmarkEnd w:id="2"/>
    </w:p>
    <w:p w14:paraId="42621AF8" w14:textId="48B17EDA" w:rsidR="00615D61" w:rsidRDefault="00615D6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14:paraId="73DE47FA" w14:textId="49B95D9B" w:rsidR="00615D61" w:rsidRPr="00D43C71" w:rsidRDefault="00615D61">
      <w:pPr>
        <w:spacing w:after="0"/>
        <w:ind w:firstLine="299"/>
        <w:jc w:val="both"/>
        <w:rPr>
          <w:lang w:val="ru-RU"/>
        </w:rPr>
      </w:pPr>
    </w:p>
    <w:sectPr w:rsidR="00615D61" w:rsidRPr="00D43C71" w:rsidSect="003850D2">
      <w:pgSz w:w="12240" w:h="15840"/>
      <w:pgMar w:top="992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E149F"/>
    <w:multiLevelType w:val="multilevel"/>
    <w:tmpl w:val="8C6A292C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F962AF"/>
    <w:multiLevelType w:val="multilevel"/>
    <w:tmpl w:val="3E24501C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AD6D42"/>
    <w:multiLevelType w:val="multilevel"/>
    <w:tmpl w:val="5B44C90A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CA"/>
    <w:rsid w:val="00090B38"/>
    <w:rsid w:val="001B6488"/>
    <w:rsid w:val="0027438A"/>
    <w:rsid w:val="0034150B"/>
    <w:rsid w:val="00354BBA"/>
    <w:rsid w:val="003850D2"/>
    <w:rsid w:val="003879D9"/>
    <w:rsid w:val="00455E59"/>
    <w:rsid w:val="00513281"/>
    <w:rsid w:val="00615D61"/>
    <w:rsid w:val="006412AB"/>
    <w:rsid w:val="00672CA0"/>
    <w:rsid w:val="00824C0F"/>
    <w:rsid w:val="00930997"/>
    <w:rsid w:val="00C94704"/>
    <w:rsid w:val="00CB1BCA"/>
    <w:rsid w:val="00D26F3D"/>
    <w:rsid w:val="00D348BD"/>
    <w:rsid w:val="00D43C71"/>
    <w:rsid w:val="00DD4A72"/>
    <w:rsid w:val="00FC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69DC"/>
  <w15:docId w15:val="{F5BABA70-70F9-4A6C-9B6A-D2DC428A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E59"/>
    <w:rPr>
      <w:rFonts w:ascii="Segoe UI" w:hAnsi="Segoe UI" w:cs="Segoe UI"/>
      <w:sz w:val="18"/>
      <w:szCs w:val="18"/>
    </w:rPr>
  </w:style>
  <w:style w:type="paragraph" w:customStyle="1" w:styleId="il-text-alignjustify">
    <w:name w:val="il-text-align_justify"/>
    <w:basedOn w:val="a"/>
    <w:rsid w:val="0038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List Paragraph"/>
    <w:basedOn w:val="a"/>
    <w:uiPriority w:val="99"/>
    <w:qFormat/>
    <w:rsid w:val="003879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onsPlusNormal">
    <w:name w:val="ConsPlusNormal"/>
    <w:rsid w:val="00090B3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Анастасия Д. Ивинская</cp:lastModifiedBy>
  <cp:revision>7</cp:revision>
  <cp:lastPrinted>2026-03-16T07:24:00Z</cp:lastPrinted>
  <dcterms:created xsi:type="dcterms:W3CDTF">2026-03-25T12:45:00Z</dcterms:created>
  <dcterms:modified xsi:type="dcterms:W3CDTF">2026-09-03T11:51:00Z</dcterms:modified>
</cp:coreProperties>
</file>