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21" w:rsidRPr="005A4FE2" w:rsidRDefault="001B2521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УТВЕЖДАЮ</w:t>
      </w:r>
    </w:p>
    <w:p w:rsidR="00EB1D64" w:rsidRPr="00EB1D64" w:rsidRDefault="00EB1D64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0"/>
          <w:szCs w:val="24"/>
        </w:rPr>
      </w:pPr>
      <w:r w:rsidRPr="00EB1D64">
        <w:rPr>
          <w:rFonts w:ascii="Times New Roman" w:hAnsi="Times New Roman" w:cs="Times New Roman"/>
          <w:sz w:val="20"/>
          <w:szCs w:val="24"/>
        </w:rPr>
        <w:t>Заместитель главного врача по медицинской части УЗ "МГКОЦ"</w:t>
      </w:r>
    </w:p>
    <w:p w:rsidR="001B2521" w:rsidRPr="005A4FE2" w:rsidRDefault="00EB1D64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0"/>
          <w:szCs w:val="24"/>
        </w:rPr>
      </w:pPr>
      <w:r w:rsidRPr="00EB1D64">
        <w:rPr>
          <w:rFonts w:ascii="Times New Roman" w:hAnsi="Times New Roman" w:cs="Times New Roman"/>
          <w:sz w:val="20"/>
          <w:szCs w:val="24"/>
        </w:rPr>
        <w:t>__________</w:t>
      </w:r>
      <w:proofErr w:type="spellStart"/>
      <w:r w:rsidRPr="00EB1D64">
        <w:rPr>
          <w:rFonts w:ascii="Times New Roman" w:hAnsi="Times New Roman" w:cs="Times New Roman"/>
          <w:sz w:val="20"/>
          <w:szCs w:val="24"/>
        </w:rPr>
        <w:t>И.В.Курило</w:t>
      </w:r>
      <w:proofErr w:type="spellEnd"/>
      <w:r w:rsidRPr="00EB1D64">
        <w:rPr>
          <w:rFonts w:ascii="Times New Roman" w:hAnsi="Times New Roman" w:cs="Times New Roman"/>
          <w:sz w:val="20"/>
          <w:szCs w:val="24"/>
        </w:rPr>
        <w:t xml:space="preserve">  </w:t>
      </w:r>
    </w:p>
    <w:p w:rsidR="001B2521" w:rsidRDefault="001B2521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«</w:t>
      </w:r>
      <w:r w:rsidR="00B83302">
        <w:rPr>
          <w:rFonts w:ascii="Times New Roman" w:hAnsi="Times New Roman" w:cs="Times New Roman"/>
          <w:sz w:val="20"/>
          <w:szCs w:val="24"/>
        </w:rPr>
        <w:t>0</w:t>
      </w:r>
      <w:r w:rsidR="006401ED">
        <w:rPr>
          <w:rFonts w:ascii="Times New Roman" w:hAnsi="Times New Roman" w:cs="Times New Roman"/>
          <w:sz w:val="20"/>
          <w:szCs w:val="24"/>
        </w:rPr>
        <w:t>3</w:t>
      </w:r>
      <w:r w:rsidRPr="005A4FE2">
        <w:rPr>
          <w:rFonts w:ascii="Times New Roman" w:hAnsi="Times New Roman" w:cs="Times New Roman"/>
          <w:sz w:val="20"/>
          <w:szCs w:val="24"/>
        </w:rPr>
        <w:t xml:space="preserve">» </w:t>
      </w:r>
      <w:r w:rsidR="00B54CCB">
        <w:rPr>
          <w:rFonts w:ascii="Times New Roman" w:hAnsi="Times New Roman" w:cs="Times New Roman"/>
          <w:sz w:val="20"/>
          <w:szCs w:val="24"/>
        </w:rPr>
        <w:t>сентября</w:t>
      </w:r>
      <w:r w:rsidRPr="005A4FE2">
        <w:rPr>
          <w:rFonts w:ascii="Times New Roman" w:hAnsi="Times New Roman" w:cs="Times New Roman"/>
          <w:sz w:val="20"/>
          <w:szCs w:val="24"/>
        </w:rPr>
        <w:t xml:space="preserve"> </w:t>
      </w:r>
      <w:r w:rsidR="009B2596">
        <w:rPr>
          <w:rFonts w:ascii="Times New Roman" w:hAnsi="Times New Roman" w:cs="Times New Roman"/>
          <w:sz w:val="20"/>
          <w:szCs w:val="24"/>
        </w:rPr>
        <w:t>2026</w:t>
      </w:r>
      <w:r w:rsidR="00E50DA2">
        <w:rPr>
          <w:rFonts w:ascii="Times New Roman" w:hAnsi="Times New Roman" w:cs="Times New Roman"/>
          <w:sz w:val="20"/>
          <w:szCs w:val="24"/>
        </w:rPr>
        <w:t xml:space="preserve"> </w:t>
      </w:r>
      <w:r w:rsidRPr="005A4FE2">
        <w:rPr>
          <w:rFonts w:ascii="Times New Roman" w:hAnsi="Times New Roman" w:cs="Times New Roman"/>
          <w:sz w:val="20"/>
          <w:szCs w:val="24"/>
        </w:rPr>
        <w:t>г</w:t>
      </w:r>
    </w:p>
    <w:p w:rsidR="00E50DA2" w:rsidRPr="005A4FE2" w:rsidRDefault="00E50DA2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0"/>
          <w:szCs w:val="24"/>
        </w:rPr>
      </w:pPr>
    </w:p>
    <w:p w:rsidR="001B2521" w:rsidRPr="005A4FE2" w:rsidRDefault="001B2521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АУКЦИОННЫЕ ДОКУМЕНТЫ</w:t>
      </w:r>
    </w:p>
    <w:p w:rsidR="001B2521" w:rsidRPr="005A4FE2" w:rsidRDefault="001B2521" w:rsidP="00885DE2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  <w:r w:rsidRPr="005A4FE2">
        <w:rPr>
          <w:rFonts w:ascii="Times New Roman" w:hAnsi="Times New Roman" w:cs="Times New Roman"/>
          <w:sz w:val="20"/>
          <w:szCs w:val="24"/>
        </w:rPr>
        <w:t>на закупку:</w:t>
      </w:r>
      <w:r w:rsidR="00885DE2" w:rsidRPr="00885DE2">
        <w:rPr>
          <w:rFonts w:ascii="Times New Roman" w:hAnsi="Times New Roman" w:cs="Times New Roman"/>
          <w:b/>
          <w:bCs/>
          <w:sz w:val="20"/>
          <w:szCs w:val="24"/>
        </w:rPr>
        <w:t xml:space="preserve"> Компьютер персональный стационарный в комплекте</w:t>
      </w:r>
    </w:p>
    <w:p w:rsidR="001B2521" w:rsidRPr="005A4FE2" w:rsidRDefault="001B2521" w:rsidP="00885DE2">
      <w:pPr>
        <w:autoSpaceDE w:val="0"/>
        <w:autoSpaceDN w:val="0"/>
        <w:adjustRightInd w:val="0"/>
        <w:spacing w:before="120" w:after="120" w:line="240" w:lineRule="auto"/>
        <w:ind w:right="139"/>
        <w:jc w:val="center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к электронному аукциону № </w:t>
      </w:r>
      <w:r w:rsidR="00F44B2C" w:rsidRPr="00F44B2C">
        <w:rPr>
          <w:rFonts w:ascii="Times New Roman" w:hAnsi="Times New Roman" w:cs="Times New Roman"/>
          <w:sz w:val="20"/>
          <w:szCs w:val="24"/>
        </w:rPr>
        <w:t>AU20260903390435</w:t>
      </w:r>
      <w:bookmarkStart w:id="0" w:name="_GoBack"/>
      <w:bookmarkEnd w:id="0"/>
    </w:p>
    <w:p w:rsidR="001B2521" w:rsidRPr="005A4FE2" w:rsidRDefault="001B2521" w:rsidP="00FB3A73">
      <w:pPr>
        <w:autoSpaceDE w:val="0"/>
        <w:autoSpaceDN w:val="0"/>
        <w:adjustRightInd w:val="0"/>
        <w:spacing w:after="12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I. Приглашение к участию в процедуре государственной закупки</w:t>
      </w:r>
      <w:r w:rsidRPr="005A4FE2">
        <w:rPr>
          <w:rFonts w:ascii="Times New Roman" w:hAnsi="Times New Roman" w:cs="Times New Roman"/>
          <w:sz w:val="20"/>
          <w:szCs w:val="24"/>
        </w:rPr>
        <w:t> </w:t>
      </w:r>
    </w:p>
    <w:tbl>
      <w:tblPr>
        <w:tblW w:w="5338" w:type="pct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0"/>
        <w:gridCol w:w="5924"/>
      </w:tblGrid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Вид процедуры государственной закупки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Электронный аукцион</w:t>
            </w:r>
          </w:p>
        </w:tc>
      </w:tr>
      <w:tr w:rsidR="001B2521" w:rsidRPr="005A4FE2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 заказчике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 Учреждение здравоохранения </w:t>
            </w:r>
          </w:p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«Минский городской клинический онкологический центр»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240"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220013, г. Минск, пр. Независимости, 64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Учетный номер плательщика (при наличии)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100 854 061</w:t>
            </w:r>
          </w:p>
        </w:tc>
      </w:tr>
      <w:tr w:rsidR="001B2521" w:rsidRPr="005A4FE2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об организаторе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юридического лица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х</w:t>
            </w:r>
          </w:p>
        </w:tc>
      </w:tr>
      <w:tr w:rsidR="001B2521" w:rsidRPr="005A4FE2" w:rsidTr="0002342C">
        <w:trPr>
          <w:trHeight w:val="195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Место нахождения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х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Учетный номер плательщика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х</w:t>
            </w:r>
          </w:p>
        </w:tc>
      </w:tr>
      <w:tr w:rsidR="001B2521" w:rsidRPr="005A4FE2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об электронном аукционе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B42494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="00B42494" w:rsidRPr="00B42494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="005D5195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  <w:r w:rsidR="00B42494" w:rsidRPr="00B42494">
              <w:rPr>
                <w:rFonts w:ascii="Times New Roman" w:hAnsi="Times New Roman" w:cs="Times New Roman"/>
                <w:b/>
                <w:sz w:val="20"/>
                <w:szCs w:val="24"/>
              </w:rPr>
              <w:t>.0</w:t>
            </w:r>
            <w:r w:rsidR="005D5195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  <w:r w:rsidR="00B42494" w:rsidRPr="00B42494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="009B2596">
              <w:rPr>
                <w:rFonts w:ascii="Times New Roman" w:hAnsi="Times New Roman" w:cs="Times New Roman"/>
                <w:b/>
                <w:sz w:val="20"/>
                <w:szCs w:val="24"/>
              </w:rPr>
              <w:t>2026</w:t>
            </w:r>
            <w:r w:rsidRPr="00B424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г.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Предельная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="00FE662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965611" w:rsidRPr="0096561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BYN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AEC" w:rsidRPr="005A4FE2" w:rsidRDefault="009B7AEC" w:rsidP="00FB3A73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- 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1B2521" w:rsidRPr="005A4FE2" w:rsidRDefault="009B7AEC" w:rsidP="00AC0DAD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r w:rsidR="00FF6138">
              <w:rPr>
                <w:rFonts w:ascii="Times New Roman" w:hAnsi="Times New Roman" w:cs="Times New Roman"/>
                <w:sz w:val="20"/>
                <w:szCs w:val="24"/>
              </w:rPr>
              <w:t xml:space="preserve"> в </w:t>
            </w:r>
            <w:r w:rsidR="00FF6138" w:rsidRPr="00FF6138">
              <w:rPr>
                <w:rFonts w:ascii="Times New Roman" w:hAnsi="Times New Roman" w:cs="Times New Roman"/>
                <w:sz w:val="20"/>
                <w:szCs w:val="24"/>
              </w:rPr>
              <w:t>соответствии дополнительным требовани</w:t>
            </w:r>
            <w:r w:rsidR="004C2798">
              <w:rPr>
                <w:rFonts w:ascii="Times New Roman" w:hAnsi="Times New Roman" w:cs="Times New Roman"/>
                <w:sz w:val="20"/>
                <w:szCs w:val="24"/>
              </w:rPr>
              <w:t>я</w:t>
            </w:r>
            <w:r w:rsidR="00FF6138" w:rsidRPr="00FF6138">
              <w:rPr>
                <w:rFonts w:ascii="Times New Roman" w:hAnsi="Times New Roman" w:cs="Times New Roman"/>
                <w:sz w:val="20"/>
                <w:szCs w:val="24"/>
              </w:rPr>
              <w:t>м согласно подпунктом 1.7 пункта 1 постановления Совета Министров Республики Беларусь от 15.06.2019г. №395</w:t>
            </w:r>
          </w:p>
        </w:tc>
      </w:tr>
      <w:tr w:rsidR="001B2521" w:rsidRPr="005A4FE2" w:rsidTr="0002342C">
        <w:trPr>
          <w:trHeight w:val="462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нет</w:t>
            </w:r>
          </w:p>
        </w:tc>
      </w:tr>
      <w:tr w:rsidR="001B2521" w:rsidRPr="005A4FE2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 предмете государственной закупки</w:t>
            </w:r>
          </w:p>
        </w:tc>
      </w:tr>
      <w:tr w:rsidR="001B2521" w:rsidRPr="005A4FE2" w:rsidTr="0002342C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Лот № 1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FE6620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AC0DAD" w:rsidRPr="00AC0DA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Компьютер персональный стационарный в комплекте: монитор 23-24" со встроенными динамиками и </w:t>
            </w:r>
            <w:proofErr w:type="spellStart"/>
            <w:r w:rsidR="00AC0DAD" w:rsidRPr="00AC0DA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Web</w:t>
            </w:r>
            <w:proofErr w:type="spellEnd"/>
            <w:r w:rsidR="00AC0DAD" w:rsidRPr="00AC0DA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-камерой, системный блок, клавиатура, мышь, ИБП, сетевой фильтр.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AC0DAD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C0DAD">
              <w:rPr>
                <w:rFonts w:ascii="Times New Roman" w:hAnsi="Times New Roman" w:cs="Times New Roman"/>
                <w:sz w:val="20"/>
                <w:szCs w:val="24"/>
              </w:rPr>
              <w:t>26.20.13.000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C0DAD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C0DAD" w:rsidRPr="00AC0DAD">
              <w:rPr>
                <w:rFonts w:ascii="Times New Roman" w:hAnsi="Times New Roman" w:cs="Times New Roman"/>
                <w:sz w:val="20"/>
                <w:szCs w:val="2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AC0DAD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с 01.</w:t>
            </w:r>
            <w:r w:rsidR="00AC0DAD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BC6132" w:rsidRPr="005A4FE2">
              <w:rPr>
                <w:rFonts w:ascii="Times New Roman" w:hAnsi="Times New Roman" w:cs="Times New Roman"/>
                <w:sz w:val="20"/>
                <w:szCs w:val="24"/>
              </w:rPr>
              <w:t>202</w:t>
            </w:r>
            <w:r w:rsidR="00AC0DAD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г. по </w:t>
            </w:r>
            <w:r w:rsidR="00AC0DAD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.12.</w:t>
            </w:r>
            <w:r w:rsidR="00BC6132" w:rsidRPr="005A4FE2">
              <w:rPr>
                <w:rFonts w:ascii="Times New Roman" w:hAnsi="Times New Roman" w:cs="Times New Roman"/>
                <w:sz w:val="20"/>
                <w:szCs w:val="24"/>
              </w:rPr>
              <w:t>202</w:t>
            </w:r>
            <w:r w:rsidR="00AC0DAD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г. Минск, пр. Независимости,64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Предельная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BC6132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994EA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994EAD" w:rsidRPr="00994EA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164 640,00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B2521"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BYN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B2521" w:rsidRPr="005A4FE2">
              <w:rPr>
                <w:rFonts w:ascii="Times New Roman" w:hAnsi="Times New Roman" w:cs="Times New Roman"/>
                <w:sz w:val="20"/>
                <w:szCs w:val="24"/>
              </w:rPr>
              <w:t>местный бюджет</w:t>
            </w:r>
          </w:p>
        </w:tc>
      </w:tr>
      <w:tr w:rsidR="001B2521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BC6132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46F4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B6663">
              <w:rPr>
                <w:rFonts w:ascii="Times New Roman" w:hAnsi="Times New Roman" w:cs="Times New Roman"/>
                <w:sz w:val="20"/>
                <w:szCs w:val="24"/>
              </w:rPr>
              <w:t>948</w:t>
            </w:r>
          </w:p>
        </w:tc>
      </w:tr>
      <w:tr w:rsidR="00446F4E" w:rsidRPr="005A4FE2" w:rsidTr="0002342C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2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76597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76597B" w:rsidRPr="0076597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Компьютер персональный стационарный в комплекте: монитор 23-24", системный блок, клавиатура, мышь, ИБП, сетевой фильтр.</w:t>
            </w:r>
          </w:p>
        </w:tc>
      </w:tr>
      <w:tr w:rsidR="0076597B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5A4FE2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5A4FE2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C0DAD">
              <w:rPr>
                <w:rFonts w:ascii="Times New Roman" w:hAnsi="Times New Roman" w:cs="Times New Roman"/>
                <w:sz w:val="20"/>
                <w:szCs w:val="24"/>
              </w:rPr>
              <w:t>26.20.13.000</w:t>
            </w:r>
          </w:p>
        </w:tc>
      </w:tr>
      <w:tr w:rsidR="0076597B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5A4FE2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5A4FE2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C0DAD">
              <w:rPr>
                <w:rFonts w:ascii="Times New Roman" w:hAnsi="Times New Roman" w:cs="Times New Roman"/>
                <w:sz w:val="20"/>
                <w:szCs w:val="2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63D59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8650C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с 01.</w:t>
            </w:r>
            <w:r w:rsidR="00446F4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.202</w:t>
            </w:r>
            <w:r w:rsidR="00446F4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г. по </w:t>
            </w:r>
            <w:r w:rsidR="00446F4E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.12.202</w:t>
            </w:r>
            <w:r w:rsidR="00446F4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8650C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г. Минск, пр. Независимости,64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Предельная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AF5889" w:rsidRPr="00AF588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308 340,00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BYN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700B7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46F4E" w:rsidRPr="005A4FE2">
              <w:rPr>
                <w:rFonts w:ascii="Times New Roman" w:hAnsi="Times New Roman" w:cs="Times New Roman"/>
                <w:sz w:val="20"/>
                <w:szCs w:val="24"/>
              </w:rPr>
              <w:t>местный бюджет</w:t>
            </w:r>
          </w:p>
        </w:tc>
      </w:tr>
      <w:tr w:rsidR="00446F4E" w:rsidRPr="005A4FE2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5A4FE2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B6663">
              <w:rPr>
                <w:rFonts w:ascii="Times New Roman" w:hAnsi="Times New Roman" w:cs="Times New Roman"/>
                <w:sz w:val="20"/>
                <w:szCs w:val="24"/>
              </w:rPr>
              <w:t>949</w:t>
            </w:r>
          </w:p>
        </w:tc>
      </w:tr>
    </w:tbl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</w:p>
    <w:p w:rsidR="005B5BA6" w:rsidRPr="005A4FE2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sz w:val="20"/>
          <w:szCs w:val="24"/>
        </w:rPr>
      </w:pPr>
      <w:r w:rsidRPr="005A4FE2">
        <w:rPr>
          <w:rFonts w:ascii="Times New Roman" w:hAnsi="Times New Roman" w:cs="Times New Roman"/>
          <w:b/>
          <w:sz w:val="20"/>
          <w:szCs w:val="24"/>
        </w:rPr>
        <w:t>II. Описание предмета государственной закупки</w:t>
      </w:r>
    </w:p>
    <w:p w:rsidR="001B2521" w:rsidRPr="005A4FE2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в соответствии с заявкой на закупку.</w:t>
      </w:r>
    </w:p>
    <w:p w:rsidR="000669A6" w:rsidRPr="005A4FE2" w:rsidRDefault="001B2521" w:rsidP="00896154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5A4FE2">
        <w:rPr>
          <w:rFonts w:ascii="Times New Roman" w:hAnsi="Times New Roman" w:cs="Times New Roman"/>
          <w:sz w:val="20"/>
          <w:szCs w:val="24"/>
        </w:rPr>
        <w:t xml:space="preserve">: </w:t>
      </w:r>
      <w:r w:rsidR="000669A6" w:rsidRPr="000669A6">
        <w:rPr>
          <w:rFonts w:ascii="Times New Roman" w:hAnsi="Times New Roman" w:cs="Times New Roman"/>
          <w:sz w:val="20"/>
          <w:szCs w:val="24"/>
        </w:rPr>
        <w:t>в соответствии с Постановлением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0669A6">
        <w:rPr>
          <w:rFonts w:ascii="Times New Roman" w:hAnsi="Times New Roman" w:cs="Times New Roman"/>
          <w:sz w:val="20"/>
          <w:szCs w:val="24"/>
        </w:rPr>
        <w:t xml:space="preserve"> </w:t>
      </w:r>
      <w:r w:rsidR="0089615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IV. Порядок формирования цены предложения</w:t>
      </w:r>
      <w:r w:rsidRPr="005A4FE2">
        <w:rPr>
          <w:rFonts w:ascii="Times New Roman" w:hAnsi="Times New Roman" w:cs="Times New Roman"/>
          <w:sz w:val="20"/>
          <w:szCs w:val="24"/>
        </w:rPr>
        <w:t>:</w:t>
      </w:r>
      <w:r w:rsidRPr="005A4FE2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Pr="005A4FE2">
        <w:rPr>
          <w:rFonts w:ascii="Times New Roman" w:hAnsi="Times New Roman" w:cs="Times New Roman"/>
          <w:sz w:val="20"/>
          <w:szCs w:val="24"/>
        </w:rPr>
        <w:t xml:space="preserve">цена предложения должна включать общую сумму выплат заказчиком поставщику за поставку товаров, налог на добавленную стоимость и другие налоги, сборы (пошлины), иные обязательные платежи, установленные законодательством и уплачиваемые заказчиком в связи с осуществлением такой закупки. 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85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 xml:space="preserve">V. Наименование    валюты, в    которой     должна     быть     выражена    цена предложения, наименование валюты и при необходимости обменный курс, которые будут использованы для заключения договора: </w:t>
      </w:r>
      <w:r w:rsidRPr="005A4FE2">
        <w:rPr>
          <w:rFonts w:ascii="Times New Roman" w:hAnsi="Times New Roman" w:cs="Times New Roman"/>
          <w:sz w:val="20"/>
          <w:szCs w:val="24"/>
        </w:rPr>
        <w:t>белорусский рубль (BYN).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VI. Порядок участия в процедуре государственной закупки субъектов малого и среднего предпринимательства</w:t>
      </w:r>
      <w:r w:rsidRPr="005A4FE2">
        <w:rPr>
          <w:rFonts w:ascii="Times New Roman" w:hAnsi="Times New Roman" w:cs="Times New Roman"/>
          <w:sz w:val="20"/>
          <w:szCs w:val="24"/>
        </w:rPr>
        <w:t>: на общих основаниях.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Закон Республики Беларусь от 13 июля 2012 года № 419-З «О государственных закупках товаров (работ, услуг)»; 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Постановление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FD2DF5" w:rsidRPr="0001181C" w:rsidRDefault="00FD2DF5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01181C">
        <w:rPr>
          <w:rFonts w:ascii="Times New Roman" w:hAnsi="Times New Roman" w:cs="Times New Roman"/>
          <w:sz w:val="20"/>
          <w:szCs w:val="24"/>
        </w:rPr>
        <w:t>Постановление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1B2521" w:rsidRPr="00197D93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5A4FE2">
        <w:rPr>
          <w:rFonts w:ascii="Times New Roman" w:hAnsi="Times New Roman" w:cs="Times New Roman"/>
          <w:color w:val="000000"/>
          <w:sz w:val="20"/>
          <w:szCs w:val="24"/>
        </w:rPr>
        <w:t>иные акты законодательства о государственных закупках.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15" w:lineRule="atLeast"/>
        <w:ind w:right="139" w:firstLine="570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 xml:space="preserve">VIII. Условия применения преференциальной поправки: </w:t>
      </w:r>
    </w:p>
    <w:p w:rsidR="00C93EFC" w:rsidRPr="005A4FE2" w:rsidRDefault="001B2521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 </w:t>
      </w:r>
      <w:r w:rsidR="00C93EFC" w:rsidRPr="005A4FE2">
        <w:rPr>
          <w:rFonts w:ascii="Times New Roman" w:hAnsi="Times New Roman" w:cs="Times New Roman"/>
          <w:sz w:val="20"/>
          <w:szCs w:val="24"/>
        </w:rPr>
        <w:t xml:space="preserve"> В соответствии с п. 1.5 Постановления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1B2521" w:rsidRPr="005A4FE2" w:rsidRDefault="00C93EFC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   Документами, подтверждающими право на применение преференциальной поправки, являются: в соответствии с подпунктом 1.6 пункта 1 постановления Совет Министров Республики Беларусь № 395 «О внесении изменений и дополнений в Закон Республики Беларусь «О государственных закупках товаров (работ, услуг)».</w:t>
      </w:r>
    </w:p>
    <w:p w:rsidR="001B2521" w:rsidRPr="00197D93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0"/>
          <w:szCs w:val="24"/>
          <w:u w:val="single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 xml:space="preserve">IX. Размер и порядок оплаты услуг организатора: </w:t>
      </w:r>
      <w:r w:rsidRPr="005A4FE2">
        <w:rPr>
          <w:rFonts w:ascii="Times New Roman" w:hAnsi="Times New Roman" w:cs="Times New Roman"/>
          <w:b/>
          <w:bCs/>
          <w:sz w:val="20"/>
          <w:szCs w:val="24"/>
          <w:u w:val="single"/>
        </w:rPr>
        <w:t>---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Х. Требования к содержанию и форме предложения с учетом регламента оператора электронной торговой площадки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В случае если предметом государственной закупки являются </w:t>
      </w:r>
      <w:r w:rsidRPr="00FC2127">
        <w:rPr>
          <w:rFonts w:ascii="Times New Roman" w:hAnsi="Times New Roman" w:cs="Times New Roman"/>
          <w:b/>
          <w:sz w:val="20"/>
          <w:szCs w:val="24"/>
        </w:rPr>
        <w:t>товары,</w:t>
      </w:r>
      <w:r w:rsidRPr="005A4FE2">
        <w:rPr>
          <w:rFonts w:ascii="Times New Roman" w:hAnsi="Times New Roman" w:cs="Times New Roman"/>
          <w:sz w:val="20"/>
          <w:szCs w:val="24"/>
        </w:rPr>
        <w:t xml:space="preserve">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</w:t>
      </w:r>
      <w:r w:rsidRPr="005A4FE2">
        <w:rPr>
          <w:rFonts w:ascii="Times New Roman" w:hAnsi="Times New Roman" w:cs="Times New Roman"/>
          <w:sz w:val="20"/>
          <w:szCs w:val="24"/>
        </w:rPr>
        <w:lastRenderedPageBreak/>
        <w:t>процедуре государственной закупки по части (лоту), сформированной в соответствии со статьей 29 Закона Республики Беларусь от 13 июля 2012 года «О государственных закупках товаров (работ, услуг)».</w:t>
      </w:r>
    </w:p>
    <w:p w:rsidR="001B2521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Предложение должно состоять из двух разделов и содержать следующие сведения: </w:t>
      </w:r>
    </w:p>
    <w:p w:rsidR="00493374" w:rsidRPr="005A4FE2" w:rsidRDefault="00493374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РАЗДЕЛ 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50"/>
        <w:gridCol w:w="4642"/>
      </w:tblGrid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об электронном аукционе</w:t>
            </w:r>
          </w:p>
        </w:tc>
      </w:tr>
      <w:tr w:rsidR="001B2521" w:rsidRPr="005A4FE2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Регистрационный номер процедуры государственной закупки, присвоенный электронной торговой площадкой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 предложении (частях (лотах) предложения)</w:t>
            </w:r>
          </w:p>
        </w:tc>
      </w:tr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45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Часть (лот) № ______</w:t>
            </w:r>
          </w:p>
        </w:tc>
      </w:tr>
      <w:tr w:rsidR="001B2521" w:rsidRPr="005A4FE2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Объем (кол-во), ед. изм.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Документы первого раздела предложения</w:t>
            </w:r>
          </w:p>
        </w:tc>
      </w:tr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219" w:rsidRPr="00A57C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1.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документами (спецификация по форме согласно Приложению №1, содержащая описание предлагаемых товаров (работ, услуг) в соответствии с заявкой на закупку, к настоящим аукционным документам).</w:t>
            </w:r>
          </w:p>
          <w:p w:rsidR="00C94219" w:rsidRPr="00A57C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2.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C94219" w:rsidRPr="00A57C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3. Документы, подтверждающие право на применение преференциальной поправки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(абзац 3 ч. 2 п. 2 ст. 41 Закона Республики Беларусь от 13 июля 2012 года № 419-З «О государственных закупках товаров (работ, услуг).</w:t>
            </w:r>
          </w:p>
          <w:p w:rsidR="00C94219" w:rsidRPr="00A57C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4.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1B2521" w:rsidRPr="005A4FE2" w:rsidRDefault="00C94219" w:rsidP="00FB3A73">
            <w:pPr>
              <w:autoSpaceDE w:val="0"/>
              <w:autoSpaceDN w:val="0"/>
              <w:adjustRightInd w:val="0"/>
              <w:spacing w:before="105" w:after="0" w:line="240" w:lineRule="auto"/>
              <w:ind w:right="1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5. Заявление о согласии участника на размещение в открытом доступе предложения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</w:tbl>
    <w:p w:rsidR="001B2521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</w:p>
    <w:p w:rsidR="00D72367" w:rsidRPr="005A4FE2" w:rsidRDefault="00D72367" w:rsidP="00D72367">
      <w:pPr>
        <w:autoSpaceDE w:val="0"/>
        <w:autoSpaceDN w:val="0"/>
        <w:adjustRightInd w:val="0"/>
        <w:spacing w:after="0" w:line="240" w:lineRule="auto"/>
        <w:ind w:right="139"/>
        <w:jc w:val="right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Приложение № 1</w:t>
      </w:r>
    </w:p>
    <w:p w:rsidR="00D72367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</w:t>
      </w:r>
      <w:r w:rsidRPr="005A4FE2">
        <w:rPr>
          <w:rFonts w:ascii="Times New Roman" w:hAnsi="Times New Roman" w:cs="Times New Roman"/>
          <w:sz w:val="20"/>
          <w:szCs w:val="24"/>
        </w:rPr>
        <w:t>ПЕЦИФИКАЦИЯ </w:t>
      </w:r>
    </w:p>
    <w:tbl>
      <w:tblPr>
        <w:tblW w:w="9938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1770"/>
        <w:gridCol w:w="2127"/>
        <w:gridCol w:w="1559"/>
        <w:gridCol w:w="1559"/>
        <w:gridCol w:w="1843"/>
      </w:tblGrid>
      <w:tr w:rsidR="00D72367" w:rsidRPr="005A4FE2" w:rsidTr="001E212C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№ лота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 xml:space="preserve">№ </w:t>
            </w:r>
          </w:p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п/п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6F4FC8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16"/>
                <w:szCs w:val="18"/>
              </w:rPr>
            </w:pPr>
            <w:r w:rsidRPr="006F4FC8">
              <w:rPr>
                <w:rStyle w:val="word-wrapper"/>
                <w:color w:val="242424"/>
                <w:sz w:val="16"/>
                <w:szCs w:val="18"/>
                <w:shd w:val="clear" w:color="auto" w:fill="FFFFFF"/>
              </w:rPr>
              <w:t>Наименование предлагаемых товаров (работ, услуг)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6F4FC8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16"/>
                <w:szCs w:val="18"/>
              </w:rPr>
            </w:pPr>
            <w:r w:rsidRPr="006F4FC8">
              <w:rPr>
                <w:rStyle w:val="word-wrapper"/>
                <w:color w:val="242424"/>
                <w:sz w:val="16"/>
                <w:szCs w:val="18"/>
              </w:rPr>
              <w:t>Описание предлагаемых товаров (работ, услуг)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6F4FC8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16"/>
                <w:szCs w:val="18"/>
              </w:rPr>
            </w:pPr>
            <w:r w:rsidRPr="006F4FC8">
              <w:rPr>
                <w:rStyle w:val="word-wrapper"/>
                <w:color w:val="242424"/>
                <w:sz w:val="16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6F4FC8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16"/>
                <w:szCs w:val="18"/>
                <w:lang w:val="ru-RU"/>
              </w:rPr>
            </w:pPr>
            <w:r w:rsidRPr="006F4FC8">
              <w:rPr>
                <w:color w:val="242424"/>
                <w:sz w:val="16"/>
                <w:szCs w:val="18"/>
                <w:lang w:val="ru-RU"/>
              </w:rPr>
              <w:t xml:space="preserve"> </w:t>
            </w:r>
            <w:r w:rsidRPr="006F4FC8">
              <w:rPr>
                <w:rStyle w:val="word-wrapper"/>
                <w:color w:val="242424"/>
                <w:sz w:val="16"/>
                <w:szCs w:val="18"/>
              </w:rPr>
              <w:t>Объем (кол-во), ед. изм.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6F4FC8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16"/>
                <w:szCs w:val="18"/>
                <w:lang w:val="ru-RU"/>
              </w:rPr>
            </w:pPr>
            <w:r w:rsidRPr="006F4FC8">
              <w:rPr>
                <w:sz w:val="16"/>
                <w:szCs w:val="20"/>
                <w:lang w:eastAsia="ru-RU"/>
              </w:rPr>
              <w:t>Срок (график) оказания работ (услуг)</w:t>
            </w:r>
          </w:p>
        </w:tc>
      </w:tr>
      <w:tr w:rsidR="00D72367" w:rsidRPr="005A4FE2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72367" w:rsidRPr="005A4FE2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72367" w:rsidRPr="005A4FE2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5A4FE2">
              <w:rPr>
                <w:rFonts w:ascii="Times New Roman" w:hAnsi="Times New Roman" w:cs="Times New Roman"/>
                <w:sz w:val="16"/>
                <w:szCs w:val="20"/>
              </w:rPr>
              <w:t>...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5A4FE2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D72367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0"/>
          <w:szCs w:val="24"/>
        </w:rPr>
      </w:pPr>
    </w:p>
    <w:p w:rsidR="001B2521" w:rsidRPr="000C4C75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РАЗДЕЛ II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7"/>
        <w:gridCol w:w="4945"/>
      </w:tblGrid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Сведения об участнике</w:t>
            </w:r>
          </w:p>
        </w:tc>
      </w:tr>
      <w:tr w:rsidR="001B2521" w:rsidRPr="005A4FE2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1B2521" w:rsidRPr="005A4FE2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Документы второго раздела предложения</w:t>
            </w:r>
          </w:p>
        </w:tc>
      </w:tr>
      <w:tr w:rsidR="001B2521" w:rsidRPr="005A4FE2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Наименование документа(</w:t>
            </w:r>
            <w:proofErr w:type="spellStart"/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ов</w:t>
            </w:r>
            <w:proofErr w:type="spellEnd"/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):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- 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 в редакции Закона Республики Беларусь от 17 июля 2018 г. № 136-З;</w:t>
            </w:r>
          </w:p>
          <w:p w:rsidR="001B2521" w:rsidRPr="005A4FE2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0"/>
                <w:szCs w:val="24"/>
              </w:rPr>
            </w:pPr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- подтверждающих соответствие дополнительным 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требованиями к участникам, </w:t>
            </w:r>
            <w:proofErr w:type="gramStart"/>
            <w:r w:rsidRPr="005A4FE2">
              <w:rPr>
                <w:rFonts w:ascii="Times New Roman" w:hAnsi="Times New Roman" w:cs="Times New Roman"/>
                <w:sz w:val="20"/>
                <w:szCs w:val="24"/>
              </w:rPr>
              <w:t>согласно подпункта</w:t>
            </w:r>
            <w:proofErr w:type="gramEnd"/>
            <w:r w:rsidRPr="005A4FE2">
              <w:rPr>
                <w:rFonts w:ascii="Times New Roman" w:hAnsi="Times New Roman" w:cs="Times New Roman"/>
                <w:sz w:val="20"/>
                <w:szCs w:val="24"/>
              </w:rPr>
              <w:t xml:space="preserve"> 1.7 пункта 1 постановления № 395 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- подтверждающих право на применение преференциальной поправки (если участник заявил о таком праве);</w:t>
            </w:r>
            <w:r w:rsidRPr="005A4FE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- предоставление которых установлено аукционными документами.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75" w:rsidRPr="00A57C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1)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документ, подтверждающий регистрацию участника в стране его происхождения:</w:t>
            </w:r>
          </w:p>
          <w:p w:rsidR="00D23975" w:rsidRPr="00A57C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A57CA0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для резидентов Республики Беларусь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- соответствие требованию в отношении участников, являющихся резидентами, </w:t>
            </w:r>
            <w:r w:rsidRPr="004C12A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подтверждается  путем проверки заказчиком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D23975" w:rsidRPr="00A57C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- для участников, не являющихся резидентами Республики Беларусь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-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документ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предложения.</w:t>
            </w:r>
          </w:p>
          <w:p w:rsidR="00D23975" w:rsidRPr="004C12A8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2)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заявление</w:t>
            </w:r>
            <w:r w:rsidRPr="004C12A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участника о соответствии требованиям, установленным абзацами шестым, восьмым – двенадцатым, четырнадцатым пункта 2 статьи 16, Закона Республики Беларусь от 13 июля 2012 года № 419-З «О государственных закупках товаров (работ, услуг)». </w:t>
            </w:r>
            <w:r w:rsidRPr="004C12A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1B2521" w:rsidRPr="003E424D" w:rsidRDefault="00D23975" w:rsidP="003E424D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3)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заявление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о соответствии дополнительным требованиями, </w:t>
            </w:r>
            <w:proofErr w:type="gramStart"/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согласно</w:t>
            </w:r>
            <w:r w:rsidR="009457A1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подпункта</w:t>
            </w:r>
            <w:proofErr w:type="gramEnd"/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1.7 пункта 1 постановления № 395</w:t>
            </w:r>
            <w:r w:rsidR="002C0442">
              <w:rPr>
                <w:rFonts w:ascii="Times New Roman" w:hAnsi="Times New Roman" w:cs="Times New Roman"/>
                <w:sz w:val="20"/>
                <w:szCs w:val="18"/>
              </w:rPr>
              <w:t xml:space="preserve"> 15.06.2019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</w:p>
        </w:tc>
      </w:tr>
    </w:tbl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5A4FE2">
        <w:rPr>
          <w:rFonts w:ascii="Times New Roman" w:hAnsi="Times New Roman" w:cs="Times New Roman"/>
          <w:b/>
          <w:bCs/>
          <w:sz w:val="20"/>
          <w:szCs w:val="24"/>
        </w:rPr>
        <w:t>XI. Договор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9A26D3" w:rsidRDefault="009A26D3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0"/>
          <w:szCs w:val="24"/>
        </w:rPr>
      </w:pPr>
    </w:p>
    <w:p w:rsidR="001B2521" w:rsidRPr="005A4FE2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>Разработано:</w:t>
      </w:r>
    </w:p>
    <w:p w:rsidR="001B2521" w:rsidRPr="005A4FE2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0"/>
          <w:szCs w:val="24"/>
        </w:rPr>
      </w:pPr>
      <w:r w:rsidRPr="005A4FE2">
        <w:rPr>
          <w:rFonts w:ascii="Times New Roman" w:hAnsi="Times New Roman" w:cs="Times New Roman"/>
          <w:sz w:val="20"/>
          <w:szCs w:val="24"/>
        </w:rPr>
        <w:t xml:space="preserve">______________________ </w:t>
      </w:r>
      <w:proofErr w:type="spellStart"/>
      <w:r w:rsidR="009A26D3">
        <w:rPr>
          <w:rFonts w:ascii="Times New Roman" w:hAnsi="Times New Roman" w:cs="Times New Roman"/>
          <w:sz w:val="20"/>
          <w:szCs w:val="24"/>
        </w:rPr>
        <w:t>Кантерова</w:t>
      </w:r>
      <w:proofErr w:type="spellEnd"/>
      <w:r w:rsidR="001A6357">
        <w:rPr>
          <w:rFonts w:ascii="Times New Roman" w:hAnsi="Times New Roman" w:cs="Times New Roman"/>
          <w:sz w:val="20"/>
          <w:szCs w:val="24"/>
        </w:rPr>
        <w:t xml:space="preserve"> </w:t>
      </w:r>
      <w:r w:rsidR="009A26D3">
        <w:rPr>
          <w:rFonts w:ascii="Times New Roman" w:hAnsi="Times New Roman" w:cs="Times New Roman"/>
          <w:sz w:val="20"/>
          <w:szCs w:val="24"/>
        </w:rPr>
        <w:t>А.А.</w:t>
      </w:r>
      <w:r w:rsidRPr="005A4FE2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16"/>
          <w:szCs w:val="20"/>
        </w:rPr>
      </w:pPr>
    </w:p>
    <w:p w:rsidR="00FA62BA" w:rsidRPr="005A4FE2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16"/>
          <w:szCs w:val="20"/>
        </w:rPr>
      </w:pPr>
    </w:p>
    <w:p w:rsidR="00FA62BA" w:rsidRPr="005A4FE2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16"/>
          <w:szCs w:val="20"/>
        </w:rPr>
      </w:pPr>
    </w:p>
    <w:p w:rsidR="00191E31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0"/>
          <w:szCs w:val="24"/>
        </w:rPr>
      </w:pPr>
    </w:p>
    <w:p w:rsidR="00191E31" w:rsidRPr="005A4FE2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0"/>
          <w:szCs w:val="24"/>
        </w:rPr>
      </w:pPr>
    </w:p>
    <w:p w:rsidR="001B2521" w:rsidRPr="005A4FE2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imes New Roman" w:hAnsi="Times New Roman" w:cs="Times New Roman"/>
          <w:sz w:val="20"/>
          <w:szCs w:val="24"/>
        </w:rPr>
      </w:pPr>
    </w:p>
    <w:p w:rsidR="00517180" w:rsidRPr="005A4FE2" w:rsidRDefault="00517180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sz w:val="18"/>
        </w:rPr>
      </w:pPr>
    </w:p>
    <w:sectPr w:rsidR="00517180" w:rsidRPr="005A4FE2" w:rsidSect="00FB20BF">
      <w:pgSz w:w="11906" w:h="16838"/>
      <w:pgMar w:top="567" w:right="851" w:bottom="56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A6CC5"/>
    <w:multiLevelType w:val="multilevel"/>
    <w:tmpl w:val="36F561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127274B"/>
    <w:multiLevelType w:val="multilevel"/>
    <w:tmpl w:val="4148AF0E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669C32A"/>
    <w:multiLevelType w:val="multilevel"/>
    <w:tmpl w:val="4EBAD8A1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3A852049"/>
    <w:multiLevelType w:val="multilevel"/>
    <w:tmpl w:val="7DF996D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3BF5EC75"/>
    <w:multiLevelType w:val="multilevel"/>
    <w:tmpl w:val="0C3621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DB24C7E"/>
    <w:multiLevelType w:val="multilevel"/>
    <w:tmpl w:val="7C2B99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91FF552"/>
    <w:multiLevelType w:val="multilevel"/>
    <w:tmpl w:val="3732EB76"/>
    <w:lvl w:ilvl="0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7" w15:restartNumberingAfterBreak="0">
    <w:nsid w:val="75C46461"/>
    <w:multiLevelType w:val="multilevel"/>
    <w:tmpl w:val="3C62B279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DAF"/>
    <w:rsid w:val="0001181C"/>
    <w:rsid w:val="0002342C"/>
    <w:rsid w:val="00057069"/>
    <w:rsid w:val="00062A34"/>
    <w:rsid w:val="000669A6"/>
    <w:rsid w:val="000973C5"/>
    <w:rsid w:val="000B3733"/>
    <w:rsid w:val="000C4C75"/>
    <w:rsid w:val="00123487"/>
    <w:rsid w:val="00160926"/>
    <w:rsid w:val="00191E31"/>
    <w:rsid w:val="00192EC6"/>
    <w:rsid w:val="00197D93"/>
    <w:rsid w:val="001A6357"/>
    <w:rsid w:val="001B2521"/>
    <w:rsid w:val="001F5A24"/>
    <w:rsid w:val="00235DAF"/>
    <w:rsid w:val="00260A4C"/>
    <w:rsid w:val="00284D5A"/>
    <w:rsid w:val="002B6663"/>
    <w:rsid w:val="002C0442"/>
    <w:rsid w:val="0035108F"/>
    <w:rsid w:val="00395C34"/>
    <w:rsid w:val="003B702F"/>
    <w:rsid w:val="003E424D"/>
    <w:rsid w:val="003F6678"/>
    <w:rsid w:val="0042383C"/>
    <w:rsid w:val="00446F4E"/>
    <w:rsid w:val="00464288"/>
    <w:rsid w:val="004727A7"/>
    <w:rsid w:val="00472EF9"/>
    <w:rsid w:val="00493374"/>
    <w:rsid w:val="00497B4B"/>
    <w:rsid w:val="004B75A2"/>
    <w:rsid w:val="004C2798"/>
    <w:rsid w:val="004D15F7"/>
    <w:rsid w:val="004D7B36"/>
    <w:rsid w:val="004E21B9"/>
    <w:rsid w:val="00517180"/>
    <w:rsid w:val="005211AF"/>
    <w:rsid w:val="005406CF"/>
    <w:rsid w:val="00574430"/>
    <w:rsid w:val="005A3760"/>
    <w:rsid w:val="005A4FE2"/>
    <w:rsid w:val="005A5B2E"/>
    <w:rsid w:val="005B5BA6"/>
    <w:rsid w:val="005D5195"/>
    <w:rsid w:val="0061640E"/>
    <w:rsid w:val="006401ED"/>
    <w:rsid w:val="00660D0E"/>
    <w:rsid w:val="00667A5D"/>
    <w:rsid w:val="0069101B"/>
    <w:rsid w:val="006C2F8E"/>
    <w:rsid w:val="006D4DDB"/>
    <w:rsid w:val="00700B7E"/>
    <w:rsid w:val="00717DEE"/>
    <w:rsid w:val="00734417"/>
    <w:rsid w:val="0076597B"/>
    <w:rsid w:val="0076765F"/>
    <w:rsid w:val="007A39FD"/>
    <w:rsid w:val="007B5B5E"/>
    <w:rsid w:val="007C040A"/>
    <w:rsid w:val="007E0A85"/>
    <w:rsid w:val="00825CA6"/>
    <w:rsid w:val="008412A7"/>
    <w:rsid w:val="0085532A"/>
    <w:rsid w:val="00860F95"/>
    <w:rsid w:val="00863D59"/>
    <w:rsid w:val="008650CE"/>
    <w:rsid w:val="00867B29"/>
    <w:rsid w:val="00885DE2"/>
    <w:rsid w:val="00891DEB"/>
    <w:rsid w:val="00896154"/>
    <w:rsid w:val="008C1243"/>
    <w:rsid w:val="008C765D"/>
    <w:rsid w:val="0093559D"/>
    <w:rsid w:val="00940464"/>
    <w:rsid w:val="009457A1"/>
    <w:rsid w:val="00965611"/>
    <w:rsid w:val="00965F70"/>
    <w:rsid w:val="009737A0"/>
    <w:rsid w:val="00994EAD"/>
    <w:rsid w:val="009A18AF"/>
    <w:rsid w:val="009A26D3"/>
    <w:rsid w:val="009B2596"/>
    <w:rsid w:val="009B7AEC"/>
    <w:rsid w:val="00AB5CFC"/>
    <w:rsid w:val="00AC0DAD"/>
    <w:rsid w:val="00AC57F2"/>
    <w:rsid w:val="00AC6CD8"/>
    <w:rsid w:val="00AD525E"/>
    <w:rsid w:val="00AF5889"/>
    <w:rsid w:val="00B42494"/>
    <w:rsid w:val="00B42954"/>
    <w:rsid w:val="00B4566E"/>
    <w:rsid w:val="00B54CCB"/>
    <w:rsid w:val="00B64382"/>
    <w:rsid w:val="00B72D08"/>
    <w:rsid w:val="00B83302"/>
    <w:rsid w:val="00BC1497"/>
    <w:rsid w:val="00BC6132"/>
    <w:rsid w:val="00C36856"/>
    <w:rsid w:val="00C437F2"/>
    <w:rsid w:val="00C44482"/>
    <w:rsid w:val="00C55EC3"/>
    <w:rsid w:val="00C93EFC"/>
    <w:rsid w:val="00C94219"/>
    <w:rsid w:val="00CC46E8"/>
    <w:rsid w:val="00CC6F53"/>
    <w:rsid w:val="00CF6B12"/>
    <w:rsid w:val="00D23975"/>
    <w:rsid w:val="00D2467C"/>
    <w:rsid w:val="00D35637"/>
    <w:rsid w:val="00D612A9"/>
    <w:rsid w:val="00D72367"/>
    <w:rsid w:val="00DC4301"/>
    <w:rsid w:val="00E10EC4"/>
    <w:rsid w:val="00E50DA2"/>
    <w:rsid w:val="00E65304"/>
    <w:rsid w:val="00E65C9D"/>
    <w:rsid w:val="00E71211"/>
    <w:rsid w:val="00E962AB"/>
    <w:rsid w:val="00E96F56"/>
    <w:rsid w:val="00EB1D64"/>
    <w:rsid w:val="00EB7F13"/>
    <w:rsid w:val="00F20F99"/>
    <w:rsid w:val="00F44B2C"/>
    <w:rsid w:val="00F46F5F"/>
    <w:rsid w:val="00FA62BA"/>
    <w:rsid w:val="00FB20BF"/>
    <w:rsid w:val="00FB3A73"/>
    <w:rsid w:val="00FC2127"/>
    <w:rsid w:val="00FD2DF5"/>
    <w:rsid w:val="00FE6620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E9C1"/>
  <w15:docId w15:val="{84FC38A1-D957-419B-96E1-05FE3FAA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55E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C55EC3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29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19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word-wrapper">
    <w:name w:val="word-wrapper"/>
    <w:rsid w:val="00191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 A. Kanterova</cp:lastModifiedBy>
  <cp:revision>90</cp:revision>
  <cp:lastPrinted>2026-09-03T08:57:00Z</cp:lastPrinted>
  <dcterms:created xsi:type="dcterms:W3CDTF">2024-01-23T08:37:00Z</dcterms:created>
  <dcterms:modified xsi:type="dcterms:W3CDTF">2026-09-03T09:02:00Z</dcterms:modified>
</cp:coreProperties>
</file>