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7F5C03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7F5C03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7F5C03" w:rsidRPr="005A25DC" w:rsidRDefault="007F5C03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7F5C03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7F5C03">
        <w:rPr>
          <w:rFonts w:ascii="Times New Roman" w:hAnsi="Times New Roman" w:cs="Times New Roman"/>
          <w:sz w:val="28"/>
          <w:szCs w:val="28"/>
        </w:rPr>
        <w:t>27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7F5C03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276BCE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276BCE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Комплекты постельного белья /</w:t>
      </w:r>
      <w:r w:rsidR="007F5C03">
        <w:rPr>
          <w:rFonts w:ascii="Times New Roman" w:hAnsi="Times New Roman" w:cs="Times New Roman"/>
          <w:color w:val="000000"/>
          <w:sz w:val="28"/>
          <w:szCs w:val="28"/>
        </w:rPr>
        <w:t xml:space="preserve"> одноразовые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276BCE" w:rsidRPr="00AB1553" w:rsidTr="00276BC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E2361B" w:rsidRDefault="00276BCE" w:rsidP="00276B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76BC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76BCE">
              <w:rPr>
                <w:rFonts w:ascii="Times New Roman" w:hAnsi="Times New Roman" w:cs="Times New Roman"/>
                <w:b/>
              </w:rPr>
              <w:t>Комплект постельного белья одноразовый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13.92.12.700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Белье постельное нетканое из химических волокон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1 200 </w:t>
            </w:r>
            <w:proofErr w:type="spellStart"/>
            <w:r w:rsidRPr="00276BCE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276BCE">
              <w:rPr>
                <w:rFonts w:ascii="Times New Roman" w:hAnsi="Times New Roman" w:cs="Times New Roman"/>
              </w:rPr>
              <w:t>.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7F5C03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 2026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7F5C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7F5C03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Пододеяльник 210 х 140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Простыня 210 х 140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  <w:p w:rsidR="00276BCE" w:rsidRPr="00276BCE" w:rsidRDefault="00276BCE" w:rsidP="007F5C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Наволочка 70 х 70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Товар: новый</w:t>
            </w:r>
          </w:p>
          <w:p w:rsidR="002F48E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Плотность: 30-40 </w:t>
            </w:r>
            <w:r w:rsidR="002F48EE" w:rsidRPr="002F48EE">
              <w:rPr>
                <w:rFonts w:ascii="Times New Roman" w:hAnsi="Times New Roman" w:cs="Times New Roman"/>
              </w:rPr>
              <w:t>г/м²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Материал товара: </w:t>
            </w:r>
            <w:r w:rsidR="002F48EE">
              <w:rPr>
                <w:rFonts w:ascii="Times New Roman" w:hAnsi="Times New Roman" w:cs="Times New Roman"/>
              </w:rPr>
              <w:t xml:space="preserve">нетканый / </w:t>
            </w:r>
            <w:proofErr w:type="spellStart"/>
            <w:r w:rsidR="002F48EE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="002F48EE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2F48EE">
              <w:rPr>
                <w:rFonts w:ascii="Times New Roman" w:hAnsi="Times New Roman" w:cs="Times New Roman"/>
              </w:rPr>
              <w:t>или аналог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5C03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7F5C03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BCE" w:rsidRPr="006145DB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 w:rsidRPr="00774F26"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 w:rsidRPr="00774F26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276BCE" w:rsidRPr="006145DB" w:rsidSect="007F5C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76BCE"/>
    <w:rsid w:val="002B3485"/>
    <w:rsid w:val="002D3695"/>
    <w:rsid w:val="002D7250"/>
    <w:rsid w:val="002F48EE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7F5C03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26ED1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03C1-96D7-4D36-9892-B645D6B7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2026-09-01T13:40:00Z</cp:lastPrinted>
  <dcterms:created xsi:type="dcterms:W3CDTF">2026-08-28T07:15:00Z</dcterms:created>
  <dcterms:modified xsi:type="dcterms:W3CDTF">2026-09-01T13:40:00Z</dcterms:modified>
</cp:coreProperties>
</file>