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4960236" w:rsidR="00DF3DF0" w:rsidRPr="00671F34" w:rsidRDefault="00DF3DF0" w:rsidP="00671F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71F3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71F34">
        <w:rPr>
          <w:rFonts w:ascii="Times New Roman" w:hAnsi="Times New Roman" w:cs="Times New Roman"/>
          <w:b/>
          <w:sz w:val="24"/>
          <w:szCs w:val="24"/>
        </w:rPr>
        <w:t>5</w:t>
      </w:r>
      <w:r w:rsidR="00671F34" w:rsidRPr="00671F34">
        <w:rPr>
          <w:rFonts w:ascii="Times New Roman" w:hAnsi="Times New Roman" w:cs="Times New Roman"/>
          <w:b/>
          <w:sz w:val="24"/>
          <w:szCs w:val="24"/>
        </w:rPr>
        <w:t>86</w:t>
      </w:r>
      <w:r w:rsidRPr="00671F34">
        <w:rPr>
          <w:rFonts w:ascii="Times New Roman" w:hAnsi="Times New Roman" w:cs="Times New Roman"/>
          <w:b/>
          <w:sz w:val="24"/>
          <w:szCs w:val="24"/>
        </w:rPr>
        <w:t>/26-</w:t>
      </w:r>
      <w:r w:rsidR="00B3669E">
        <w:rPr>
          <w:rFonts w:ascii="Times New Roman" w:hAnsi="Times New Roman" w:cs="Times New Roman"/>
          <w:b/>
          <w:sz w:val="24"/>
          <w:szCs w:val="24"/>
        </w:rPr>
        <w:t>ЗОИ</w:t>
      </w:r>
      <w:r w:rsidRPr="00671F3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671F34" w:rsidRDefault="00DF3DF0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71F34" w:rsidRDefault="00DF3DF0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F3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71F34" w:rsidRDefault="00C843D1" w:rsidP="00671F3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DA0581" w14:textId="77777777" w:rsidR="00671F34" w:rsidRPr="00671F34" w:rsidRDefault="00671F34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Лот 1 Шкаф для архивирования предметных стёкол </w:t>
      </w:r>
    </w:p>
    <w:p w14:paraId="5812102F" w14:textId="77777777" w:rsidR="00671F34" w:rsidRPr="00671F34" w:rsidRDefault="00671F34" w:rsidP="00671F3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napToGrid w:val="0"/>
          <w:sz w:val="24"/>
          <w:szCs w:val="24"/>
        </w:rPr>
      </w:pPr>
    </w:p>
    <w:p w14:paraId="4803D19C" w14:textId="77777777" w:rsidR="00671F34" w:rsidRPr="00671F34" w:rsidRDefault="00671F34" w:rsidP="00671F34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>Состав (комплектация) медицинского оборудования:</w:t>
      </w:r>
    </w:p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7366"/>
        <w:gridCol w:w="1174"/>
      </w:tblGrid>
      <w:tr w:rsidR="00671F34" w:rsidRPr="00671F34" w14:paraId="56075E10" w14:textId="77777777" w:rsidTr="00671F34">
        <w:trPr>
          <w:trHeight w:val="459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3526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№ п/п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CC6BA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Наименование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91D5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Кол-во</w:t>
            </w:r>
          </w:p>
        </w:tc>
      </w:tr>
      <w:tr w:rsidR="00671F34" w:rsidRPr="00671F34" w14:paraId="075AC829" w14:textId="77777777" w:rsidTr="00671F34">
        <w:trPr>
          <w:trHeight w:val="43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62CD" w14:textId="5C45D2DC" w:rsidR="00671F34" w:rsidRPr="00671F34" w:rsidRDefault="00671F34" w:rsidP="00671F3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4E41" w14:textId="77777777" w:rsidR="00671F34" w:rsidRPr="00671F34" w:rsidRDefault="00671F34" w:rsidP="00671F3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Шкаф для архивирования предметных стёкол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F027" w14:textId="77777777" w:rsidR="00671F34" w:rsidRPr="00671F34" w:rsidRDefault="00671F34" w:rsidP="00671F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71F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 ед.</w:t>
            </w:r>
          </w:p>
        </w:tc>
      </w:tr>
    </w:tbl>
    <w:p w14:paraId="40BD8504" w14:textId="77777777" w:rsidR="00671F34" w:rsidRPr="00671F34" w:rsidRDefault="00671F34" w:rsidP="00671F34">
      <w:pPr>
        <w:numPr>
          <w:ilvl w:val="0"/>
          <w:numId w:val="35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b/>
          <w:bCs/>
          <w:snapToGrid w:val="0"/>
          <w:sz w:val="24"/>
          <w:szCs w:val="24"/>
        </w:rPr>
        <w:t>Технические требования</w:t>
      </w:r>
    </w:p>
    <w:p w14:paraId="41A4C62A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ab/>
        <w:t xml:space="preserve">Архивная система предусматривает долгосрочное хранение цитологических микропрепаратов (стёкол-препаратов). </w:t>
      </w:r>
    </w:p>
    <w:p w14:paraId="69531FAF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1.1. Изделие должно представляет собой стационарную исключительно напольную одно/многомодульную конструкцию, выполненную на основе металлического каркаса с запасом прочности, достаточным для хранения большого числа стёкол-препаратов и исключающим её значимую деформацию. </w:t>
      </w:r>
    </w:p>
    <w:p w14:paraId="34F36207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1.2. Шкафы должны быть оснащены выдвижными ящик-лотками для хранения стёкол.</w:t>
      </w:r>
    </w:p>
    <w:p w14:paraId="78047E22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1.3. Движение ящик-лотков в корпусе шкафа должно осуществляться посредством эффективного и надежного скользящего механизма, позволяющего получать легкий доступ к архивному материалу с наименьшим приложением силы. </w:t>
      </w:r>
    </w:p>
    <w:p w14:paraId="5F67C527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1.4. Конструкция должна быть оборудована предохранительным механизмом (ограничителем), препятствующим случайному выпадению ящик-лотка при его выдвижении на максимальную длину.</w:t>
      </w:r>
    </w:p>
    <w:p w14:paraId="2B034B1A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 xml:space="preserve">1.5. В конструкции должна быть предусмотрена возможность полного извлечения ящик-лотков из корпуса. </w:t>
      </w:r>
    </w:p>
    <w:p w14:paraId="3864E76F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1.6. Вместимость одного шкафа от 5000 предметных стёкол, общая вместимость системы хранения не менее 180 000 предметных стёкол.</w:t>
      </w:r>
    </w:p>
    <w:p w14:paraId="120F4FA4" w14:textId="77777777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3. Требования, предъявляемые к гарантийному сроку (годности, стерильности) и (или) объёму предоставления гарантий качества товара, обслуживанию товара, расходам на эксплуатацию товара.</w:t>
      </w:r>
    </w:p>
    <w:p w14:paraId="6B0EAD2E" w14:textId="37B45DD2" w:rsidR="00671F34" w:rsidRPr="00671F34" w:rsidRDefault="00671F34" w:rsidP="00671F3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71F34">
        <w:rPr>
          <w:rFonts w:ascii="Times New Roman" w:hAnsi="Times New Roman" w:cs="Times New Roman"/>
          <w:snapToGrid w:val="0"/>
          <w:sz w:val="24"/>
          <w:szCs w:val="24"/>
        </w:rPr>
        <w:t>3.</w:t>
      </w:r>
      <w:r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Pr="00671F34">
        <w:rPr>
          <w:rFonts w:ascii="Times New Roman" w:hAnsi="Times New Roman" w:cs="Times New Roman"/>
          <w:snapToGrid w:val="0"/>
          <w:sz w:val="24"/>
          <w:szCs w:val="24"/>
        </w:rPr>
        <w:t>. Устойчивость к дезинфекции в соответствии с действующими в Республике Беларусь санитарными правилами и нормами.</w:t>
      </w:r>
    </w:p>
    <w:p w14:paraId="1EC11DE0" w14:textId="445D2ED2" w:rsidR="00452E02" w:rsidRPr="00671F34" w:rsidRDefault="00452E02" w:rsidP="00671F3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452E02" w:rsidRPr="00671F3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48"/>
    <w:multiLevelType w:val="multilevel"/>
    <w:tmpl w:val="EE12C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6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0"/>
  </w:num>
  <w:num w:numId="2" w16cid:durableId="308098374">
    <w:abstractNumId w:val="20"/>
  </w:num>
  <w:num w:numId="3" w16cid:durableId="505898907">
    <w:abstractNumId w:val="23"/>
  </w:num>
  <w:num w:numId="4" w16cid:durableId="2055227602">
    <w:abstractNumId w:val="32"/>
  </w:num>
  <w:num w:numId="5" w16cid:durableId="683749740">
    <w:abstractNumId w:val="31"/>
  </w:num>
  <w:num w:numId="6" w16cid:durableId="73402172">
    <w:abstractNumId w:val="24"/>
  </w:num>
  <w:num w:numId="7" w16cid:durableId="414015750">
    <w:abstractNumId w:val="34"/>
  </w:num>
  <w:num w:numId="8" w16cid:durableId="460342183">
    <w:abstractNumId w:val="22"/>
  </w:num>
  <w:num w:numId="9" w16cid:durableId="1441218590">
    <w:abstractNumId w:val="28"/>
  </w:num>
  <w:num w:numId="10" w16cid:durableId="655111665">
    <w:abstractNumId w:val="19"/>
  </w:num>
  <w:num w:numId="11" w16cid:durableId="217060511">
    <w:abstractNumId w:val="29"/>
  </w:num>
  <w:num w:numId="12" w16cid:durableId="2141612655">
    <w:abstractNumId w:val="21"/>
  </w:num>
  <w:num w:numId="13" w16cid:durableId="593364786">
    <w:abstractNumId w:val="7"/>
  </w:num>
  <w:num w:numId="14" w16cid:durableId="998844108">
    <w:abstractNumId w:val="11"/>
  </w:num>
  <w:num w:numId="15" w16cid:durableId="1596554100">
    <w:abstractNumId w:val="0"/>
  </w:num>
  <w:num w:numId="16" w16cid:durableId="388651538">
    <w:abstractNumId w:val="17"/>
  </w:num>
  <w:num w:numId="17" w16cid:durableId="128785246">
    <w:abstractNumId w:val="10"/>
  </w:num>
  <w:num w:numId="18" w16cid:durableId="1065298561">
    <w:abstractNumId w:val="2"/>
  </w:num>
  <w:num w:numId="19" w16cid:durableId="1921675042">
    <w:abstractNumId w:val="16"/>
  </w:num>
  <w:num w:numId="20" w16cid:durableId="394744849">
    <w:abstractNumId w:val="27"/>
  </w:num>
  <w:num w:numId="21" w16cid:durableId="1806775757">
    <w:abstractNumId w:val="15"/>
  </w:num>
  <w:num w:numId="22" w16cid:durableId="1698189606">
    <w:abstractNumId w:val="33"/>
  </w:num>
  <w:num w:numId="23" w16cid:durableId="650209199">
    <w:abstractNumId w:val="14"/>
  </w:num>
  <w:num w:numId="24" w16cid:durableId="143203670">
    <w:abstractNumId w:val="18"/>
  </w:num>
  <w:num w:numId="25" w16cid:durableId="1635065632">
    <w:abstractNumId w:val="4"/>
  </w:num>
  <w:num w:numId="26" w16cid:durableId="1819570364">
    <w:abstractNumId w:val="26"/>
  </w:num>
  <w:num w:numId="27" w16cid:durableId="1395200156">
    <w:abstractNumId w:val="12"/>
  </w:num>
  <w:num w:numId="28" w16cid:durableId="1556157053">
    <w:abstractNumId w:val="3"/>
  </w:num>
  <w:num w:numId="29" w16cid:durableId="1610552957">
    <w:abstractNumId w:val="9"/>
  </w:num>
  <w:num w:numId="30" w16cid:durableId="1360819925">
    <w:abstractNumId w:val="5"/>
  </w:num>
  <w:num w:numId="31" w16cid:durableId="1690182904">
    <w:abstractNumId w:val="6"/>
  </w:num>
  <w:num w:numId="32" w16cid:durableId="374544078">
    <w:abstractNumId w:val="25"/>
  </w:num>
  <w:num w:numId="33" w16cid:durableId="767241432">
    <w:abstractNumId w:val="13"/>
  </w:num>
  <w:num w:numId="34" w16cid:durableId="247348294">
    <w:abstractNumId w:val="8"/>
  </w:num>
  <w:num w:numId="35" w16cid:durableId="1920865415">
    <w:abstractNumId w:val="1"/>
    <w:lvlOverride w:ilvl="0">
      <w:startOverride w:val="1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243B5"/>
    <w:rsid w:val="0043388F"/>
    <w:rsid w:val="00447C1B"/>
    <w:rsid w:val="00452E02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71F34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3669E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16A16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E1B08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2026-09-02T07:41:00Z</dcterms:modified>
</cp:coreProperties>
</file>