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7C83C" w14:textId="4C4664EC" w:rsidR="00E84D75" w:rsidRPr="00E84D75" w:rsidRDefault="00E84D75" w:rsidP="004E4D2F">
      <w:pPr>
        <w:tabs>
          <w:tab w:val="left" w:pos="6096"/>
        </w:tabs>
        <w:suppressAutoHyphens w:val="0"/>
        <w:ind w:left="357"/>
        <w:jc w:val="center"/>
        <w:rPr>
          <w:rFonts w:ascii="Times New Roman" w:hAnsi="Times New Roman" w:cs="Times New Roman"/>
          <w:b/>
          <w:i/>
          <w:color w:val="000000"/>
          <w:kern w:val="0"/>
          <w:sz w:val="24"/>
          <w:szCs w:val="24"/>
          <w:lang w:eastAsia="en-US" w:bidi="ru-RU"/>
        </w:rPr>
      </w:pPr>
      <w:r w:rsidRPr="00E84D75">
        <w:rPr>
          <w:rFonts w:ascii="Times New Roman" w:hAnsi="Times New Roman" w:cs="Times New Roman"/>
          <w:b/>
          <w:i/>
          <w:color w:val="000000"/>
          <w:kern w:val="0"/>
          <w:sz w:val="24"/>
          <w:szCs w:val="24"/>
          <w:lang w:eastAsia="en-US" w:bidi="ru-RU"/>
        </w:rPr>
        <w:t>Приложение 4 к аукционным документам №А</w:t>
      </w:r>
      <w:r w:rsidR="004E4D2F">
        <w:rPr>
          <w:rFonts w:ascii="Times New Roman" w:hAnsi="Times New Roman" w:cs="Times New Roman"/>
          <w:b/>
          <w:i/>
          <w:color w:val="000000"/>
          <w:kern w:val="0"/>
          <w:sz w:val="24"/>
          <w:szCs w:val="24"/>
          <w:lang w:eastAsia="en-US" w:bidi="ru-RU"/>
        </w:rPr>
        <w:t>736</w:t>
      </w:r>
      <w:r>
        <w:rPr>
          <w:rFonts w:ascii="Times New Roman" w:hAnsi="Times New Roman" w:cs="Times New Roman"/>
          <w:b/>
          <w:i/>
          <w:color w:val="000000"/>
          <w:kern w:val="0"/>
          <w:sz w:val="24"/>
          <w:szCs w:val="24"/>
          <w:lang w:eastAsia="en-US" w:bidi="ru-RU"/>
        </w:rPr>
        <w:t>-0</w:t>
      </w:r>
      <w:r w:rsidR="004E4D2F">
        <w:rPr>
          <w:rFonts w:ascii="Times New Roman" w:hAnsi="Times New Roman" w:cs="Times New Roman"/>
          <w:b/>
          <w:i/>
          <w:color w:val="000000"/>
          <w:kern w:val="0"/>
          <w:sz w:val="24"/>
          <w:szCs w:val="24"/>
          <w:lang w:eastAsia="en-US" w:bidi="ru-RU"/>
        </w:rPr>
        <w:t>8</w:t>
      </w:r>
      <w:r w:rsidRPr="00E84D75">
        <w:rPr>
          <w:rFonts w:ascii="Times New Roman" w:hAnsi="Times New Roman" w:cs="Times New Roman"/>
          <w:b/>
          <w:i/>
          <w:color w:val="000000"/>
          <w:kern w:val="0"/>
          <w:sz w:val="24"/>
          <w:szCs w:val="24"/>
          <w:lang w:eastAsia="en-US" w:bidi="ru-RU"/>
        </w:rPr>
        <w:t>/261</w:t>
      </w:r>
    </w:p>
    <w:p w14:paraId="7DF990A4" w14:textId="77777777" w:rsidR="00082901" w:rsidRDefault="00082901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2402001D" w14:textId="439A9923" w:rsidR="008956D3" w:rsidRPr="004E4D2F" w:rsidRDefault="00E84D75" w:rsidP="0051106F">
      <w:pPr>
        <w:spacing w:line="100" w:lineRule="atLeast"/>
        <w:jc w:val="center"/>
        <w:rPr>
          <w:rFonts w:ascii="Times New Roman" w:hAnsi="Times New Roman" w:cs="Times New Roman"/>
          <w:b/>
          <w:bCs/>
          <w:caps/>
          <w:sz w:val="26"/>
          <w:szCs w:val="26"/>
          <w:u w:val="single"/>
        </w:rPr>
      </w:pPr>
      <w:r w:rsidRPr="004E4D2F">
        <w:rPr>
          <w:rFonts w:ascii="Times New Roman" w:hAnsi="Times New Roman" w:cs="Times New Roman"/>
          <w:b/>
          <w:bCs/>
          <w:caps/>
          <w:sz w:val="26"/>
          <w:szCs w:val="26"/>
          <w:u w:val="single"/>
        </w:rPr>
        <w:t>ОПИСАНИЕ предмета закупки</w:t>
      </w:r>
      <w:r w:rsidR="00557C16" w:rsidRPr="004E4D2F">
        <w:rPr>
          <w:rFonts w:ascii="Times New Roman" w:hAnsi="Times New Roman" w:cs="Times New Roman"/>
          <w:b/>
          <w:bCs/>
          <w:caps/>
          <w:sz w:val="26"/>
          <w:szCs w:val="26"/>
          <w:u w:val="single"/>
        </w:rPr>
        <w:t xml:space="preserve"> </w:t>
      </w:r>
    </w:p>
    <w:p w14:paraId="7BCB0FAE" w14:textId="77777777" w:rsidR="00E84D75" w:rsidRPr="004E4D2F" w:rsidRDefault="00E84D75" w:rsidP="0051106F">
      <w:pPr>
        <w:spacing w:line="100" w:lineRule="atLeast"/>
        <w:jc w:val="center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14:paraId="400E467C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  <w:t xml:space="preserve">Снегоочиститель </w:t>
      </w:r>
      <w:proofErr w:type="spellStart"/>
      <w:proofErr w:type="gramStart"/>
      <w:r w:rsidRPr="004E4D2F"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  <w:t>шнеко</w:t>
      </w:r>
      <w:proofErr w:type="spellEnd"/>
      <w:r w:rsidRPr="004E4D2F"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  <w:t>-роторный</w:t>
      </w:r>
      <w:proofErr w:type="gramEnd"/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 xml:space="preserve"> предназначен для очистки дорожных покрытий и других площадей от снега, а также для удаления снежных валов, образованных плужными снегоочистителями, путем отбрасывания в сторону или погрузки в транспортное средство.</w:t>
      </w:r>
    </w:p>
    <w:p w14:paraId="7EB2DC6F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Снегоочиститель представляет собой отдельный модуль с силовой установкой, шнеками и ротором с механическим приводом, выбросным патрубком и погрузочным желобом с гидроприводом, органами управления. Все системы монтируются на раме с переходным адаптером для крепления снегоочистителя к быстросменному устройству погрузочного оборудования погрузчика.</w:t>
      </w:r>
    </w:p>
    <w:p w14:paraId="3FD350F3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</w:p>
    <w:p w14:paraId="2EBF82EA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  <w:t>Товар должен быть новым (товар, который не был в употреблении,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 Год выпуска не ранее 2026 г.</w:t>
      </w:r>
    </w:p>
    <w:p w14:paraId="1BF489F8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</w:pPr>
    </w:p>
    <w:p w14:paraId="040E16C4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  <w:t>Характеристики:</w:t>
      </w:r>
    </w:p>
    <w:p w14:paraId="2B8C02D2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  <w:t>РАБОЧИЕ ПАРАМЕТРЫ:</w:t>
      </w:r>
    </w:p>
    <w:p w14:paraId="3554ECCF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Производительность, тонн/ч, не менее – 3500</w:t>
      </w:r>
    </w:p>
    <w:p w14:paraId="160D95B9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Рабочая скорость, км/ч - 0-15</w:t>
      </w:r>
    </w:p>
    <w:p w14:paraId="2235897D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Дальность выброса (влево/вправо), м, не менее - 45,0</w:t>
      </w:r>
    </w:p>
    <w:p w14:paraId="7AE84B7C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Ширина захвата, м - 2,9-3,0</w:t>
      </w:r>
    </w:p>
    <w:p w14:paraId="3CA4D466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Высота убираемого слоя снега, м, не менее - 1,2</w:t>
      </w:r>
    </w:p>
    <w:p w14:paraId="1A752CBE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  <w:t>ГАБАРИТЫ</w:t>
      </w:r>
    </w:p>
    <w:p w14:paraId="1C4226C7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Ширина, мм - 2900-3000</w:t>
      </w:r>
    </w:p>
    <w:p w14:paraId="30D66B26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Высота, мм - 2700-2800</w:t>
      </w:r>
    </w:p>
    <w:p w14:paraId="2CD955E4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Длина, мм - 2400-2600</w:t>
      </w:r>
    </w:p>
    <w:p w14:paraId="28C0D170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Масса, кг, не более – 5000</w:t>
      </w:r>
    </w:p>
    <w:p w14:paraId="082F85B7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  <w:t>ДВИГАТЕЛЬ</w:t>
      </w:r>
    </w:p>
    <w:p w14:paraId="222970A9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Тип – дизельный</w:t>
      </w:r>
    </w:p>
    <w:p w14:paraId="2AD3B932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Мощность, кВт, не менее – 220</w:t>
      </w:r>
    </w:p>
    <w:p w14:paraId="177476AD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  <w:t>ТОПЛИВНЫЙ БАК</w:t>
      </w:r>
    </w:p>
    <w:p w14:paraId="69F99792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Тип – стальной</w:t>
      </w:r>
    </w:p>
    <w:p w14:paraId="2738BC3E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Емкость, л, не менее – 300</w:t>
      </w:r>
    </w:p>
    <w:p w14:paraId="469A6832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  <w:t>ГИДРАВЛИЧЕСКАЯ СИСТЕМА</w:t>
      </w:r>
    </w:p>
    <w:p w14:paraId="2C9C1F8E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Тип - гидравлический насос, смонтированный непосредственно на дополнительном приводе двигателя</w:t>
      </w:r>
    </w:p>
    <w:p w14:paraId="7C7358CF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Объем бака, л, не менее – 10</w:t>
      </w:r>
    </w:p>
    <w:p w14:paraId="7022EF50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  <w:t>ШНЕКИ</w:t>
      </w:r>
    </w:p>
    <w:p w14:paraId="0743C27B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Количество шнеков, шт., не менее – 2</w:t>
      </w:r>
    </w:p>
    <w:p w14:paraId="4D88AA3F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Привод – механический</w:t>
      </w:r>
    </w:p>
    <w:p w14:paraId="0EF80A42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Диаметр, мм - 450-550</w:t>
      </w:r>
    </w:p>
    <w:p w14:paraId="5CAE3182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  <w:t>КРЫЛЬЧАТКА</w:t>
      </w:r>
    </w:p>
    <w:p w14:paraId="21AE3686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Приемный барабан – гидравлический</w:t>
      </w:r>
    </w:p>
    <w:p w14:paraId="336E748B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Количество лопастей, шт., не менее – 5</w:t>
      </w:r>
    </w:p>
    <w:p w14:paraId="2F79C560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Диаметр, мм - 1000-1100</w:t>
      </w:r>
    </w:p>
    <w:p w14:paraId="6D95B549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 xml:space="preserve">Угол поворота приемного барабана для отброса снега в сторону (влево/вправо), </w:t>
      </w: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lastRenderedPageBreak/>
        <w:t>град., не менее – 85</w:t>
      </w:r>
    </w:p>
    <w:p w14:paraId="2358A151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  <w:t>ЖЕСТКО ЗАКРЕПЛЕНННЫЕ БОКОВЫЕ НОЖИ</w:t>
      </w:r>
    </w:p>
    <w:p w14:paraId="1A315434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Высота, мм - 1550-1650</w:t>
      </w:r>
    </w:p>
    <w:p w14:paraId="71781612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  <w:t>ТЕЛЕСКОПИЧЕСКИЙ ВЫПУСКНОЙ КОРОБ</w:t>
      </w:r>
    </w:p>
    <w:p w14:paraId="26F39FCF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Диаметр, мм - 400-410</w:t>
      </w:r>
    </w:p>
    <w:p w14:paraId="6B4697FF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Угол поворота, град., - 260-270</w:t>
      </w:r>
    </w:p>
    <w:p w14:paraId="0E41FCA3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Секции - две вертикальные, одна направляющая секция и козырек</w:t>
      </w:r>
    </w:p>
    <w:p w14:paraId="1485BB61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Перемещение секций (вверх), мм - 500-600</w:t>
      </w:r>
    </w:p>
    <w:p w14:paraId="69723A9F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Дальность выброса (в зависимости от состояния снежного покрова), м, не менее – 16</w:t>
      </w:r>
    </w:p>
    <w:p w14:paraId="5E3FE36A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Высота в разложенном положении, мм - 4700-4800</w:t>
      </w:r>
    </w:p>
    <w:p w14:paraId="54044ACC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  <w:t>ЭЛЕКТРИЧЕСКАЯ СИСТЕМА</w:t>
      </w:r>
    </w:p>
    <w:p w14:paraId="43B66686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Генератор, В/А - 28/80</w:t>
      </w:r>
    </w:p>
    <w:p w14:paraId="47880A88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 xml:space="preserve">Аккумуляторы, </w:t>
      </w:r>
      <w:proofErr w:type="spellStart"/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А.ч</w:t>
      </w:r>
      <w:proofErr w:type="spellEnd"/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., не менее – 120</w:t>
      </w:r>
    </w:p>
    <w:p w14:paraId="4908D3CE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 xml:space="preserve">Количество аккумуляторов, шт., не менее – 2 </w:t>
      </w:r>
    </w:p>
    <w:p w14:paraId="72B25BDA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  <w:t xml:space="preserve">СИСТЕМА ТРАНСМИССИИ </w:t>
      </w:r>
    </w:p>
    <w:p w14:paraId="3F7AA81E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Тип - механическая (два цепных редуктора, конический редуктор, два планетарных редуктора)</w:t>
      </w:r>
    </w:p>
    <w:p w14:paraId="5F904C5B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Сцепление – трехдисковое</w:t>
      </w:r>
    </w:p>
    <w:p w14:paraId="3DCE2782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Смазка - масляная ванна</w:t>
      </w:r>
    </w:p>
    <w:p w14:paraId="28CE8802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Предохранительный механизм шнеков и ротора - две предохранительные муфты со срезными болтами</w:t>
      </w:r>
    </w:p>
    <w:p w14:paraId="16449024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ШАССИ - сварная металлоконструкция</w:t>
      </w:r>
    </w:p>
    <w:p w14:paraId="5F5A7FA1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  <w:t xml:space="preserve">ПРИБОРНАЯ ПАНЕЛЬ И УПРАВЛЕНИЕ </w:t>
      </w:r>
    </w:p>
    <w:p w14:paraId="2DDF396D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 xml:space="preserve">Один сенсорный ЖК-экран высокого разрешения </w:t>
      </w:r>
    </w:p>
    <w:p w14:paraId="67AAE0B0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 xml:space="preserve">Один джойстик с комплексной функциональностью </w:t>
      </w:r>
    </w:p>
    <w:p w14:paraId="217AB4D4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Замок зажигания</w:t>
      </w:r>
    </w:p>
    <w:p w14:paraId="7B77EA46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Управление из кабины – наличие</w:t>
      </w:r>
    </w:p>
    <w:p w14:paraId="426387A6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  <w:t xml:space="preserve">ПОЛОЗЬЯ И СКРЕПЕРНЫЙ ОТВАЛ </w:t>
      </w:r>
    </w:p>
    <w:p w14:paraId="7F57CDD5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Количество внешних твердосплавных полозьев, шт., не менее – 2</w:t>
      </w:r>
    </w:p>
    <w:p w14:paraId="66805F1C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Количество внутренних твердосплавных полозьев, шт., не менее – 12</w:t>
      </w:r>
    </w:p>
    <w:p w14:paraId="65CDA364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Переходная плита с кронштейнами для установки снегоочистителя на погрузчик типа Амкодор 352С – наличие.</w:t>
      </w:r>
    </w:p>
    <w:p w14:paraId="1D021496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Подогрев охлаждающей жидкости и масла в картере двигателя от 220В, а также проточный подогрев топлива перед фильтром и подогрев топливного фильтра – наличие.</w:t>
      </w:r>
    </w:p>
    <w:p w14:paraId="73DC8F7D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Радиатор охлаждения двигателя – наличие.</w:t>
      </w:r>
    </w:p>
    <w:p w14:paraId="6F7995CF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Защита радиатора – наличие.</w:t>
      </w:r>
    </w:p>
    <w:p w14:paraId="26751984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Защита силового модуля от снега и грязи – наличие.</w:t>
      </w:r>
    </w:p>
    <w:p w14:paraId="7560A568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Поворот выбросного патрубка гидроцилиндром – наличие.</w:t>
      </w:r>
    </w:p>
    <w:p w14:paraId="17B6796D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Наклон телескопического желоба гидроцилиндром – наличие.</w:t>
      </w:r>
    </w:p>
    <w:p w14:paraId="4E5CFAC7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proofErr w:type="spellStart"/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Дефлекторный</w:t>
      </w:r>
      <w:proofErr w:type="spellEnd"/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 xml:space="preserve"> глушитель – наличие.</w:t>
      </w:r>
    </w:p>
    <w:p w14:paraId="600D7643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Сменные ножи-скалыватели – наличие.</w:t>
      </w:r>
    </w:p>
    <w:p w14:paraId="7F7EDD99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Две рабочие фары для установки на телескопическом желобе – наличие.</w:t>
      </w:r>
    </w:p>
    <w:p w14:paraId="4108410D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Фронтальная видеокамера обзора от 180° в транспортировочном положении – наличие.</w:t>
      </w:r>
    </w:p>
    <w:p w14:paraId="74B45CF9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Кнопка аварийной остановки – наличие.</w:t>
      </w:r>
    </w:p>
    <w:p w14:paraId="465FA0B6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Выезд специалистов Поставщика для монтажа, запуска и обучения персонала.</w:t>
      </w:r>
    </w:p>
    <w:p w14:paraId="5DA54174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Документы при поставке:</w:t>
      </w:r>
    </w:p>
    <w:p w14:paraId="27CCE917" w14:textId="77777777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Инструкция по эксплуатации на русском языке;</w:t>
      </w:r>
    </w:p>
    <w:p w14:paraId="00EC1134" w14:textId="77777777" w:rsid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</w:p>
    <w:p w14:paraId="2AFC3FC8" w14:textId="77777777" w:rsid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</w:p>
    <w:p w14:paraId="7B16EB0C" w14:textId="31306818" w:rsidR="004E4D2F" w:rsidRP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</w:pPr>
      <w:r w:rsidRPr="004E4D2F"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Каталог запасных частей на русском языке</w:t>
      </w:r>
      <w:r>
        <w:rPr>
          <w:rFonts w:ascii="Times New Roman" w:eastAsia="SimSun" w:hAnsi="Times New Roman" w:cs="Times New Roman"/>
          <w:kern w:val="0"/>
          <w:sz w:val="27"/>
          <w:szCs w:val="27"/>
          <w:lang w:eastAsia="ru-RU"/>
        </w:rPr>
        <w:t>.</w:t>
      </w:r>
    </w:p>
    <w:p w14:paraId="20A8E9AA" w14:textId="77777777" w:rsidR="004E4D2F" w:rsidRDefault="004E4D2F" w:rsidP="004E4D2F">
      <w:pPr>
        <w:ind w:firstLine="709"/>
        <w:jc w:val="both"/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</w:pPr>
    </w:p>
    <w:p w14:paraId="2B38432D" w14:textId="5FB43D84" w:rsidR="00E84D75" w:rsidRPr="004E4D2F" w:rsidRDefault="004E4D2F" w:rsidP="004E4D2F">
      <w:pPr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7"/>
          <w:szCs w:val="27"/>
          <w:lang w:val="be-BY"/>
        </w:rPr>
      </w:pPr>
      <w:r w:rsidRPr="004E4D2F">
        <w:rPr>
          <w:rFonts w:ascii="Times New Roman" w:eastAsia="SimSun" w:hAnsi="Times New Roman" w:cs="Times New Roman"/>
          <w:b/>
          <w:bCs/>
          <w:kern w:val="0"/>
          <w:sz w:val="27"/>
          <w:szCs w:val="27"/>
          <w:lang w:eastAsia="ru-RU"/>
        </w:rPr>
        <w:t>Заявление с подтверждающими документами завода-изготовителя погрузчика, возможности агрегатирования снегоочистителя шнекороторного с погрузчиком типа Амкодор 352С.</w:t>
      </w:r>
    </w:p>
    <w:p w14:paraId="2875E60C" w14:textId="77777777" w:rsidR="00E84D75" w:rsidRPr="004E4D2F" w:rsidRDefault="00E84D75" w:rsidP="007978CF">
      <w:pPr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6512AD3B" w14:textId="5F11B35C" w:rsidR="004E4D2F" w:rsidRPr="004E4D2F" w:rsidRDefault="004E4D2F" w:rsidP="004E4D2F">
      <w:pPr>
        <w:jc w:val="both"/>
        <w:rPr>
          <w:rFonts w:ascii="Times New Roman" w:hAnsi="Times New Roman" w:cs="Times New Roman"/>
          <w:b/>
          <w:kern w:val="0"/>
          <w:sz w:val="27"/>
          <w:szCs w:val="27"/>
          <w:lang w:eastAsia="ru-RU"/>
        </w:rPr>
      </w:pPr>
      <w:r>
        <w:rPr>
          <w:rFonts w:ascii="Times New Roman" w:hAnsi="Times New Roman" w:cs="Times New Roman"/>
          <w:b/>
          <w:kern w:val="0"/>
          <w:sz w:val="27"/>
          <w:szCs w:val="27"/>
          <w:lang w:eastAsia="ru-RU"/>
        </w:rPr>
        <w:t xml:space="preserve">          </w:t>
      </w:r>
      <w:r w:rsidRPr="004E4D2F">
        <w:rPr>
          <w:rFonts w:ascii="Times New Roman" w:hAnsi="Times New Roman" w:cs="Times New Roman"/>
          <w:b/>
          <w:kern w:val="0"/>
          <w:sz w:val="27"/>
          <w:szCs w:val="27"/>
          <w:lang w:eastAsia="ru-RU"/>
        </w:rPr>
        <w:t xml:space="preserve">Гарантийные обязательства: не менее 18 месяцев с даты ввода Товара в эксплуатацию (за исключением быстроизнашиваемых позиций), но не более 24 месяцев с даты продажи Товара. </w:t>
      </w:r>
    </w:p>
    <w:p w14:paraId="62C10FAD" w14:textId="77777777" w:rsidR="004E4D2F" w:rsidRPr="004E4D2F" w:rsidRDefault="004E4D2F" w:rsidP="00672FC9">
      <w:pPr>
        <w:ind w:left="709"/>
        <w:jc w:val="both"/>
        <w:rPr>
          <w:rFonts w:ascii="Times New Roman" w:hAnsi="Times New Roman" w:cs="Times New Roman"/>
          <w:b/>
          <w:kern w:val="0"/>
          <w:sz w:val="27"/>
          <w:szCs w:val="27"/>
          <w:u w:val="single"/>
          <w:lang w:eastAsia="ru-RU"/>
        </w:rPr>
      </w:pPr>
    </w:p>
    <w:p w14:paraId="713241DE" w14:textId="188C8B19" w:rsidR="00672FC9" w:rsidRPr="004E4D2F" w:rsidRDefault="004E4D2F" w:rsidP="00672FC9">
      <w:pPr>
        <w:ind w:left="709"/>
        <w:jc w:val="both"/>
        <w:rPr>
          <w:rFonts w:ascii="Times New Roman" w:hAnsi="Times New Roman"/>
          <w:sz w:val="27"/>
          <w:szCs w:val="27"/>
        </w:rPr>
      </w:pPr>
      <w:r w:rsidRPr="004E4D2F">
        <w:rPr>
          <w:rFonts w:ascii="Times New Roman" w:hAnsi="Times New Roman" w:cs="Times New Roman"/>
          <w:b/>
          <w:kern w:val="0"/>
          <w:sz w:val="27"/>
          <w:szCs w:val="27"/>
          <w:lang w:eastAsia="ru-RU"/>
        </w:rPr>
        <w:t>Наличие сервисного центра в г. Минске или Минской области.</w:t>
      </w:r>
    </w:p>
    <w:p w14:paraId="3015D8DC" w14:textId="77777777" w:rsidR="002B1F68" w:rsidRPr="004E4D2F" w:rsidRDefault="002B1F68" w:rsidP="00672FC9">
      <w:pPr>
        <w:spacing w:line="100" w:lineRule="atLeast"/>
        <w:jc w:val="both"/>
        <w:rPr>
          <w:rFonts w:ascii="Times New Roman" w:hAnsi="Times New Roman"/>
          <w:sz w:val="27"/>
          <w:szCs w:val="27"/>
        </w:rPr>
      </w:pPr>
    </w:p>
    <w:sectPr w:rsidR="002B1F68" w:rsidRPr="004E4D2F" w:rsidSect="00020D09">
      <w:footnotePr>
        <w:pos w:val="beneathText"/>
      </w:footnotePr>
      <w:pgSz w:w="11905" w:h="16837"/>
      <w:pgMar w:top="567" w:right="567" w:bottom="567" w:left="1134" w:header="709" w:footer="709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4FEC0" w14:textId="77777777" w:rsidR="003C20D1" w:rsidRDefault="003C20D1" w:rsidP="003414E1">
      <w:r>
        <w:separator/>
      </w:r>
    </w:p>
  </w:endnote>
  <w:endnote w:type="continuationSeparator" w:id="0">
    <w:p w14:paraId="2273061A" w14:textId="77777777" w:rsidR="003C20D1" w:rsidRDefault="003C20D1" w:rsidP="00341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CC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4B1626" w14:textId="77777777" w:rsidR="003C20D1" w:rsidRDefault="003C20D1" w:rsidP="003414E1">
      <w:r>
        <w:separator/>
      </w:r>
    </w:p>
  </w:footnote>
  <w:footnote w:type="continuationSeparator" w:id="0">
    <w:p w14:paraId="076E73DA" w14:textId="77777777" w:rsidR="003C20D1" w:rsidRDefault="003C20D1" w:rsidP="003414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13"/>
    <w:multiLevelType w:val="hybridMultilevel"/>
    <w:tmpl w:val="FDDA4FF0"/>
    <w:lvl w:ilvl="0" w:tplc="7304D0F0">
      <w:start w:val="1"/>
      <w:numFmt w:val="decimal"/>
      <w:lvlText w:val="1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46289"/>
    <w:multiLevelType w:val="hybridMultilevel"/>
    <w:tmpl w:val="EA6CDAAA"/>
    <w:lvl w:ilvl="0" w:tplc="939685D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230019" w:tentative="1">
      <w:start w:val="1"/>
      <w:numFmt w:val="lowerLetter"/>
      <w:lvlText w:val="%2."/>
      <w:lvlJc w:val="left"/>
      <w:pPr>
        <w:ind w:left="2148" w:hanging="360"/>
      </w:pPr>
    </w:lvl>
    <w:lvl w:ilvl="2" w:tplc="0423001B" w:tentative="1">
      <w:start w:val="1"/>
      <w:numFmt w:val="lowerRoman"/>
      <w:lvlText w:val="%3."/>
      <w:lvlJc w:val="right"/>
      <w:pPr>
        <w:ind w:left="2868" w:hanging="180"/>
      </w:pPr>
    </w:lvl>
    <w:lvl w:ilvl="3" w:tplc="0423000F" w:tentative="1">
      <w:start w:val="1"/>
      <w:numFmt w:val="decimal"/>
      <w:lvlText w:val="%4."/>
      <w:lvlJc w:val="left"/>
      <w:pPr>
        <w:ind w:left="3588" w:hanging="360"/>
      </w:pPr>
    </w:lvl>
    <w:lvl w:ilvl="4" w:tplc="04230019" w:tentative="1">
      <w:start w:val="1"/>
      <w:numFmt w:val="lowerLetter"/>
      <w:lvlText w:val="%5."/>
      <w:lvlJc w:val="left"/>
      <w:pPr>
        <w:ind w:left="4308" w:hanging="360"/>
      </w:pPr>
    </w:lvl>
    <w:lvl w:ilvl="5" w:tplc="0423001B" w:tentative="1">
      <w:start w:val="1"/>
      <w:numFmt w:val="lowerRoman"/>
      <w:lvlText w:val="%6."/>
      <w:lvlJc w:val="right"/>
      <w:pPr>
        <w:ind w:left="5028" w:hanging="180"/>
      </w:pPr>
    </w:lvl>
    <w:lvl w:ilvl="6" w:tplc="0423000F" w:tentative="1">
      <w:start w:val="1"/>
      <w:numFmt w:val="decimal"/>
      <w:lvlText w:val="%7."/>
      <w:lvlJc w:val="left"/>
      <w:pPr>
        <w:ind w:left="5748" w:hanging="360"/>
      </w:pPr>
    </w:lvl>
    <w:lvl w:ilvl="7" w:tplc="04230019" w:tentative="1">
      <w:start w:val="1"/>
      <w:numFmt w:val="lowerLetter"/>
      <w:lvlText w:val="%8."/>
      <w:lvlJc w:val="left"/>
      <w:pPr>
        <w:ind w:left="6468" w:hanging="360"/>
      </w:pPr>
    </w:lvl>
    <w:lvl w:ilvl="8" w:tplc="0423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8E91008"/>
    <w:multiLevelType w:val="hybridMultilevel"/>
    <w:tmpl w:val="6D20D4CA"/>
    <w:lvl w:ilvl="0" w:tplc="4E822180">
      <w:start w:val="1"/>
      <w:numFmt w:val="bullet"/>
      <w:lvlText w:val=""/>
      <w:lvlJc w:val="left"/>
      <w:pPr>
        <w:ind w:left="1004" w:hanging="360"/>
      </w:pPr>
      <w:rPr>
        <w:rFonts w:ascii="Symbol" w:hAnsi="Symbol" w:cs="Symbol" w:hint="default"/>
      </w:rPr>
    </w:lvl>
    <w:lvl w:ilvl="1" w:tplc="0423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30005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423000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423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3000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423000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423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30005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0CA3F7A"/>
    <w:multiLevelType w:val="hybridMultilevel"/>
    <w:tmpl w:val="C89EFB56"/>
    <w:lvl w:ilvl="0" w:tplc="0BF4FE52">
      <w:start w:val="1"/>
      <w:numFmt w:val="decimal"/>
      <w:lvlText w:val="1.3.%1."/>
      <w:lvlJc w:val="left"/>
      <w:pPr>
        <w:ind w:left="284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13CEC"/>
    <w:multiLevelType w:val="hybridMultilevel"/>
    <w:tmpl w:val="B97A1476"/>
    <w:lvl w:ilvl="0" w:tplc="0423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3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3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3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3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3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3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3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3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226070D0"/>
    <w:multiLevelType w:val="hybridMultilevel"/>
    <w:tmpl w:val="5DB41A48"/>
    <w:lvl w:ilvl="0" w:tplc="0BF4FE52">
      <w:start w:val="1"/>
      <w:numFmt w:val="decimal"/>
      <w:lvlText w:val="1.3.%1."/>
      <w:lvlJc w:val="left"/>
      <w:pPr>
        <w:ind w:left="2847" w:hanging="360"/>
      </w:pPr>
      <w:rPr>
        <w:rFonts w:hint="default"/>
      </w:rPr>
    </w:lvl>
    <w:lvl w:ilvl="1" w:tplc="8EDE6EF6">
      <w:start w:val="1"/>
      <w:numFmt w:val="decimal"/>
      <w:lvlText w:val="1.3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8E050E"/>
    <w:multiLevelType w:val="multilevel"/>
    <w:tmpl w:val="C4F0A9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3C06664A"/>
    <w:multiLevelType w:val="hybridMultilevel"/>
    <w:tmpl w:val="05FC012E"/>
    <w:lvl w:ilvl="0" w:tplc="0423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23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23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23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23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23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23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23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23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 w15:restartNumberingAfterBreak="0">
    <w:nsid w:val="509708F8"/>
    <w:multiLevelType w:val="hybridMultilevel"/>
    <w:tmpl w:val="A67A2D7A"/>
    <w:lvl w:ilvl="0" w:tplc="4E82218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0ED5452"/>
    <w:multiLevelType w:val="hybridMultilevel"/>
    <w:tmpl w:val="1042111A"/>
    <w:lvl w:ilvl="0" w:tplc="0423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23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23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23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23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23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23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23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23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0" w15:restartNumberingAfterBreak="0">
    <w:nsid w:val="52431036"/>
    <w:multiLevelType w:val="hybridMultilevel"/>
    <w:tmpl w:val="3C6EC106"/>
    <w:lvl w:ilvl="0" w:tplc="184C5C66">
      <w:start w:val="1"/>
      <w:numFmt w:val="decimal"/>
      <w:lvlText w:val="2.2.%1"/>
      <w:lvlJc w:val="left"/>
      <w:pPr>
        <w:ind w:left="1788" w:hanging="360"/>
      </w:pPr>
      <w:rPr>
        <w:rFonts w:hint="default"/>
      </w:rPr>
    </w:lvl>
    <w:lvl w:ilvl="1" w:tplc="0423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23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23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23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23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23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23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23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1" w15:restartNumberingAfterBreak="0">
    <w:nsid w:val="59780C15"/>
    <w:multiLevelType w:val="hybridMultilevel"/>
    <w:tmpl w:val="911E939A"/>
    <w:lvl w:ilvl="0" w:tplc="002E63F2">
      <w:start w:val="1"/>
      <w:numFmt w:val="decimal"/>
      <w:lvlText w:val="1.2.%1"/>
      <w:lvlJc w:val="left"/>
      <w:pPr>
        <w:ind w:left="1788" w:hanging="360"/>
      </w:pPr>
      <w:rPr>
        <w:rFonts w:hint="default"/>
        <w:lang w:val="be-BY"/>
      </w:rPr>
    </w:lvl>
    <w:lvl w:ilvl="1" w:tplc="0423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23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23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23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23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23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23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23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2" w15:restartNumberingAfterBreak="0">
    <w:nsid w:val="59D334A0"/>
    <w:multiLevelType w:val="multilevel"/>
    <w:tmpl w:val="D66A5FE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lang w:val="be-BY"/>
      </w:rPr>
    </w:lvl>
    <w:lvl w:ilvl="1">
      <w:start w:val="1"/>
      <w:numFmt w:val="decimal"/>
      <w:isLgl/>
      <w:lvlText w:val="%1.%2"/>
      <w:lvlJc w:val="left"/>
      <w:pPr>
        <w:ind w:left="1793" w:hanging="375"/>
      </w:pPr>
      <w:rPr>
        <w:rFonts w:hint="default"/>
        <w:lang w:val="ru-RU"/>
      </w:rPr>
    </w:lvl>
    <w:lvl w:ilvl="2">
      <w:start w:val="1"/>
      <w:numFmt w:val="decimal"/>
      <w:isLgl/>
      <w:lvlText w:val="%1.%2.%3"/>
      <w:lvlJc w:val="left"/>
      <w:pPr>
        <w:ind w:left="2148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48" w:hanging="2160"/>
      </w:pPr>
      <w:rPr>
        <w:rFonts w:hint="default"/>
      </w:rPr>
    </w:lvl>
  </w:abstractNum>
  <w:abstractNum w:abstractNumId="13" w15:restartNumberingAfterBreak="0">
    <w:nsid w:val="5B7E3F80"/>
    <w:multiLevelType w:val="hybridMultilevel"/>
    <w:tmpl w:val="BF942608"/>
    <w:lvl w:ilvl="0" w:tplc="0423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23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23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23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23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23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23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23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23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4" w15:restartNumberingAfterBreak="0">
    <w:nsid w:val="5DE27BA0"/>
    <w:multiLevelType w:val="hybridMultilevel"/>
    <w:tmpl w:val="D8420E72"/>
    <w:lvl w:ilvl="0" w:tplc="4E822180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</w:rPr>
    </w:lvl>
    <w:lvl w:ilvl="1" w:tplc="042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3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23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23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3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23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23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3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CE60F9F"/>
    <w:multiLevelType w:val="hybridMultilevel"/>
    <w:tmpl w:val="6602D93A"/>
    <w:lvl w:ilvl="0" w:tplc="AC00EF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0F23F67"/>
    <w:multiLevelType w:val="hybridMultilevel"/>
    <w:tmpl w:val="2D00AFB6"/>
    <w:lvl w:ilvl="0" w:tplc="4E8221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23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3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23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23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3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23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23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3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78D273C7"/>
    <w:multiLevelType w:val="hybridMultilevel"/>
    <w:tmpl w:val="5FD4D412"/>
    <w:lvl w:ilvl="0" w:tplc="70027C12">
      <w:start w:val="1"/>
      <w:numFmt w:val="decimal"/>
      <w:lvlText w:val="1.%1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A851B27"/>
    <w:multiLevelType w:val="hybridMultilevel"/>
    <w:tmpl w:val="BA18A438"/>
    <w:lvl w:ilvl="0" w:tplc="0423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23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23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23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23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23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23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23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23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num w:numId="1" w16cid:durableId="478807927">
    <w:abstractNumId w:val="8"/>
  </w:num>
  <w:num w:numId="2" w16cid:durableId="1798991492">
    <w:abstractNumId w:val="14"/>
  </w:num>
  <w:num w:numId="3" w16cid:durableId="1206142642">
    <w:abstractNumId w:val="2"/>
  </w:num>
  <w:num w:numId="4" w16cid:durableId="2092656335">
    <w:abstractNumId w:val="16"/>
  </w:num>
  <w:num w:numId="5" w16cid:durableId="1410032350">
    <w:abstractNumId w:val="12"/>
  </w:num>
  <w:num w:numId="6" w16cid:durableId="1427001835">
    <w:abstractNumId w:val="11"/>
  </w:num>
  <w:num w:numId="7" w16cid:durableId="1148404043">
    <w:abstractNumId w:val="9"/>
  </w:num>
  <w:num w:numId="8" w16cid:durableId="549076090">
    <w:abstractNumId w:val="13"/>
  </w:num>
  <w:num w:numId="9" w16cid:durableId="1953243553">
    <w:abstractNumId w:val="1"/>
  </w:num>
  <w:num w:numId="10" w16cid:durableId="1385984301">
    <w:abstractNumId w:val="4"/>
  </w:num>
  <w:num w:numId="11" w16cid:durableId="1719085792">
    <w:abstractNumId w:val="7"/>
  </w:num>
  <w:num w:numId="12" w16cid:durableId="1959799056">
    <w:abstractNumId w:val="18"/>
  </w:num>
  <w:num w:numId="13" w16cid:durableId="98646900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02016433">
    <w:abstractNumId w:val="10"/>
  </w:num>
  <w:num w:numId="15" w16cid:durableId="680475247">
    <w:abstractNumId w:val="6"/>
  </w:num>
  <w:num w:numId="16" w16cid:durableId="80638454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788939713">
    <w:abstractNumId w:val="17"/>
  </w:num>
  <w:num w:numId="18" w16cid:durableId="2030140098">
    <w:abstractNumId w:val="15"/>
  </w:num>
  <w:num w:numId="19" w16cid:durableId="780611219">
    <w:abstractNumId w:val="0"/>
  </w:num>
  <w:num w:numId="20" w16cid:durableId="95834018">
    <w:abstractNumId w:val="3"/>
  </w:num>
  <w:num w:numId="21" w16cid:durableId="11891782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9"/>
  <w:hyphenationZone w:val="141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6C4A"/>
    <w:rsid w:val="000019CB"/>
    <w:rsid w:val="00020D09"/>
    <w:rsid w:val="00025F5E"/>
    <w:rsid w:val="00032D36"/>
    <w:rsid w:val="00040A2E"/>
    <w:rsid w:val="0005196A"/>
    <w:rsid w:val="00062802"/>
    <w:rsid w:val="00062B79"/>
    <w:rsid w:val="00073DD8"/>
    <w:rsid w:val="00075C7D"/>
    <w:rsid w:val="00082901"/>
    <w:rsid w:val="00083F36"/>
    <w:rsid w:val="000879A7"/>
    <w:rsid w:val="000A0625"/>
    <w:rsid w:val="000A13F6"/>
    <w:rsid w:val="000C322A"/>
    <w:rsid w:val="000D51C7"/>
    <w:rsid w:val="001231F3"/>
    <w:rsid w:val="00127168"/>
    <w:rsid w:val="001340DF"/>
    <w:rsid w:val="00140C71"/>
    <w:rsid w:val="0017534C"/>
    <w:rsid w:val="00184E2D"/>
    <w:rsid w:val="001A5EEA"/>
    <w:rsid w:val="001B3B73"/>
    <w:rsid w:val="001B4333"/>
    <w:rsid w:val="001B48D4"/>
    <w:rsid w:val="001E1C3F"/>
    <w:rsid w:val="001E294F"/>
    <w:rsid w:val="001F103B"/>
    <w:rsid w:val="002006C9"/>
    <w:rsid w:val="002164EA"/>
    <w:rsid w:val="0023333E"/>
    <w:rsid w:val="00235DB8"/>
    <w:rsid w:val="00246AF6"/>
    <w:rsid w:val="0025138C"/>
    <w:rsid w:val="00286396"/>
    <w:rsid w:val="002B1F68"/>
    <w:rsid w:val="002C5236"/>
    <w:rsid w:val="002D5748"/>
    <w:rsid w:val="002E6E53"/>
    <w:rsid w:val="002F76CC"/>
    <w:rsid w:val="00316C6A"/>
    <w:rsid w:val="003414E1"/>
    <w:rsid w:val="00344FFA"/>
    <w:rsid w:val="0035346C"/>
    <w:rsid w:val="003538BC"/>
    <w:rsid w:val="00391A01"/>
    <w:rsid w:val="003A3B8B"/>
    <w:rsid w:val="003C20D1"/>
    <w:rsid w:val="003C544D"/>
    <w:rsid w:val="003E3581"/>
    <w:rsid w:val="003E5B24"/>
    <w:rsid w:val="003F223F"/>
    <w:rsid w:val="003F3509"/>
    <w:rsid w:val="003F79A1"/>
    <w:rsid w:val="00410DDF"/>
    <w:rsid w:val="00426F3F"/>
    <w:rsid w:val="00436A10"/>
    <w:rsid w:val="00437FCD"/>
    <w:rsid w:val="00442BA8"/>
    <w:rsid w:val="0045094D"/>
    <w:rsid w:val="00476989"/>
    <w:rsid w:val="00487F45"/>
    <w:rsid w:val="00493DED"/>
    <w:rsid w:val="0049591B"/>
    <w:rsid w:val="00495AD7"/>
    <w:rsid w:val="004B019B"/>
    <w:rsid w:val="004C4E31"/>
    <w:rsid w:val="004D10AA"/>
    <w:rsid w:val="004D32D0"/>
    <w:rsid w:val="004D38EB"/>
    <w:rsid w:val="004E49E1"/>
    <w:rsid w:val="004E4D2F"/>
    <w:rsid w:val="004E6469"/>
    <w:rsid w:val="004F6FEE"/>
    <w:rsid w:val="004F78EC"/>
    <w:rsid w:val="005053C9"/>
    <w:rsid w:val="0051106F"/>
    <w:rsid w:val="00513079"/>
    <w:rsid w:val="0051367D"/>
    <w:rsid w:val="0051369B"/>
    <w:rsid w:val="005168D8"/>
    <w:rsid w:val="00526396"/>
    <w:rsid w:val="005311B0"/>
    <w:rsid w:val="00540B73"/>
    <w:rsid w:val="00553CF0"/>
    <w:rsid w:val="00557C16"/>
    <w:rsid w:val="00580549"/>
    <w:rsid w:val="0059314C"/>
    <w:rsid w:val="005947DF"/>
    <w:rsid w:val="00595D8E"/>
    <w:rsid w:val="005E3C85"/>
    <w:rsid w:val="00601ADC"/>
    <w:rsid w:val="006349BB"/>
    <w:rsid w:val="00654992"/>
    <w:rsid w:val="00672FC9"/>
    <w:rsid w:val="00674657"/>
    <w:rsid w:val="00675EA6"/>
    <w:rsid w:val="006812B7"/>
    <w:rsid w:val="006A1B14"/>
    <w:rsid w:val="006A5D93"/>
    <w:rsid w:val="006B6B23"/>
    <w:rsid w:val="006C59CD"/>
    <w:rsid w:val="006D2F42"/>
    <w:rsid w:val="006E6428"/>
    <w:rsid w:val="006F3698"/>
    <w:rsid w:val="006F43F1"/>
    <w:rsid w:val="006F6C4A"/>
    <w:rsid w:val="007133C2"/>
    <w:rsid w:val="00767C7E"/>
    <w:rsid w:val="00772831"/>
    <w:rsid w:val="007747FF"/>
    <w:rsid w:val="0079478E"/>
    <w:rsid w:val="007978CF"/>
    <w:rsid w:val="00797D12"/>
    <w:rsid w:val="007A79DB"/>
    <w:rsid w:val="007B715F"/>
    <w:rsid w:val="007C34C0"/>
    <w:rsid w:val="007D126E"/>
    <w:rsid w:val="007E57B6"/>
    <w:rsid w:val="0081236B"/>
    <w:rsid w:val="00837879"/>
    <w:rsid w:val="00847EEC"/>
    <w:rsid w:val="00885AF9"/>
    <w:rsid w:val="008925D9"/>
    <w:rsid w:val="008956D3"/>
    <w:rsid w:val="008A1736"/>
    <w:rsid w:val="008D1C90"/>
    <w:rsid w:val="008E3648"/>
    <w:rsid w:val="008F1C4C"/>
    <w:rsid w:val="00901C32"/>
    <w:rsid w:val="00911543"/>
    <w:rsid w:val="009136AA"/>
    <w:rsid w:val="00913F80"/>
    <w:rsid w:val="0092719C"/>
    <w:rsid w:val="00934BBA"/>
    <w:rsid w:val="00935B50"/>
    <w:rsid w:val="00947912"/>
    <w:rsid w:val="00977537"/>
    <w:rsid w:val="00981344"/>
    <w:rsid w:val="009830C2"/>
    <w:rsid w:val="00997B50"/>
    <w:rsid w:val="009B10AA"/>
    <w:rsid w:val="009C0214"/>
    <w:rsid w:val="009F1891"/>
    <w:rsid w:val="009F7C67"/>
    <w:rsid w:val="00A0089B"/>
    <w:rsid w:val="00A043CA"/>
    <w:rsid w:val="00A07F85"/>
    <w:rsid w:val="00A1796F"/>
    <w:rsid w:val="00A34A7C"/>
    <w:rsid w:val="00A362B6"/>
    <w:rsid w:val="00A557D2"/>
    <w:rsid w:val="00A571BF"/>
    <w:rsid w:val="00A6185D"/>
    <w:rsid w:val="00A62F2E"/>
    <w:rsid w:val="00A74AD3"/>
    <w:rsid w:val="00A82C44"/>
    <w:rsid w:val="00A9336F"/>
    <w:rsid w:val="00AB49AA"/>
    <w:rsid w:val="00AD7711"/>
    <w:rsid w:val="00AE2257"/>
    <w:rsid w:val="00AF3958"/>
    <w:rsid w:val="00B050DB"/>
    <w:rsid w:val="00B22A39"/>
    <w:rsid w:val="00B353C2"/>
    <w:rsid w:val="00B45F46"/>
    <w:rsid w:val="00B7779D"/>
    <w:rsid w:val="00BA390E"/>
    <w:rsid w:val="00BB66E1"/>
    <w:rsid w:val="00C03019"/>
    <w:rsid w:val="00C1044A"/>
    <w:rsid w:val="00C12828"/>
    <w:rsid w:val="00C21594"/>
    <w:rsid w:val="00C2333F"/>
    <w:rsid w:val="00C541D1"/>
    <w:rsid w:val="00C5502D"/>
    <w:rsid w:val="00C65776"/>
    <w:rsid w:val="00C710E4"/>
    <w:rsid w:val="00C924FE"/>
    <w:rsid w:val="00C93510"/>
    <w:rsid w:val="00C97491"/>
    <w:rsid w:val="00CA09E4"/>
    <w:rsid w:val="00CB5A16"/>
    <w:rsid w:val="00CD478F"/>
    <w:rsid w:val="00D01337"/>
    <w:rsid w:val="00D15462"/>
    <w:rsid w:val="00D17EF6"/>
    <w:rsid w:val="00D4784B"/>
    <w:rsid w:val="00D73000"/>
    <w:rsid w:val="00D93255"/>
    <w:rsid w:val="00D95F5B"/>
    <w:rsid w:val="00DC1ECE"/>
    <w:rsid w:val="00DC5AD7"/>
    <w:rsid w:val="00DE4FAB"/>
    <w:rsid w:val="00DE5C9C"/>
    <w:rsid w:val="00E1615F"/>
    <w:rsid w:val="00E313B2"/>
    <w:rsid w:val="00E4643E"/>
    <w:rsid w:val="00E51BA3"/>
    <w:rsid w:val="00E53016"/>
    <w:rsid w:val="00E637D5"/>
    <w:rsid w:val="00E84D75"/>
    <w:rsid w:val="00E91627"/>
    <w:rsid w:val="00E95F51"/>
    <w:rsid w:val="00EC26BD"/>
    <w:rsid w:val="00EF341A"/>
    <w:rsid w:val="00F03D04"/>
    <w:rsid w:val="00F35588"/>
    <w:rsid w:val="00F443F3"/>
    <w:rsid w:val="00F45144"/>
    <w:rsid w:val="00F90423"/>
    <w:rsid w:val="00FB139A"/>
    <w:rsid w:val="00FF63C4"/>
    <w:rsid w:val="00FF7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e-BY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3BA6C7"/>
  <w15:docId w15:val="{D3EB68D1-659D-4FBA-A92C-3C48F6BA8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e-BY" w:eastAsia="be-BY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3B73"/>
    <w:pPr>
      <w:widowControl w:val="0"/>
      <w:suppressAutoHyphens/>
    </w:pPr>
    <w:rPr>
      <w:rFonts w:ascii="Arial" w:hAnsi="Arial" w:cs="Arial"/>
      <w:kern w:val="1"/>
      <w:lang w:val="ru-RU"/>
    </w:rPr>
  </w:style>
  <w:style w:type="paragraph" w:styleId="1">
    <w:name w:val="heading 1"/>
    <w:basedOn w:val="a"/>
    <w:link w:val="10"/>
    <w:uiPriority w:val="9"/>
    <w:qFormat/>
    <w:locked/>
    <w:rsid w:val="009F7C67"/>
    <w:pPr>
      <w:widowControl/>
      <w:suppressAutoHyphens w:val="0"/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0D51C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uiPriority w:val="99"/>
    <w:rsid w:val="001B3B73"/>
    <w:rPr>
      <w:rFonts w:ascii="Times New Roman" w:hAnsi="Times New Roman" w:cs="Times New Roman"/>
      <w:sz w:val="34"/>
      <w:szCs w:val="34"/>
    </w:rPr>
  </w:style>
  <w:style w:type="character" w:customStyle="1" w:styleId="WW8Num2z0">
    <w:name w:val="WW8Num2z0"/>
    <w:uiPriority w:val="99"/>
    <w:rsid w:val="001B3B73"/>
    <w:rPr>
      <w:rFonts w:ascii="Times New Roman" w:hAnsi="Times New Roman" w:cs="Times New Roman"/>
      <w:sz w:val="34"/>
      <w:szCs w:val="34"/>
    </w:rPr>
  </w:style>
  <w:style w:type="character" w:customStyle="1" w:styleId="WW8Num3z0">
    <w:name w:val="WW8Num3z0"/>
    <w:uiPriority w:val="99"/>
    <w:rsid w:val="001B3B73"/>
    <w:rPr>
      <w:rFonts w:ascii="Times New Roman" w:hAnsi="Times New Roman" w:cs="Times New Roman"/>
      <w:sz w:val="34"/>
      <w:szCs w:val="34"/>
    </w:rPr>
  </w:style>
  <w:style w:type="character" w:customStyle="1" w:styleId="WW8Num4z0">
    <w:name w:val="WW8Num4z0"/>
    <w:uiPriority w:val="99"/>
    <w:rsid w:val="001B3B73"/>
    <w:rPr>
      <w:rFonts w:ascii="Times New Roman" w:hAnsi="Times New Roman" w:cs="Times New Roman"/>
      <w:sz w:val="34"/>
      <w:szCs w:val="34"/>
    </w:rPr>
  </w:style>
  <w:style w:type="character" w:customStyle="1" w:styleId="WW8Num5z0">
    <w:name w:val="WW8Num5z0"/>
    <w:uiPriority w:val="99"/>
    <w:rsid w:val="001B3B73"/>
    <w:rPr>
      <w:rFonts w:ascii="Times New Roman" w:hAnsi="Times New Roman" w:cs="Times New Roman"/>
      <w:sz w:val="34"/>
      <w:szCs w:val="34"/>
    </w:rPr>
  </w:style>
  <w:style w:type="character" w:customStyle="1" w:styleId="WW8Num6z0">
    <w:name w:val="WW8Num6z0"/>
    <w:uiPriority w:val="99"/>
    <w:rsid w:val="001B3B73"/>
    <w:rPr>
      <w:rFonts w:ascii="Times New Roman" w:hAnsi="Times New Roman" w:cs="Times New Roman"/>
      <w:sz w:val="34"/>
      <w:szCs w:val="34"/>
    </w:rPr>
  </w:style>
  <w:style w:type="character" w:customStyle="1" w:styleId="WW8Num7z0">
    <w:name w:val="WW8Num7z0"/>
    <w:uiPriority w:val="99"/>
    <w:rsid w:val="001B3B73"/>
    <w:rPr>
      <w:rFonts w:ascii="Times New Roman" w:hAnsi="Times New Roman" w:cs="Times New Roman"/>
      <w:sz w:val="34"/>
      <w:szCs w:val="34"/>
    </w:rPr>
  </w:style>
  <w:style w:type="character" w:customStyle="1" w:styleId="WW8Num8z0">
    <w:name w:val="WW8Num8z0"/>
    <w:uiPriority w:val="99"/>
    <w:rsid w:val="001B3B73"/>
    <w:rPr>
      <w:rFonts w:ascii="Times New Roman" w:hAnsi="Times New Roman" w:cs="Times New Roman"/>
      <w:sz w:val="34"/>
      <w:szCs w:val="34"/>
    </w:rPr>
  </w:style>
  <w:style w:type="character" w:customStyle="1" w:styleId="11">
    <w:name w:val="Основной шрифт абзаца1"/>
    <w:uiPriority w:val="99"/>
    <w:rsid w:val="001B3B73"/>
  </w:style>
  <w:style w:type="character" w:styleId="a3">
    <w:name w:val="Strong"/>
    <w:uiPriority w:val="99"/>
    <w:qFormat/>
    <w:rsid w:val="001B3B73"/>
    <w:rPr>
      <w:b/>
      <w:bCs/>
    </w:rPr>
  </w:style>
  <w:style w:type="character" w:customStyle="1" w:styleId="WW8Num9z0">
    <w:name w:val="WW8Num9z0"/>
    <w:uiPriority w:val="99"/>
    <w:rsid w:val="001B3B73"/>
    <w:rPr>
      <w:rFonts w:ascii="Times New Roman" w:hAnsi="Times New Roman" w:cs="Times New Roman"/>
      <w:sz w:val="34"/>
      <w:szCs w:val="34"/>
    </w:rPr>
  </w:style>
  <w:style w:type="character" w:customStyle="1" w:styleId="WW8Num10z0">
    <w:name w:val="WW8Num10z0"/>
    <w:uiPriority w:val="99"/>
    <w:rsid w:val="001B3B73"/>
    <w:rPr>
      <w:rFonts w:ascii="Times New Roman" w:hAnsi="Times New Roman" w:cs="Times New Roman"/>
      <w:sz w:val="34"/>
      <w:szCs w:val="34"/>
    </w:rPr>
  </w:style>
  <w:style w:type="character" w:customStyle="1" w:styleId="WW8Num11z0">
    <w:name w:val="WW8Num11z0"/>
    <w:uiPriority w:val="99"/>
    <w:rsid w:val="001B3B73"/>
    <w:rPr>
      <w:rFonts w:ascii="Times New Roman" w:hAnsi="Times New Roman" w:cs="Times New Roman"/>
      <w:sz w:val="34"/>
      <w:szCs w:val="34"/>
    </w:rPr>
  </w:style>
  <w:style w:type="character" w:customStyle="1" w:styleId="a4">
    <w:name w:val="Маркеры списка"/>
    <w:uiPriority w:val="99"/>
    <w:rsid w:val="001B3B73"/>
    <w:rPr>
      <w:rFonts w:ascii="StarSymbol" w:eastAsia="StarSymbol" w:hAnsi="StarSymbol" w:cs="StarSymbol"/>
      <w:sz w:val="18"/>
      <w:szCs w:val="18"/>
    </w:rPr>
  </w:style>
  <w:style w:type="character" w:customStyle="1" w:styleId="a5">
    <w:name w:val="Символ нумерации"/>
    <w:uiPriority w:val="99"/>
    <w:rsid w:val="001B3B73"/>
  </w:style>
  <w:style w:type="paragraph" w:customStyle="1" w:styleId="12">
    <w:name w:val="Заголовок1"/>
    <w:basedOn w:val="a"/>
    <w:next w:val="a6"/>
    <w:uiPriority w:val="99"/>
    <w:rsid w:val="001B3B73"/>
    <w:pPr>
      <w:keepNext/>
      <w:spacing w:before="240" w:after="120"/>
    </w:pPr>
    <w:rPr>
      <w:sz w:val="28"/>
      <w:szCs w:val="28"/>
    </w:rPr>
  </w:style>
  <w:style w:type="paragraph" w:styleId="a6">
    <w:name w:val="Body Text"/>
    <w:basedOn w:val="a"/>
    <w:link w:val="a7"/>
    <w:uiPriority w:val="99"/>
    <w:semiHidden/>
    <w:rsid w:val="001B3B73"/>
    <w:pPr>
      <w:spacing w:after="120"/>
    </w:pPr>
  </w:style>
  <w:style w:type="character" w:customStyle="1" w:styleId="a7">
    <w:name w:val="Основной текст Знак"/>
    <w:link w:val="a6"/>
    <w:uiPriority w:val="99"/>
    <w:semiHidden/>
    <w:rsid w:val="00830413"/>
    <w:rPr>
      <w:rFonts w:ascii="Arial" w:hAnsi="Arial" w:cs="Arial"/>
      <w:kern w:val="1"/>
      <w:sz w:val="20"/>
      <w:szCs w:val="20"/>
      <w:lang w:eastAsia="be-BY"/>
    </w:rPr>
  </w:style>
  <w:style w:type="paragraph" w:styleId="a8">
    <w:name w:val="List"/>
    <w:basedOn w:val="a6"/>
    <w:uiPriority w:val="99"/>
    <w:semiHidden/>
    <w:rsid w:val="001B3B73"/>
  </w:style>
  <w:style w:type="paragraph" w:customStyle="1" w:styleId="2">
    <w:name w:val="Название2"/>
    <w:basedOn w:val="a"/>
    <w:uiPriority w:val="99"/>
    <w:rsid w:val="001B3B73"/>
    <w:pPr>
      <w:suppressLineNumbers/>
      <w:spacing w:before="120" w:after="120"/>
    </w:pPr>
    <w:rPr>
      <w:i/>
      <w:iCs/>
    </w:rPr>
  </w:style>
  <w:style w:type="paragraph" w:customStyle="1" w:styleId="20">
    <w:name w:val="Указатель2"/>
    <w:basedOn w:val="a"/>
    <w:uiPriority w:val="99"/>
    <w:rsid w:val="001B3B73"/>
    <w:pPr>
      <w:suppressLineNumbers/>
    </w:pPr>
  </w:style>
  <w:style w:type="paragraph" w:styleId="a9">
    <w:name w:val="Title"/>
    <w:basedOn w:val="12"/>
    <w:next w:val="aa"/>
    <w:link w:val="ab"/>
    <w:uiPriority w:val="99"/>
    <w:qFormat/>
    <w:rsid w:val="001B3B73"/>
  </w:style>
  <w:style w:type="character" w:customStyle="1" w:styleId="ab">
    <w:name w:val="Заголовок Знак"/>
    <w:link w:val="a9"/>
    <w:uiPriority w:val="10"/>
    <w:rsid w:val="00830413"/>
    <w:rPr>
      <w:rFonts w:ascii="Cambria" w:eastAsia="Times New Roman" w:hAnsi="Cambria" w:cs="Times New Roman"/>
      <w:b/>
      <w:bCs/>
      <w:kern w:val="28"/>
      <w:sz w:val="32"/>
      <w:szCs w:val="32"/>
      <w:lang w:eastAsia="be-BY"/>
    </w:rPr>
  </w:style>
  <w:style w:type="paragraph" w:styleId="aa">
    <w:name w:val="Subtitle"/>
    <w:basedOn w:val="12"/>
    <w:next w:val="a6"/>
    <w:link w:val="ac"/>
    <w:uiPriority w:val="99"/>
    <w:qFormat/>
    <w:rsid w:val="001B3B73"/>
    <w:pPr>
      <w:jc w:val="center"/>
    </w:pPr>
    <w:rPr>
      <w:i/>
      <w:iCs/>
    </w:rPr>
  </w:style>
  <w:style w:type="character" w:customStyle="1" w:styleId="ac">
    <w:name w:val="Подзаголовок Знак"/>
    <w:link w:val="aa"/>
    <w:uiPriority w:val="11"/>
    <w:rsid w:val="00830413"/>
    <w:rPr>
      <w:rFonts w:ascii="Cambria" w:eastAsia="Times New Roman" w:hAnsi="Cambria" w:cs="Times New Roman"/>
      <w:kern w:val="1"/>
      <w:sz w:val="24"/>
      <w:szCs w:val="24"/>
      <w:lang w:eastAsia="be-BY"/>
    </w:rPr>
  </w:style>
  <w:style w:type="paragraph" w:customStyle="1" w:styleId="13">
    <w:name w:val="Название1"/>
    <w:basedOn w:val="a"/>
    <w:uiPriority w:val="99"/>
    <w:rsid w:val="001B3B73"/>
    <w:pPr>
      <w:suppressLineNumbers/>
      <w:spacing w:before="120" w:after="120"/>
    </w:pPr>
    <w:rPr>
      <w:i/>
      <w:iCs/>
    </w:rPr>
  </w:style>
  <w:style w:type="paragraph" w:customStyle="1" w:styleId="14">
    <w:name w:val="Указатель1"/>
    <w:basedOn w:val="a"/>
    <w:uiPriority w:val="99"/>
    <w:rsid w:val="001B3B73"/>
    <w:pPr>
      <w:suppressLineNumbers/>
    </w:pPr>
  </w:style>
  <w:style w:type="paragraph" w:customStyle="1" w:styleId="ad">
    <w:name w:val="Содержимое таблицы"/>
    <w:basedOn w:val="a"/>
    <w:uiPriority w:val="99"/>
    <w:rsid w:val="001B3B73"/>
    <w:pPr>
      <w:suppressLineNumbers/>
    </w:pPr>
  </w:style>
  <w:style w:type="paragraph" w:customStyle="1" w:styleId="ae">
    <w:name w:val="Заголовок таблицы"/>
    <w:basedOn w:val="ad"/>
    <w:uiPriority w:val="99"/>
    <w:rsid w:val="001B3B73"/>
    <w:pPr>
      <w:jc w:val="center"/>
    </w:pPr>
    <w:rPr>
      <w:b/>
      <w:bCs/>
    </w:rPr>
  </w:style>
  <w:style w:type="paragraph" w:styleId="af">
    <w:name w:val="List Paragraph"/>
    <w:basedOn w:val="a"/>
    <w:uiPriority w:val="34"/>
    <w:qFormat/>
    <w:rsid w:val="006F6C4A"/>
    <w:pPr>
      <w:widowControl/>
      <w:suppressAutoHyphens w:val="0"/>
      <w:spacing w:after="200" w:line="276" w:lineRule="auto"/>
      <w:ind w:left="720"/>
    </w:pPr>
    <w:rPr>
      <w:rFonts w:ascii="Calibri" w:hAnsi="Calibri" w:cs="Calibri"/>
      <w:kern w:val="0"/>
      <w:sz w:val="22"/>
      <w:szCs w:val="22"/>
      <w:lang w:val="be-BY" w:eastAsia="en-US"/>
    </w:rPr>
  </w:style>
  <w:style w:type="paragraph" w:styleId="af0">
    <w:name w:val="header"/>
    <w:basedOn w:val="a"/>
    <w:link w:val="af1"/>
    <w:uiPriority w:val="99"/>
    <w:unhideWhenUsed/>
    <w:rsid w:val="003414E1"/>
    <w:pPr>
      <w:tabs>
        <w:tab w:val="center" w:pos="4536"/>
        <w:tab w:val="right" w:pos="9072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3414E1"/>
    <w:rPr>
      <w:rFonts w:ascii="Arial" w:hAnsi="Arial" w:cs="Arial"/>
      <w:kern w:val="1"/>
      <w:lang w:val="ru-RU"/>
    </w:rPr>
  </w:style>
  <w:style w:type="paragraph" w:styleId="af2">
    <w:name w:val="footer"/>
    <w:basedOn w:val="a"/>
    <w:link w:val="af3"/>
    <w:uiPriority w:val="99"/>
    <w:unhideWhenUsed/>
    <w:rsid w:val="003414E1"/>
    <w:pPr>
      <w:tabs>
        <w:tab w:val="center" w:pos="4536"/>
        <w:tab w:val="right" w:pos="9072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3414E1"/>
    <w:rPr>
      <w:rFonts w:ascii="Arial" w:hAnsi="Arial" w:cs="Arial"/>
      <w:kern w:val="1"/>
      <w:lang w:val="ru-RU"/>
    </w:rPr>
  </w:style>
  <w:style w:type="paragraph" w:styleId="af4">
    <w:name w:val="Balloon Text"/>
    <w:basedOn w:val="a"/>
    <w:link w:val="af5"/>
    <w:uiPriority w:val="99"/>
    <w:semiHidden/>
    <w:unhideWhenUsed/>
    <w:rsid w:val="003414E1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3414E1"/>
    <w:rPr>
      <w:rFonts w:ascii="Tahoma" w:hAnsi="Tahoma" w:cs="Tahoma"/>
      <w:kern w:val="1"/>
      <w:sz w:val="16"/>
      <w:szCs w:val="16"/>
      <w:lang w:val="ru-RU"/>
    </w:rPr>
  </w:style>
  <w:style w:type="character" w:customStyle="1" w:styleId="10">
    <w:name w:val="Заголовок 1 Знак"/>
    <w:basedOn w:val="a0"/>
    <w:link w:val="1"/>
    <w:uiPriority w:val="9"/>
    <w:rsid w:val="009F7C67"/>
    <w:rPr>
      <w:b/>
      <w:bCs/>
      <w:kern w:val="36"/>
      <w:sz w:val="48"/>
      <w:szCs w:val="48"/>
      <w:lang w:val="ru-RU" w:eastAsia="ru-RU"/>
    </w:rPr>
  </w:style>
  <w:style w:type="character" w:customStyle="1" w:styleId="valuetext">
    <w:name w:val="value__text"/>
    <w:basedOn w:val="a0"/>
    <w:rsid w:val="00DC1ECE"/>
  </w:style>
  <w:style w:type="character" w:styleId="af6">
    <w:name w:val="annotation reference"/>
    <w:basedOn w:val="a0"/>
    <w:uiPriority w:val="99"/>
    <w:semiHidden/>
    <w:unhideWhenUsed/>
    <w:rsid w:val="00437FCD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437FCD"/>
  </w:style>
  <w:style w:type="character" w:customStyle="1" w:styleId="af8">
    <w:name w:val="Текст примечания Знак"/>
    <w:basedOn w:val="a0"/>
    <w:link w:val="af7"/>
    <w:uiPriority w:val="99"/>
    <w:semiHidden/>
    <w:rsid w:val="00437FCD"/>
    <w:rPr>
      <w:rFonts w:ascii="Arial" w:hAnsi="Arial" w:cs="Arial"/>
      <w:kern w:val="1"/>
      <w:lang w:val="ru-RU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437FCD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437FCD"/>
    <w:rPr>
      <w:rFonts w:ascii="Arial" w:hAnsi="Arial" w:cs="Arial"/>
      <w:b/>
      <w:bCs/>
      <w:kern w:val="1"/>
      <w:lang w:val="ru-RU"/>
    </w:rPr>
  </w:style>
  <w:style w:type="character" w:customStyle="1" w:styleId="30">
    <w:name w:val="Заголовок 3 Знак"/>
    <w:basedOn w:val="a0"/>
    <w:link w:val="3"/>
    <w:semiHidden/>
    <w:rsid w:val="000D51C7"/>
    <w:rPr>
      <w:rFonts w:asciiTheme="majorHAnsi" w:eastAsiaTheme="majorEastAsia" w:hAnsiTheme="majorHAnsi" w:cstheme="majorBidi"/>
      <w:color w:val="243F60" w:themeColor="accent1" w:themeShade="7F"/>
      <w:kern w:val="1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6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7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1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486C4-3542-4D63-94D5-E0AED70C5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638</Words>
  <Characters>3640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griblo</dc:creator>
  <cp:lastModifiedBy>Пользователь</cp:lastModifiedBy>
  <cp:revision>15</cp:revision>
  <cp:lastPrinted>2026-08-31T12:51:00Z</cp:lastPrinted>
  <dcterms:created xsi:type="dcterms:W3CDTF">2026-03-12T14:35:00Z</dcterms:created>
  <dcterms:modified xsi:type="dcterms:W3CDTF">2026-08-31T12:51:00Z</dcterms:modified>
</cp:coreProperties>
</file>