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№759/26-ЭА «Аппараты ультразвуковые высокого класса»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№759/26-ЭА «Аппараты ультразвуковые высокого класса»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№759/26-ЭА «Аппараты ультразвуковые высокого класса»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№759/26-ЭА «Аппараты ультразвуковые высокого класса»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759/26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№759/26-ЭА «Аппараты ультразвуковые высокого класса»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759/26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