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A1C" w:rsidRPr="005B2B48" w:rsidRDefault="00707A1C" w:rsidP="00707A1C">
      <w:pPr>
        <w:widowControl w:val="0"/>
        <w:ind w:left="6379"/>
        <w:contextualSpacing/>
        <w:rPr>
          <w:sz w:val="22"/>
          <w:szCs w:val="22"/>
        </w:rPr>
      </w:pPr>
      <w:bookmarkStart w:id="0" w:name="_GoBack"/>
      <w:bookmarkEnd w:id="0"/>
      <w:r w:rsidRPr="005B2B48">
        <w:rPr>
          <w:sz w:val="22"/>
          <w:szCs w:val="22"/>
        </w:rPr>
        <w:t>УТВЕРЖДАЮ</w:t>
      </w:r>
    </w:p>
    <w:p w:rsidR="00707A1C" w:rsidRPr="005B2B48" w:rsidRDefault="00707A1C" w:rsidP="00707A1C">
      <w:pPr>
        <w:widowControl w:val="0"/>
        <w:ind w:left="6379"/>
        <w:contextualSpacing/>
        <w:rPr>
          <w:sz w:val="22"/>
          <w:szCs w:val="22"/>
        </w:rPr>
      </w:pPr>
      <w:r w:rsidRPr="005B2B48">
        <w:rPr>
          <w:sz w:val="22"/>
          <w:szCs w:val="22"/>
        </w:rPr>
        <w:t>Начальник ООТ</w:t>
      </w:r>
    </w:p>
    <w:p w:rsidR="00707A1C" w:rsidRPr="005B2B48" w:rsidRDefault="00707A1C" w:rsidP="00707A1C">
      <w:pPr>
        <w:widowControl w:val="0"/>
        <w:ind w:left="6379"/>
        <w:contextualSpacing/>
        <w:rPr>
          <w:sz w:val="22"/>
          <w:szCs w:val="22"/>
        </w:rPr>
      </w:pPr>
      <w:r w:rsidRPr="005B2B48">
        <w:rPr>
          <w:sz w:val="22"/>
          <w:szCs w:val="22"/>
        </w:rPr>
        <w:t xml:space="preserve">РУП «Медтехника» </w:t>
      </w:r>
    </w:p>
    <w:p w:rsidR="00707A1C" w:rsidRPr="005B2B48" w:rsidRDefault="00707A1C" w:rsidP="00707A1C">
      <w:pPr>
        <w:widowControl w:val="0"/>
        <w:ind w:left="6379"/>
        <w:contextualSpacing/>
        <w:rPr>
          <w:sz w:val="22"/>
          <w:szCs w:val="22"/>
        </w:rPr>
      </w:pPr>
      <w:proofErr w:type="spellStart"/>
      <w:r w:rsidRPr="005B2B48">
        <w:rPr>
          <w:sz w:val="22"/>
          <w:szCs w:val="22"/>
        </w:rPr>
        <w:t>_____________Е.А.Зайцева</w:t>
      </w:r>
      <w:proofErr w:type="spellEnd"/>
    </w:p>
    <w:p w:rsidR="00707A1C" w:rsidRPr="005B2B48" w:rsidRDefault="00707A1C" w:rsidP="00707A1C">
      <w:pPr>
        <w:widowControl w:val="0"/>
        <w:ind w:left="6379"/>
        <w:contextualSpacing/>
        <w:rPr>
          <w:sz w:val="22"/>
          <w:szCs w:val="22"/>
        </w:rPr>
      </w:pPr>
      <w:r w:rsidRPr="005B2B48">
        <w:rPr>
          <w:sz w:val="22"/>
          <w:szCs w:val="22"/>
        </w:rPr>
        <w:t>«____»_______ 2026 года</w:t>
      </w:r>
    </w:p>
    <w:p w:rsidR="00707A1C" w:rsidRPr="005B2B48" w:rsidRDefault="00707A1C" w:rsidP="00707A1C">
      <w:pPr>
        <w:widowControl w:val="0"/>
        <w:contextualSpacing/>
        <w:rPr>
          <w:sz w:val="22"/>
          <w:szCs w:val="22"/>
        </w:rPr>
      </w:pPr>
    </w:p>
    <w:p w:rsidR="00707A1C" w:rsidRPr="005B2B48" w:rsidRDefault="00707A1C" w:rsidP="00707A1C">
      <w:pPr>
        <w:widowControl w:val="0"/>
        <w:ind w:right="142"/>
        <w:contextualSpacing/>
        <w:jc w:val="center"/>
        <w:rPr>
          <w:bCs/>
          <w:sz w:val="22"/>
          <w:szCs w:val="22"/>
        </w:rPr>
      </w:pPr>
      <w:r w:rsidRPr="005B2B48">
        <w:rPr>
          <w:bCs/>
          <w:sz w:val="22"/>
          <w:szCs w:val="22"/>
        </w:rPr>
        <w:t>Заявка на закупку</w:t>
      </w:r>
    </w:p>
    <w:p w:rsidR="00707A1C" w:rsidRPr="005B2B48" w:rsidRDefault="00707A1C" w:rsidP="00707A1C">
      <w:pPr>
        <w:contextualSpacing/>
        <w:jc w:val="center"/>
        <w:rPr>
          <w:sz w:val="22"/>
          <w:szCs w:val="22"/>
        </w:rPr>
      </w:pPr>
      <w:r w:rsidRPr="005B2B48">
        <w:rPr>
          <w:sz w:val="22"/>
          <w:szCs w:val="22"/>
        </w:rPr>
        <w:t xml:space="preserve">Медицинское оборудование </w:t>
      </w:r>
    </w:p>
    <w:p w:rsidR="00707A1C" w:rsidRPr="005B2B48" w:rsidRDefault="00707A1C" w:rsidP="00707A1C">
      <w:pPr>
        <w:contextualSpacing/>
        <w:jc w:val="center"/>
        <w:rPr>
          <w:sz w:val="22"/>
          <w:szCs w:val="22"/>
        </w:rPr>
      </w:pPr>
    </w:p>
    <w:p w:rsidR="00707A1C" w:rsidRPr="005B2B48" w:rsidRDefault="00707A1C" w:rsidP="00707A1C">
      <w:pPr>
        <w:contextualSpacing/>
        <w:jc w:val="center"/>
        <w:rPr>
          <w:sz w:val="22"/>
          <w:szCs w:val="22"/>
        </w:rPr>
      </w:pPr>
      <w:r w:rsidRPr="005B2B48">
        <w:rPr>
          <w:sz w:val="22"/>
          <w:szCs w:val="22"/>
        </w:rPr>
        <w:t>Сведения об организаторе: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961"/>
      </w:tblGrid>
      <w:tr w:rsidR="00707A1C" w:rsidRPr="005B2B48" w:rsidTr="0009599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A1C" w:rsidRPr="005B2B48" w:rsidRDefault="00707A1C" w:rsidP="005B2B48">
            <w:pPr>
              <w:pStyle w:val="aa"/>
              <w:contextualSpacing/>
              <w:rPr>
                <w:rFonts w:ascii="Times New Roman" w:hAnsi="Times New Roman"/>
              </w:rPr>
            </w:pPr>
            <w:r w:rsidRPr="005B2B48">
              <w:rPr>
                <w:rFonts w:ascii="Times New Roman" w:hAnsi="Times New Roman"/>
              </w:rPr>
              <w:t>Полное наименование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A1C" w:rsidRPr="005B2B48" w:rsidRDefault="00707A1C" w:rsidP="005B2B48">
            <w:pPr>
              <w:pStyle w:val="aa"/>
              <w:contextualSpacing/>
              <w:rPr>
                <w:rFonts w:ascii="Times New Roman" w:hAnsi="Times New Roman"/>
              </w:rPr>
            </w:pPr>
            <w:r w:rsidRPr="005B2B48">
              <w:rPr>
                <w:rFonts w:ascii="Times New Roman" w:hAnsi="Times New Roman"/>
              </w:rPr>
              <w:t>Республиканское дочернее торговое унитарное предприятие «Медтехника»</w:t>
            </w:r>
          </w:p>
        </w:tc>
      </w:tr>
      <w:tr w:rsidR="00707A1C" w:rsidRPr="005B2B48" w:rsidTr="0009599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A1C" w:rsidRPr="005B2B48" w:rsidRDefault="00707A1C" w:rsidP="005B2B48">
            <w:pPr>
              <w:pStyle w:val="aa"/>
              <w:contextualSpacing/>
              <w:rPr>
                <w:rFonts w:ascii="Times New Roman" w:hAnsi="Times New Roman"/>
              </w:rPr>
            </w:pPr>
            <w:r w:rsidRPr="005B2B48">
              <w:rPr>
                <w:rFonts w:ascii="Times New Roman" w:hAnsi="Times New Roman"/>
              </w:rPr>
              <w:t>Место нахождения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A1C" w:rsidRPr="005B2B48" w:rsidRDefault="00707A1C" w:rsidP="005B2B48">
            <w:pPr>
              <w:pStyle w:val="aa"/>
              <w:contextualSpacing/>
              <w:rPr>
                <w:rFonts w:ascii="Times New Roman" w:hAnsi="Times New Roman"/>
              </w:rPr>
            </w:pPr>
            <w:r w:rsidRPr="005B2B48">
              <w:rPr>
                <w:rFonts w:ascii="Times New Roman" w:hAnsi="Times New Roman"/>
              </w:rPr>
              <w:t>г</w:t>
            </w:r>
            <w:proofErr w:type="gramStart"/>
            <w:r w:rsidRPr="005B2B48">
              <w:rPr>
                <w:rFonts w:ascii="Times New Roman" w:hAnsi="Times New Roman"/>
              </w:rPr>
              <w:t>.М</w:t>
            </w:r>
            <w:proofErr w:type="gramEnd"/>
            <w:r w:rsidRPr="005B2B48">
              <w:rPr>
                <w:rFonts w:ascii="Times New Roman" w:hAnsi="Times New Roman"/>
              </w:rPr>
              <w:t>огилев, ул.Челюскинцев, 59</w:t>
            </w:r>
            <w:r w:rsidRPr="005B2B48">
              <w:rPr>
                <w:rFonts w:ascii="Times New Roman" w:hAnsi="Times New Roman"/>
                <w:vertAlign w:val="superscript"/>
              </w:rPr>
              <w:t>А</w:t>
            </w:r>
          </w:p>
        </w:tc>
      </w:tr>
      <w:tr w:rsidR="00707A1C" w:rsidRPr="005B2B48" w:rsidTr="0009599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A1C" w:rsidRPr="005B2B48" w:rsidRDefault="00707A1C" w:rsidP="005B2B48">
            <w:pPr>
              <w:pStyle w:val="aa"/>
              <w:contextualSpacing/>
              <w:rPr>
                <w:rFonts w:ascii="Times New Roman" w:hAnsi="Times New Roman"/>
              </w:rPr>
            </w:pPr>
            <w:r w:rsidRPr="005B2B48">
              <w:rPr>
                <w:rFonts w:ascii="Times New Roman" w:hAnsi="Times New Roman"/>
              </w:rPr>
              <w:t>УНП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A1C" w:rsidRPr="005B2B48" w:rsidRDefault="00707A1C" w:rsidP="005B2B48">
            <w:pPr>
              <w:pStyle w:val="aa"/>
              <w:contextualSpacing/>
              <w:rPr>
                <w:rFonts w:ascii="Times New Roman" w:hAnsi="Times New Roman"/>
              </w:rPr>
            </w:pPr>
            <w:r w:rsidRPr="005B2B48">
              <w:rPr>
                <w:rFonts w:ascii="Times New Roman" w:hAnsi="Times New Roman"/>
              </w:rPr>
              <w:t>700052446</w:t>
            </w:r>
          </w:p>
        </w:tc>
      </w:tr>
      <w:tr w:rsidR="00707A1C" w:rsidRPr="005B2B48" w:rsidTr="0009599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A1C" w:rsidRPr="005B2B48" w:rsidRDefault="00707A1C" w:rsidP="005B2B48">
            <w:pPr>
              <w:pStyle w:val="aa"/>
              <w:contextualSpacing/>
              <w:rPr>
                <w:rFonts w:ascii="Times New Roman" w:hAnsi="Times New Roman"/>
              </w:rPr>
            </w:pPr>
            <w:r w:rsidRPr="005B2B48">
              <w:rPr>
                <w:rFonts w:ascii="Times New Roman" w:hAnsi="Times New Roman"/>
              </w:rPr>
              <w:t>Адрес электронной почты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A1C" w:rsidRPr="005B2B48" w:rsidRDefault="00707A1C" w:rsidP="005B2B48">
            <w:pPr>
              <w:pStyle w:val="aa"/>
              <w:contextualSpacing/>
              <w:rPr>
                <w:rFonts w:ascii="Times New Roman" w:hAnsi="Times New Roman"/>
              </w:rPr>
            </w:pPr>
            <w:proofErr w:type="spellStart"/>
            <w:r w:rsidRPr="005B2B48">
              <w:rPr>
                <w:rFonts w:ascii="Times New Roman" w:hAnsi="Times New Roman"/>
                <w:lang w:val="en-US"/>
              </w:rPr>
              <w:t>zakupki</w:t>
            </w:r>
            <w:proofErr w:type="spellEnd"/>
            <w:r w:rsidRPr="005B2B48">
              <w:rPr>
                <w:rFonts w:ascii="Times New Roman" w:hAnsi="Times New Roman"/>
              </w:rPr>
              <w:t>@</w:t>
            </w:r>
            <w:r w:rsidRPr="005B2B48">
              <w:rPr>
                <w:rFonts w:ascii="Times New Roman" w:hAnsi="Times New Roman"/>
                <w:lang w:val="en-US"/>
              </w:rPr>
              <w:t>med-tech</w:t>
            </w:r>
            <w:r w:rsidRPr="005B2B48">
              <w:rPr>
                <w:rFonts w:ascii="Times New Roman" w:hAnsi="Times New Roman"/>
              </w:rPr>
              <w:t>.</w:t>
            </w:r>
            <w:r w:rsidRPr="005B2B48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707A1C" w:rsidRPr="005B2B48" w:rsidTr="0009599E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A1C" w:rsidRPr="005B2B48" w:rsidRDefault="00707A1C" w:rsidP="005B2B48">
            <w:pPr>
              <w:pStyle w:val="aa"/>
              <w:contextualSpacing/>
              <w:rPr>
                <w:rFonts w:ascii="Times New Roman" w:hAnsi="Times New Roman"/>
              </w:rPr>
            </w:pPr>
            <w:r w:rsidRPr="005B2B48">
              <w:rPr>
                <w:rFonts w:ascii="Times New Roman" w:hAnsi="Times New Roman"/>
              </w:rPr>
              <w:t xml:space="preserve">Адрес сайта в компьютерной сети Интернет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A1C" w:rsidRPr="005B2B48" w:rsidRDefault="00707A1C" w:rsidP="005B2B48">
            <w:pPr>
              <w:pStyle w:val="aa"/>
              <w:contextualSpacing/>
              <w:rPr>
                <w:rFonts w:ascii="Times New Roman" w:hAnsi="Times New Roman"/>
              </w:rPr>
            </w:pPr>
            <w:proofErr w:type="spellStart"/>
            <w:r w:rsidRPr="005B2B48">
              <w:rPr>
                <w:rFonts w:ascii="Times New Roman" w:hAnsi="Times New Roman"/>
              </w:rPr>
              <w:t>www.med-tech.by</w:t>
            </w:r>
            <w:proofErr w:type="spellEnd"/>
          </w:p>
        </w:tc>
      </w:tr>
    </w:tbl>
    <w:p w:rsidR="00707A1C" w:rsidRPr="005B2B48" w:rsidRDefault="00707A1C" w:rsidP="00707A1C">
      <w:pPr>
        <w:widowControl w:val="0"/>
        <w:ind w:right="142"/>
        <w:contextualSpacing/>
        <w:rPr>
          <w:bCs/>
          <w:sz w:val="22"/>
          <w:szCs w:val="22"/>
        </w:rPr>
      </w:pPr>
      <w:r w:rsidRPr="005B2B48">
        <w:rPr>
          <w:sz w:val="22"/>
          <w:szCs w:val="22"/>
        </w:rPr>
        <w:t>1. Описание предмета закупки: медицинское оборудование;</w:t>
      </w:r>
    </w:p>
    <w:p w:rsidR="00707A1C" w:rsidRPr="005B2B48" w:rsidRDefault="00707A1C" w:rsidP="00707A1C">
      <w:pPr>
        <w:pStyle w:val="ae"/>
        <w:spacing w:after="0"/>
        <w:ind w:left="0"/>
        <w:contextualSpacing/>
        <w:rPr>
          <w:sz w:val="22"/>
          <w:szCs w:val="22"/>
        </w:rPr>
      </w:pPr>
      <w:r w:rsidRPr="005B2B48">
        <w:rPr>
          <w:sz w:val="22"/>
          <w:szCs w:val="22"/>
        </w:rPr>
        <w:t>2. Область применения: медицина;</w:t>
      </w:r>
    </w:p>
    <w:p w:rsidR="00707A1C" w:rsidRPr="005B2B48" w:rsidRDefault="00707A1C" w:rsidP="00707A1C">
      <w:pPr>
        <w:pStyle w:val="ae"/>
        <w:spacing w:after="0"/>
        <w:ind w:left="0"/>
        <w:contextualSpacing/>
        <w:rPr>
          <w:sz w:val="22"/>
          <w:szCs w:val="22"/>
        </w:rPr>
      </w:pPr>
      <w:r w:rsidRPr="005B2B48">
        <w:rPr>
          <w:sz w:val="22"/>
          <w:szCs w:val="22"/>
        </w:rPr>
        <w:t>3. Сведения о государственной закупке:</w:t>
      </w:r>
    </w:p>
    <w:p w:rsidR="0011158D" w:rsidRDefault="0011158D" w:rsidP="00025982">
      <w:pPr>
        <w:pStyle w:val="ae"/>
        <w:spacing w:after="0"/>
        <w:ind w:left="0"/>
        <w:contextualSpacing/>
        <w:jc w:val="center"/>
        <w:rPr>
          <w:rFonts w:eastAsia="ヒラギノ角ゴ Pro W3"/>
          <w:sz w:val="22"/>
          <w:szCs w:val="22"/>
        </w:rPr>
      </w:pPr>
    </w:p>
    <w:p w:rsidR="00025982" w:rsidRPr="005B2B48" w:rsidRDefault="00025982" w:rsidP="00025982">
      <w:pPr>
        <w:pStyle w:val="ae"/>
        <w:spacing w:after="0"/>
        <w:ind w:left="0"/>
        <w:contextualSpacing/>
        <w:jc w:val="center"/>
        <w:rPr>
          <w:rFonts w:eastAsia="ヒラギノ角ゴ Pro W3"/>
          <w:sz w:val="22"/>
          <w:szCs w:val="22"/>
        </w:rPr>
      </w:pPr>
      <w:r w:rsidRPr="005B2B48">
        <w:rPr>
          <w:rFonts w:eastAsia="ヒラギノ角ゴ Pro W3"/>
          <w:sz w:val="22"/>
          <w:szCs w:val="22"/>
        </w:rPr>
        <w:t>Лот №1</w:t>
      </w:r>
    </w:p>
    <w:tbl>
      <w:tblPr>
        <w:tblpPr w:leftFromText="180" w:rightFromText="180" w:vertAnchor="text" w:horzAnchor="margin" w:tblpX="40" w:tblpY="22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71"/>
        <w:gridCol w:w="5318"/>
      </w:tblGrid>
      <w:tr w:rsidR="00025982" w:rsidRPr="005B2B48" w:rsidTr="00BD0709">
        <w:tc>
          <w:tcPr>
            <w:tcW w:w="4571" w:type="dxa"/>
            <w:vAlign w:val="center"/>
          </w:tcPr>
          <w:p w:rsidR="00025982" w:rsidRPr="005B2B48" w:rsidRDefault="00025982" w:rsidP="0009599E">
            <w:pPr>
              <w:contextualSpacing/>
              <w:jc w:val="center"/>
            </w:pPr>
            <w:r w:rsidRPr="005B2B48">
              <w:rPr>
                <w:sz w:val="22"/>
                <w:szCs w:val="22"/>
              </w:rPr>
              <w:t>Предмет государственной закупки (наименование товара)</w:t>
            </w:r>
          </w:p>
        </w:tc>
        <w:tc>
          <w:tcPr>
            <w:tcW w:w="5318" w:type="dxa"/>
            <w:vAlign w:val="center"/>
          </w:tcPr>
          <w:p w:rsidR="00025982" w:rsidRPr="00BD0709" w:rsidRDefault="00BD0709" w:rsidP="00BD0709">
            <w:pPr>
              <w:jc w:val="center"/>
            </w:pPr>
            <w:r w:rsidRPr="00BD0709">
              <w:rPr>
                <w:bCs/>
                <w:color w:val="0D0D0D" w:themeColor="text1" w:themeTint="F2"/>
                <w:sz w:val="22"/>
                <w:szCs w:val="22"/>
              </w:rPr>
              <w:t>Ректоскоп</w:t>
            </w:r>
          </w:p>
        </w:tc>
      </w:tr>
      <w:tr w:rsidR="00025982" w:rsidRPr="005B2B48" w:rsidTr="00BD0709">
        <w:trPr>
          <w:trHeight w:val="1463"/>
        </w:trPr>
        <w:tc>
          <w:tcPr>
            <w:tcW w:w="4571" w:type="dxa"/>
            <w:vAlign w:val="center"/>
          </w:tcPr>
          <w:p w:rsidR="00025982" w:rsidRPr="005B2B48" w:rsidRDefault="00025982" w:rsidP="0009599E">
            <w:pPr>
              <w:contextualSpacing/>
            </w:pPr>
            <w:r w:rsidRPr="005B2B48">
              <w:rPr>
                <w:sz w:val="22"/>
                <w:szCs w:val="22"/>
              </w:rPr>
              <w:t>Описание состава, потребительских, функциональных, технических, качественных и эксплуатационных показателей (характеристик) предмета государственной закупки</w:t>
            </w:r>
          </w:p>
        </w:tc>
        <w:tc>
          <w:tcPr>
            <w:tcW w:w="5318" w:type="dxa"/>
            <w:vAlign w:val="center"/>
          </w:tcPr>
          <w:p w:rsidR="00025982" w:rsidRPr="005B2B48" w:rsidRDefault="00025982" w:rsidP="005B2B48">
            <w:pPr>
              <w:contextualSpacing/>
            </w:pPr>
            <w:r w:rsidRPr="005B2B48">
              <w:rPr>
                <w:sz w:val="22"/>
                <w:szCs w:val="22"/>
              </w:rPr>
              <w:t xml:space="preserve">Согласно приложению </w:t>
            </w:r>
            <w:r w:rsidRPr="005B2B48">
              <w:rPr>
                <w:bCs/>
                <w:sz w:val="22"/>
                <w:szCs w:val="22"/>
              </w:rPr>
              <w:t xml:space="preserve"> </w:t>
            </w:r>
            <w:r w:rsidRPr="005B2B48">
              <w:rPr>
                <w:sz w:val="22"/>
                <w:szCs w:val="22"/>
              </w:rPr>
              <w:t>к лоту №1</w:t>
            </w:r>
          </w:p>
        </w:tc>
      </w:tr>
      <w:tr w:rsidR="00BD0709" w:rsidRPr="005B2B48" w:rsidTr="0009599E">
        <w:tc>
          <w:tcPr>
            <w:tcW w:w="4571" w:type="dxa"/>
            <w:vAlign w:val="center"/>
          </w:tcPr>
          <w:p w:rsidR="00BD0709" w:rsidRPr="0095256E" w:rsidRDefault="00BD0709" w:rsidP="0009599E">
            <w:pPr>
              <w:contextualSpacing/>
            </w:pPr>
            <w:r w:rsidRPr="0095256E">
              <w:rPr>
                <w:sz w:val="22"/>
                <w:szCs w:val="22"/>
              </w:rPr>
              <w:t>Код по ОКРБ (9 знаков)</w:t>
            </w:r>
          </w:p>
        </w:tc>
        <w:tc>
          <w:tcPr>
            <w:tcW w:w="5318" w:type="dxa"/>
          </w:tcPr>
          <w:p w:rsidR="00BD0709" w:rsidRPr="0095256E" w:rsidRDefault="00BD0709" w:rsidP="00E37AD7">
            <w:pPr>
              <w:jc w:val="both"/>
              <w:rPr>
                <w:color w:val="0D0D0D" w:themeColor="text1" w:themeTint="F2"/>
              </w:rPr>
            </w:pPr>
            <w:r w:rsidRPr="0095256E">
              <w:rPr>
                <w:color w:val="0D0D0D" w:themeColor="text1" w:themeTint="F2"/>
                <w:sz w:val="22"/>
                <w:szCs w:val="22"/>
              </w:rPr>
              <w:t>32.50.13.350</w:t>
            </w:r>
            <w:r w:rsidRPr="0095256E">
              <w:rPr>
                <w:color w:val="0D0D0D" w:themeColor="text1" w:themeTint="F2"/>
                <w:sz w:val="22"/>
                <w:szCs w:val="22"/>
              </w:rPr>
              <w:tab/>
            </w:r>
          </w:p>
        </w:tc>
      </w:tr>
      <w:tr w:rsidR="00BD0709" w:rsidRPr="005B2B48" w:rsidTr="0009599E">
        <w:tc>
          <w:tcPr>
            <w:tcW w:w="4571" w:type="dxa"/>
            <w:vAlign w:val="center"/>
          </w:tcPr>
          <w:p w:rsidR="00BD0709" w:rsidRPr="005B2B48" w:rsidRDefault="00BD0709" w:rsidP="0009599E">
            <w:pPr>
              <w:contextualSpacing/>
            </w:pPr>
            <w:r w:rsidRPr="005B2B48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5318" w:type="dxa"/>
          </w:tcPr>
          <w:p w:rsidR="00BD0709" w:rsidRPr="00BD0709" w:rsidRDefault="00BD0709" w:rsidP="00BD0709">
            <w:pPr>
              <w:jc w:val="both"/>
              <w:rPr>
                <w:color w:val="0D0D0D" w:themeColor="text1" w:themeTint="F2"/>
              </w:rPr>
            </w:pPr>
            <w:r w:rsidRPr="00BD0709">
              <w:rPr>
                <w:color w:val="0D0D0D" w:themeColor="text1" w:themeTint="F2"/>
                <w:sz w:val="22"/>
                <w:szCs w:val="22"/>
              </w:rPr>
              <w:t xml:space="preserve">1 </w:t>
            </w:r>
            <w:proofErr w:type="spellStart"/>
            <w:r>
              <w:rPr>
                <w:color w:val="0D0D0D" w:themeColor="text1" w:themeTint="F2"/>
                <w:sz w:val="22"/>
                <w:szCs w:val="22"/>
              </w:rPr>
              <w:t>компл</w:t>
            </w:r>
            <w:proofErr w:type="spellEnd"/>
            <w:r w:rsidRPr="00BD0709">
              <w:rPr>
                <w:color w:val="0D0D0D" w:themeColor="text1" w:themeTint="F2"/>
                <w:sz w:val="22"/>
                <w:szCs w:val="22"/>
              </w:rPr>
              <w:t>.</w:t>
            </w:r>
          </w:p>
        </w:tc>
      </w:tr>
      <w:tr w:rsidR="00603897" w:rsidRPr="005B2B48" w:rsidTr="0009599E">
        <w:tc>
          <w:tcPr>
            <w:tcW w:w="4571" w:type="dxa"/>
            <w:vAlign w:val="center"/>
          </w:tcPr>
          <w:p w:rsidR="00603897" w:rsidRPr="005B2B48" w:rsidRDefault="00603897" w:rsidP="0009599E">
            <w:pPr>
              <w:contextualSpacing/>
            </w:pPr>
            <w:r w:rsidRPr="005B2B48">
              <w:rPr>
                <w:sz w:val="22"/>
                <w:szCs w:val="22"/>
              </w:rPr>
              <w:t>Предельная стоимость государственной закупки по лоту</w:t>
            </w:r>
          </w:p>
        </w:tc>
        <w:tc>
          <w:tcPr>
            <w:tcW w:w="5318" w:type="dxa"/>
            <w:vAlign w:val="center"/>
          </w:tcPr>
          <w:p w:rsidR="00603897" w:rsidRPr="00BD0709" w:rsidRDefault="00BD0709" w:rsidP="0009599E">
            <w:pPr>
              <w:contextualSpacing/>
              <w:rPr>
                <w:color w:val="FF0000"/>
              </w:rPr>
            </w:pPr>
            <w:r w:rsidRPr="00BD0709">
              <w:rPr>
                <w:color w:val="0D0D0D" w:themeColor="text1" w:themeTint="F2"/>
                <w:sz w:val="22"/>
                <w:szCs w:val="22"/>
              </w:rPr>
              <w:t>24496 руб.</w:t>
            </w:r>
          </w:p>
        </w:tc>
      </w:tr>
      <w:tr w:rsidR="00025982" w:rsidRPr="005B2B48" w:rsidTr="0009599E">
        <w:tc>
          <w:tcPr>
            <w:tcW w:w="4571" w:type="dxa"/>
            <w:vAlign w:val="center"/>
          </w:tcPr>
          <w:p w:rsidR="00025982" w:rsidRPr="005B2B48" w:rsidRDefault="00025982" w:rsidP="0009599E">
            <w:pPr>
              <w:contextualSpacing/>
            </w:pPr>
            <w:r w:rsidRPr="005B2B48">
              <w:rPr>
                <w:sz w:val="22"/>
                <w:szCs w:val="22"/>
              </w:rPr>
              <w:t xml:space="preserve">Сведение о заказчике, УНП </w:t>
            </w:r>
          </w:p>
        </w:tc>
        <w:tc>
          <w:tcPr>
            <w:tcW w:w="5318" w:type="dxa"/>
          </w:tcPr>
          <w:p w:rsidR="00025982" w:rsidRPr="00BD0709" w:rsidRDefault="00BD0709" w:rsidP="0009599E">
            <w:pPr>
              <w:contextualSpacing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BD0709">
              <w:rPr>
                <w:color w:val="000000"/>
                <w:sz w:val="18"/>
                <w:szCs w:val="18"/>
                <w:shd w:val="clear" w:color="auto" w:fill="FFFFFF"/>
              </w:rPr>
              <w:t>УЗ «Горецкая ЦРБ» 700102072</w:t>
            </w:r>
          </w:p>
        </w:tc>
      </w:tr>
    </w:tbl>
    <w:p w:rsidR="00025982" w:rsidRDefault="00025982" w:rsidP="0002598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5B2B48">
        <w:rPr>
          <w:sz w:val="22"/>
          <w:szCs w:val="22"/>
        </w:rPr>
        <w:t xml:space="preserve">Приложение к лоту №1: </w:t>
      </w:r>
    </w:p>
    <w:p w:rsidR="00BD0709" w:rsidRPr="00BD0709" w:rsidRDefault="00BD0709" w:rsidP="00BD0709">
      <w:pPr>
        <w:contextualSpacing/>
        <w:jc w:val="both"/>
        <w:rPr>
          <w:sz w:val="22"/>
          <w:szCs w:val="22"/>
        </w:rPr>
      </w:pPr>
      <w:r w:rsidRPr="00BD0709">
        <w:rPr>
          <w:sz w:val="22"/>
          <w:szCs w:val="22"/>
        </w:rPr>
        <w:t xml:space="preserve">1. Состав оборудования </w:t>
      </w:r>
      <w:r>
        <w:rPr>
          <w:sz w:val="22"/>
          <w:szCs w:val="22"/>
        </w:rPr>
        <w:t>(</w:t>
      </w:r>
      <w:r w:rsidRPr="00BD0709">
        <w:rPr>
          <w:sz w:val="22"/>
          <w:szCs w:val="22"/>
        </w:rPr>
        <w:t>на 1 комплект</w:t>
      </w:r>
      <w:r>
        <w:rPr>
          <w:sz w:val="22"/>
          <w:szCs w:val="22"/>
        </w:rPr>
        <w:t>)</w:t>
      </w:r>
      <w:r w:rsidRPr="00BD0709">
        <w:rPr>
          <w:sz w:val="22"/>
          <w:szCs w:val="22"/>
        </w:rPr>
        <w:t>:</w:t>
      </w: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9"/>
        <w:gridCol w:w="6891"/>
        <w:gridCol w:w="2189"/>
      </w:tblGrid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BD0709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BD0709">
              <w:rPr>
                <w:sz w:val="22"/>
                <w:szCs w:val="22"/>
              </w:rPr>
              <w:t>/</w:t>
            </w:r>
            <w:proofErr w:type="spellStart"/>
            <w:r w:rsidRPr="00BD0709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484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Кол-во, шт.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1.1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BD0709">
            <w:pPr>
              <w:contextualSpacing/>
            </w:pPr>
            <w:r w:rsidRPr="00BD0709">
              <w:rPr>
                <w:sz w:val="22"/>
                <w:szCs w:val="22"/>
              </w:rPr>
              <w:t xml:space="preserve">Тубус сменный с </w:t>
            </w:r>
            <w:proofErr w:type="gramStart"/>
            <w:r w:rsidRPr="00BD0709">
              <w:rPr>
                <w:sz w:val="22"/>
                <w:szCs w:val="22"/>
              </w:rPr>
              <w:t>волоконным</w:t>
            </w:r>
            <w:proofErr w:type="gramEnd"/>
            <w:r w:rsidRPr="00BD0709">
              <w:rPr>
                <w:sz w:val="22"/>
                <w:szCs w:val="22"/>
              </w:rPr>
              <w:t xml:space="preserve"> </w:t>
            </w:r>
            <w:proofErr w:type="spellStart"/>
            <w:r w:rsidRPr="00BD0709">
              <w:rPr>
                <w:sz w:val="22"/>
                <w:szCs w:val="22"/>
              </w:rPr>
              <w:t>световодом</w:t>
            </w:r>
            <w:proofErr w:type="spellEnd"/>
            <w:r w:rsidRPr="00BD070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2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1.2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E37AD7">
            <w:pPr>
              <w:contextualSpacing/>
            </w:pPr>
            <w:r w:rsidRPr="00BD0709">
              <w:rPr>
                <w:sz w:val="22"/>
                <w:szCs w:val="22"/>
              </w:rPr>
              <w:t xml:space="preserve">Головка осветительная 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2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1.3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E37AD7">
            <w:pPr>
              <w:contextualSpacing/>
            </w:pPr>
            <w:r w:rsidRPr="00BD0709">
              <w:rPr>
                <w:sz w:val="22"/>
                <w:szCs w:val="22"/>
              </w:rPr>
              <w:t>Ручка (держатель осветительной головки)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2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1.4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E37AD7">
            <w:pPr>
              <w:contextualSpacing/>
            </w:pPr>
            <w:r w:rsidRPr="00BD0709">
              <w:rPr>
                <w:sz w:val="22"/>
                <w:szCs w:val="22"/>
              </w:rPr>
              <w:t xml:space="preserve">Защитная крышка 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2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1.5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E37AD7">
            <w:pPr>
              <w:contextualSpacing/>
            </w:pPr>
            <w:r w:rsidRPr="00BD0709">
              <w:rPr>
                <w:sz w:val="22"/>
                <w:szCs w:val="22"/>
              </w:rPr>
              <w:t xml:space="preserve">Насадка манипуляционная 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2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1.6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E37AD7">
            <w:pPr>
              <w:contextualSpacing/>
            </w:pPr>
            <w:r w:rsidRPr="00BD0709">
              <w:rPr>
                <w:sz w:val="22"/>
                <w:szCs w:val="22"/>
              </w:rPr>
              <w:t>Колпачок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10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1.7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E37AD7">
            <w:pPr>
              <w:contextualSpacing/>
            </w:pPr>
            <w:r w:rsidRPr="00BD0709">
              <w:rPr>
                <w:sz w:val="22"/>
                <w:szCs w:val="22"/>
              </w:rPr>
              <w:t xml:space="preserve">Устройство оптическое 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1.8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E37AD7">
            <w:pPr>
              <w:contextualSpacing/>
            </w:pPr>
            <w:r w:rsidRPr="00BD0709">
              <w:rPr>
                <w:sz w:val="22"/>
                <w:szCs w:val="22"/>
              </w:rPr>
              <w:t xml:space="preserve">Пневматический нагнетатель 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1.9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E37AD7">
            <w:pPr>
              <w:contextualSpacing/>
            </w:pPr>
            <w:r w:rsidRPr="00BD0709">
              <w:rPr>
                <w:sz w:val="22"/>
                <w:szCs w:val="22"/>
              </w:rPr>
              <w:t xml:space="preserve">Щетка 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2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1.10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BD0709">
            <w:pPr>
              <w:contextualSpacing/>
            </w:pPr>
            <w:r w:rsidRPr="00BD0709">
              <w:rPr>
                <w:sz w:val="22"/>
                <w:szCs w:val="22"/>
              </w:rPr>
              <w:t xml:space="preserve">Зонд-коагулятор 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1.11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BD0709">
            <w:pPr>
              <w:contextualSpacing/>
            </w:pPr>
            <w:r w:rsidRPr="00BD0709">
              <w:rPr>
                <w:sz w:val="22"/>
                <w:szCs w:val="22"/>
              </w:rPr>
              <w:t xml:space="preserve">Электрод 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1.12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E37AD7">
            <w:pPr>
              <w:contextualSpacing/>
            </w:pPr>
            <w:r w:rsidRPr="00BD0709">
              <w:rPr>
                <w:sz w:val="22"/>
                <w:szCs w:val="22"/>
              </w:rPr>
              <w:t xml:space="preserve">Трубка отсасывающая 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2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1.13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E37AD7">
            <w:pPr>
              <w:contextualSpacing/>
            </w:pPr>
            <w:proofErr w:type="spellStart"/>
            <w:r w:rsidRPr="00BD0709">
              <w:rPr>
                <w:sz w:val="22"/>
                <w:szCs w:val="22"/>
              </w:rPr>
              <w:t>Ватодержатель</w:t>
            </w:r>
            <w:proofErr w:type="spellEnd"/>
            <w:r w:rsidRPr="00BD0709">
              <w:rPr>
                <w:sz w:val="22"/>
                <w:szCs w:val="22"/>
              </w:rPr>
              <w:t xml:space="preserve"> цанговый 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2</w:t>
            </w:r>
          </w:p>
        </w:tc>
      </w:tr>
      <w:tr w:rsidR="00BD0709" w:rsidRPr="00BD0709" w:rsidTr="0011158D">
        <w:tc>
          <w:tcPr>
            <w:tcW w:w="409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1.14</w:t>
            </w:r>
          </w:p>
        </w:tc>
        <w:tc>
          <w:tcPr>
            <w:tcW w:w="3484" w:type="pct"/>
            <w:vAlign w:val="center"/>
          </w:tcPr>
          <w:p w:rsidR="00BD0709" w:rsidRPr="00BD0709" w:rsidRDefault="00BD0709" w:rsidP="00BD0709">
            <w:pPr>
              <w:contextualSpacing/>
            </w:pPr>
            <w:proofErr w:type="spellStart"/>
            <w:r w:rsidRPr="00BD0709">
              <w:rPr>
                <w:sz w:val="22"/>
                <w:szCs w:val="22"/>
              </w:rPr>
              <w:t>Биопсийные</w:t>
            </w:r>
            <w:proofErr w:type="spellEnd"/>
            <w:r w:rsidRPr="00BD0709">
              <w:rPr>
                <w:sz w:val="22"/>
                <w:szCs w:val="22"/>
              </w:rPr>
              <w:t xml:space="preserve"> щипцы жесткие </w:t>
            </w:r>
          </w:p>
        </w:tc>
        <w:tc>
          <w:tcPr>
            <w:tcW w:w="1107" w:type="pct"/>
            <w:vAlign w:val="center"/>
          </w:tcPr>
          <w:p w:rsidR="00BD0709" w:rsidRPr="00BD0709" w:rsidRDefault="00BD0709" w:rsidP="00E37AD7">
            <w:pPr>
              <w:contextualSpacing/>
              <w:jc w:val="center"/>
            </w:pPr>
            <w:r w:rsidRPr="00BD0709">
              <w:rPr>
                <w:sz w:val="22"/>
                <w:szCs w:val="22"/>
              </w:rPr>
              <w:t>2</w:t>
            </w:r>
          </w:p>
        </w:tc>
      </w:tr>
    </w:tbl>
    <w:p w:rsidR="00BD0709" w:rsidRPr="00BD0709" w:rsidRDefault="00BD0709" w:rsidP="00BD0709">
      <w:pPr>
        <w:contextualSpacing/>
        <w:jc w:val="both"/>
        <w:rPr>
          <w:sz w:val="22"/>
          <w:szCs w:val="22"/>
        </w:rPr>
      </w:pPr>
    </w:p>
    <w:p w:rsidR="00BD0709" w:rsidRPr="00BD0709" w:rsidRDefault="00BD0709" w:rsidP="00BD0709">
      <w:pPr>
        <w:contextualSpacing/>
        <w:jc w:val="both"/>
        <w:rPr>
          <w:sz w:val="22"/>
          <w:szCs w:val="22"/>
        </w:rPr>
      </w:pPr>
      <w:r w:rsidRPr="00BD0709">
        <w:rPr>
          <w:sz w:val="22"/>
          <w:szCs w:val="22"/>
        </w:rPr>
        <w:t xml:space="preserve">2. </w:t>
      </w:r>
      <w:r>
        <w:rPr>
          <w:sz w:val="22"/>
          <w:szCs w:val="22"/>
        </w:rPr>
        <w:t>П</w:t>
      </w:r>
      <w:r w:rsidRPr="005B2B48">
        <w:rPr>
          <w:sz w:val="22"/>
          <w:szCs w:val="22"/>
        </w:rPr>
        <w:t>оказател</w:t>
      </w:r>
      <w:r>
        <w:rPr>
          <w:sz w:val="22"/>
          <w:szCs w:val="22"/>
        </w:rPr>
        <w:t>и</w:t>
      </w:r>
      <w:r w:rsidRPr="005B2B48">
        <w:rPr>
          <w:sz w:val="22"/>
          <w:szCs w:val="22"/>
        </w:rPr>
        <w:t xml:space="preserve"> (характеристик</w:t>
      </w:r>
      <w:r>
        <w:rPr>
          <w:sz w:val="22"/>
          <w:szCs w:val="22"/>
        </w:rPr>
        <w:t>и</w:t>
      </w:r>
      <w:r w:rsidRPr="005B2B48">
        <w:rPr>
          <w:sz w:val="22"/>
          <w:szCs w:val="22"/>
        </w:rPr>
        <w:t>)</w:t>
      </w:r>
      <w:r w:rsidRPr="00BD0709">
        <w:rPr>
          <w:sz w:val="22"/>
          <w:szCs w:val="22"/>
        </w:rPr>
        <w:t>:</w:t>
      </w: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 xml:space="preserve">2.1. Тубус сменный с </w:t>
      </w:r>
      <w:proofErr w:type="gramStart"/>
      <w:r w:rsidRPr="00BD0709">
        <w:rPr>
          <w:sz w:val="22"/>
          <w:szCs w:val="22"/>
        </w:rPr>
        <w:t>волоконным</w:t>
      </w:r>
      <w:proofErr w:type="gramEnd"/>
      <w:r w:rsidRPr="00BD0709">
        <w:rPr>
          <w:sz w:val="22"/>
          <w:szCs w:val="22"/>
        </w:rPr>
        <w:t xml:space="preserve"> </w:t>
      </w:r>
      <w:proofErr w:type="spellStart"/>
      <w:r w:rsidRPr="00BD0709">
        <w:rPr>
          <w:sz w:val="22"/>
          <w:szCs w:val="22"/>
        </w:rPr>
        <w:t>световодом</w:t>
      </w:r>
      <w:proofErr w:type="spellEnd"/>
      <w:r w:rsidRPr="00BD0709">
        <w:rPr>
          <w:sz w:val="22"/>
          <w:szCs w:val="22"/>
        </w:rPr>
        <w:t xml:space="preserve"> </w:t>
      </w:r>
    </w:p>
    <w:tbl>
      <w:tblPr>
        <w:tblStyle w:val="a3"/>
        <w:tblW w:w="5166" w:type="pct"/>
        <w:tblLook w:val="04A0"/>
      </w:tblPr>
      <w:tblGrid>
        <w:gridCol w:w="742"/>
        <w:gridCol w:w="7021"/>
        <w:gridCol w:w="2126"/>
      </w:tblGrid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2.1.1</w:t>
            </w:r>
          </w:p>
        </w:tc>
        <w:tc>
          <w:tcPr>
            <w:tcW w:w="3550" w:type="pct"/>
          </w:tcPr>
          <w:p w:rsidR="00BD0709" w:rsidRPr="00BD0709" w:rsidRDefault="00BD0709" w:rsidP="0011158D">
            <w:r w:rsidRPr="00BD0709">
              <w:t>В составе</w:t>
            </w:r>
            <w:r w:rsidR="0011158D">
              <w:t>:</w:t>
            </w:r>
            <w:r w:rsidRPr="00BD0709">
              <w:t xml:space="preserve"> тубус, втулка защитная, обтуратор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2.1.2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 xml:space="preserve">Длина рабочей части, </w:t>
            </w:r>
            <w:proofErr w:type="gramStart"/>
            <w:r w:rsidRPr="00BD0709">
              <w:t>мм</w:t>
            </w:r>
            <w:proofErr w:type="gramEnd"/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300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2.1.3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 xml:space="preserve">Диаметр рабочей части, </w:t>
            </w:r>
            <w:proofErr w:type="gramStart"/>
            <w:r w:rsidRPr="00BD0709">
              <w:t>мм</w:t>
            </w:r>
            <w:proofErr w:type="gramEnd"/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20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2.1.4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>Многоразовый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>2.2. Головка осветительная</w:t>
      </w:r>
    </w:p>
    <w:tbl>
      <w:tblPr>
        <w:tblStyle w:val="a3"/>
        <w:tblW w:w="5166" w:type="pct"/>
        <w:tblLook w:val="04A0"/>
      </w:tblPr>
      <w:tblGrid>
        <w:gridCol w:w="742"/>
        <w:gridCol w:w="7021"/>
        <w:gridCol w:w="2126"/>
      </w:tblGrid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2.2.1</w:t>
            </w:r>
          </w:p>
        </w:tc>
        <w:tc>
          <w:tcPr>
            <w:tcW w:w="3550" w:type="pct"/>
          </w:tcPr>
          <w:p w:rsidR="00BD0709" w:rsidRPr="00BD0709" w:rsidRDefault="00BD0709" w:rsidP="00E37AD7">
            <w:r>
              <w:t>В</w:t>
            </w:r>
            <w:r w:rsidRPr="00BD0709">
              <w:t xml:space="preserve">строенный </w:t>
            </w:r>
            <w:proofErr w:type="spellStart"/>
            <w:r w:rsidRPr="00BD0709">
              <w:t>световод</w:t>
            </w:r>
            <w:proofErr w:type="spellEnd"/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2.2.2</w:t>
            </w:r>
          </w:p>
        </w:tc>
        <w:tc>
          <w:tcPr>
            <w:tcW w:w="3550" w:type="pct"/>
          </w:tcPr>
          <w:p w:rsidR="00BD0709" w:rsidRPr="00BD0709" w:rsidRDefault="00BD0709" w:rsidP="00BD0709">
            <w:r w:rsidRPr="00BD0709">
              <w:t>Штуцер для подсоединения источника света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2.2.3</w:t>
            </w:r>
          </w:p>
        </w:tc>
        <w:tc>
          <w:tcPr>
            <w:tcW w:w="3550" w:type="pct"/>
          </w:tcPr>
          <w:p w:rsidR="00BD0709" w:rsidRPr="00BD0709" w:rsidRDefault="00BD0709" w:rsidP="00E37AD7">
            <w:proofErr w:type="spellStart"/>
            <w:r w:rsidRPr="00BD0709">
              <w:t>Байонетное</w:t>
            </w:r>
            <w:proofErr w:type="spellEnd"/>
            <w:r w:rsidRPr="00BD0709">
              <w:t xml:space="preserve"> соединение для работы со сменными тубусами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2.2.4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>Крепление защитной крышки резьбовое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2.2.5</w:t>
            </w:r>
          </w:p>
        </w:tc>
        <w:tc>
          <w:tcPr>
            <w:tcW w:w="3550" w:type="pct"/>
          </w:tcPr>
          <w:p w:rsidR="00BD0709" w:rsidRPr="00BD0709" w:rsidRDefault="00BD0709" w:rsidP="00BD0709">
            <w:r w:rsidRPr="00BD0709">
              <w:t>Многоразов</w:t>
            </w:r>
            <w:r>
              <w:t>ая</w:t>
            </w:r>
          </w:p>
        </w:tc>
        <w:tc>
          <w:tcPr>
            <w:tcW w:w="1075" w:type="pct"/>
          </w:tcPr>
          <w:p w:rsidR="00BD0709" w:rsidRPr="00BD0709" w:rsidRDefault="00BD0709" w:rsidP="00E37AD7">
            <w:pPr>
              <w:rPr>
                <w:lang w:val="en-US"/>
              </w:rPr>
            </w:pPr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>2.3. Ручка (держатель осветительной головки)</w:t>
      </w:r>
    </w:p>
    <w:tbl>
      <w:tblPr>
        <w:tblStyle w:val="a3"/>
        <w:tblW w:w="5166" w:type="pct"/>
        <w:tblLook w:val="04A0"/>
      </w:tblPr>
      <w:tblGrid>
        <w:gridCol w:w="742"/>
        <w:gridCol w:w="7021"/>
        <w:gridCol w:w="2126"/>
      </w:tblGrid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2.3.1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>Длина не менее 120 мм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2.3.2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>Крепление на осветительной головке с помощью винта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2.3.3</w:t>
            </w:r>
          </w:p>
        </w:tc>
        <w:tc>
          <w:tcPr>
            <w:tcW w:w="3550" w:type="pct"/>
          </w:tcPr>
          <w:p w:rsidR="00BD0709" w:rsidRPr="00BD0709" w:rsidRDefault="00BD0709" w:rsidP="00BD0709">
            <w:r w:rsidRPr="00BD0709">
              <w:t>Многоразов</w:t>
            </w:r>
            <w:r>
              <w:t>ая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>2.4. Защитная крышка</w:t>
      </w:r>
    </w:p>
    <w:tbl>
      <w:tblPr>
        <w:tblStyle w:val="a3"/>
        <w:tblW w:w="5166" w:type="pct"/>
        <w:tblLook w:val="04A0"/>
      </w:tblPr>
      <w:tblGrid>
        <w:gridCol w:w="742"/>
        <w:gridCol w:w="7021"/>
        <w:gridCol w:w="2126"/>
      </w:tblGrid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2.4.1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>Резьбовое соединение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2.4.2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>Смотровое стекло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2.4.3</w:t>
            </w:r>
          </w:p>
        </w:tc>
        <w:tc>
          <w:tcPr>
            <w:tcW w:w="3550" w:type="pct"/>
          </w:tcPr>
          <w:p w:rsidR="00BD0709" w:rsidRPr="00BD0709" w:rsidRDefault="00BD0709" w:rsidP="00BD0709">
            <w:r w:rsidRPr="00BD0709">
              <w:t>Многоразов</w:t>
            </w:r>
            <w:r>
              <w:t>ая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>2.5. Насадка манипуляционная</w:t>
      </w:r>
    </w:p>
    <w:tbl>
      <w:tblPr>
        <w:tblStyle w:val="a3"/>
        <w:tblW w:w="5166" w:type="pct"/>
        <w:tblLook w:val="04A0"/>
      </w:tblPr>
      <w:tblGrid>
        <w:gridCol w:w="742"/>
        <w:gridCol w:w="7021"/>
        <w:gridCol w:w="2126"/>
      </w:tblGrid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2.5.1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>Резьбовое соединение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2.5.2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>Полукруглый окуляр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2.5.3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 xml:space="preserve">Инструментальный канал диаметром 5,5 мм 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2.5.4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>Силиконовый сменный колпачок на инструментальном канале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2.5.5</w:t>
            </w:r>
          </w:p>
        </w:tc>
        <w:tc>
          <w:tcPr>
            <w:tcW w:w="3550" w:type="pct"/>
          </w:tcPr>
          <w:p w:rsidR="00BD0709" w:rsidRPr="00BD0709" w:rsidRDefault="00BD0709" w:rsidP="00BD0709">
            <w:r w:rsidRPr="00BD0709">
              <w:t>Многоразов</w:t>
            </w:r>
            <w:r>
              <w:t>ая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>2.6. Колпачок</w:t>
      </w:r>
    </w:p>
    <w:tbl>
      <w:tblPr>
        <w:tblStyle w:val="a3"/>
        <w:tblW w:w="5166" w:type="pct"/>
        <w:tblLook w:val="04A0"/>
      </w:tblPr>
      <w:tblGrid>
        <w:gridCol w:w="742"/>
        <w:gridCol w:w="7021"/>
        <w:gridCol w:w="2126"/>
      </w:tblGrid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2.6.1</w:t>
            </w:r>
          </w:p>
        </w:tc>
        <w:tc>
          <w:tcPr>
            <w:tcW w:w="3550" w:type="pct"/>
          </w:tcPr>
          <w:p w:rsidR="00BD0709" w:rsidRPr="00BD0709" w:rsidRDefault="00BD0709" w:rsidP="00E37AD7">
            <w:r w:rsidRPr="00BD0709">
              <w:t>Совместим с инструментальным каналом насадки манипуляционной</w:t>
            </w:r>
          </w:p>
        </w:tc>
        <w:tc>
          <w:tcPr>
            <w:tcW w:w="1075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  <w:highlight w:val="yellow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>2.7. Устройство оптическое</w:t>
      </w:r>
    </w:p>
    <w:tbl>
      <w:tblPr>
        <w:tblStyle w:val="a3"/>
        <w:tblW w:w="5166" w:type="pct"/>
        <w:tblLook w:val="04A0"/>
      </w:tblPr>
      <w:tblGrid>
        <w:gridCol w:w="741"/>
        <w:gridCol w:w="6881"/>
        <w:gridCol w:w="2267"/>
      </w:tblGrid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2.7.1</w:t>
            </w:r>
          </w:p>
        </w:tc>
        <w:tc>
          <w:tcPr>
            <w:tcW w:w="3479" w:type="pct"/>
          </w:tcPr>
          <w:p w:rsidR="00BD0709" w:rsidRPr="00BD0709" w:rsidRDefault="00BD0709" w:rsidP="00E37AD7">
            <w:r w:rsidRPr="00BD0709">
              <w:t>Трехкратное увеличение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2.7.2</w:t>
            </w:r>
          </w:p>
        </w:tc>
        <w:tc>
          <w:tcPr>
            <w:tcW w:w="3479" w:type="pct"/>
          </w:tcPr>
          <w:p w:rsidR="00BD0709" w:rsidRPr="00BD0709" w:rsidRDefault="00BD0709" w:rsidP="00E37AD7">
            <w:r w:rsidRPr="00BD0709">
              <w:t>Регулировка резкости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2.7.3</w:t>
            </w:r>
          </w:p>
        </w:tc>
        <w:tc>
          <w:tcPr>
            <w:tcW w:w="3479" w:type="pct"/>
          </w:tcPr>
          <w:p w:rsidR="00BD0709" w:rsidRPr="00BD0709" w:rsidRDefault="00BD0709" w:rsidP="00BD0709">
            <w:r w:rsidRPr="00BD0709">
              <w:t>Многоразов</w:t>
            </w:r>
            <w:r>
              <w:t>ое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>2.8. Пневматический нагнетатель</w:t>
      </w:r>
    </w:p>
    <w:tbl>
      <w:tblPr>
        <w:tblStyle w:val="a3"/>
        <w:tblW w:w="5166" w:type="pct"/>
        <w:tblLook w:val="04A0"/>
      </w:tblPr>
      <w:tblGrid>
        <w:gridCol w:w="741"/>
        <w:gridCol w:w="6881"/>
        <w:gridCol w:w="2267"/>
      </w:tblGrid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2.8.1</w:t>
            </w:r>
          </w:p>
        </w:tc>
        <w:tc>
          <w:tcPr>
            <w:tcW w:w="3479" w:type="pct"/>
          </w:tcPr>
          <w:p w:rsidR="00BD0709" w:rsidRPr="00BD0709" w:rsidRDefault="00BD0709" w:rsidP="00E37AD7">
            <w:r w:rsidRPr="00BD0709">
              <w:t>Производительность, не менее 38см</w:t>
            </w:r>
            <w:r w:rsidRPr="00BD0709">
              <w:rPr>
                <w:vertAlign w:val="superscript"/>
              </w:rPr>
              <w:t xml:space="preserve">3 </w:t>
            </w:r>
            <w:r w:rsidRPr="00BD0709">
              <w:t xml:space="preserve">за одно сжатие 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2.8.2</w:t>
            </w:r>
          </w:p>
        </w:tc>
        <w:tc>
          <w:tcPr>
            <w:tcW w:w="3479" w:type="pct"/>
          </w:tcPr>
          <w:p w:rsidR="00BD0709" w:rsidRPr="00BD0709" w:rsidRDefault="00BD0709" w:rsidP="00E37AD7">
            <w:r w:rsidRPr="00BD0709">
              <w:t>Запирающий клапан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2.8.3</w:t>
            </w:r>
          </w:p>
        </w:tc>
        <w:tc>
          <w:tcPr>
            <w:tcW w:w="3479" w:type="pct"/>
          </w:tcPr>
          <w:p w:rsidR="00BD0709" w:rsidRPr="00BD0709" w:rsidRDefault="00BD0709" w:rsidP="00E37AD7">
            <w:r w:rsidRPr="00BD0709">
              <w:t>Многоразовый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  <w:highlight w:val="yellow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>2.9. Щетка</w:t>
      </w:r>
    </w:p>
    <w:tbl>
      <w:tblPr>
        <w:tblStyle w:val="a3"/>
        <w:tblW w:w="5166" w:type="pct"/>
        <w:tblLook w:val="04A0"/>
      </w:tblPr>
      <w:tblGrid>
        <w:gridCol w:w="741"/>
        <w:gridCol w:w="6881"/>
        <w:gridCol w:w="2267"/>
      </w:tblGrid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2.9.1</w:t>
            </w:r>
          </w:p>
        </w:tc>
        <w:tc>
          <w:tcPr>
            <w:tcW w:w="3479" w:type="pct"/>
          </w:tcPr>
          <w:p w:rsidR="00BD0709" w:rsidRPr="00BD0709" w:rsidRDefault="00BD0709" w:rsidP="00E37AD7">
            <w:r w:rsidRPr="00BD0709">
              <w:t>Длина рабочей части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400 мм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2.9.2</w:t>
            </w:r>
          </w:p>
        </w:tc>
        <w:tc>
          <w:tcPr>
            <w:tcW w:w="3479" w:type="pct"/>
          </w:tcPr>
          <w:p w:rsidR="00BD0709" w:rsidRPr="00BD0709" w:rsidRDefault="00BD0709" w:rsidP="00E37AD7">
            <w:r w:rsidRPr="00BD0709">
              <w:t xml:space="preserve">Диаметр 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50 мм</w:t>
            </w:r>
          </w:p>
        </w:tc>
      </w:tr>
      <w:tr w:rsidR="00BD0709" w:rsidRPr="00BD0709" w:rsidTr="0011158D">
        <w:tc>
          <w:tcPr>
            <w:tcW w:w="375" w:type="pct"/>
          </w:tcPr>
          <w:p w:rsidR="00BD0709" w:rsidRPr="00BD0709" w:rsidRDefault="00BD0709" w:rsidP="00E37AD7">
            <w:r w:rsidRPr="00BD0709">
              <w:t>2.9.3</w:t>
            </w:r>
          </w:p>
        </w:tc>
        <w:tc>
          <w:tcPr>
            <w:tcW w:w="3479" w:type="pct"/>
          </w:tcPr>
          <w:p w:rsidR="00BD0709" w:rsidRPr="00BD0709" w:rsidRDefault="00BD0709" w:rsidP="00BD0709">
            <w:r w:rsidRPr="00BD0709">
              <w:t>Многоразов</w:t>
            </w:r>
            <w:r>
              <w:t>ая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>2.10. Зонд-коагулятор</w:t>
      </w:r>
    </w:p>
    <w:tbl>
      <w:tblPr>
        <w:tblStyle w:val="a3"/>
        <w:tblW w:w="5166" w:type="pct"/>
        <w:tblLook w:val="04A0"/>
      </w:tblPr>
      <w:tblGrid>
        <w:gridCol w:w="766"/>
        <w:gridCol w:w="6854"/>
        <w:gridCol w:w="2269"/>
      </w:tblGrid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2.10.1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>Длина рабочей части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420 мм</w:t>
            </w:r>
          </w:p>
        </w:tc>
      </w:tr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2.10.2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 xml:space="preserve">Диаметр 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5 мм</w:t>
            </w:r>
          </w:p>
        </w:tc>
      </w:tr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2.10.3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>Канал для ирригации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2.10.4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>Рукоятка с контактом для подключения в ЭХВЧ и гнездом для ирригации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2.10.5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>Многоразовый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>2.11. Электрод</w:t>
      </w:r>
    </w:p>
    <w:tbl>
      <w:tblPr>
        <w:tblStyle w:val="a3"/>
        <w:tblW w:w="5166" w:type="pct"/>
        <w:tblLook w:val="04A0"/>
      </w:tblPr>
      <w:tblGrid>
        <w:gridCol w:w="766"/>
        <w:gridCol w:w="6854"/>
        <w:gridCol w:w="2269"/>
      </w:tblGrid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2.11.1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>Длина рабочей части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420 мм</w:t>
            </w:r>
          </w:p>
        </w:tc>
      </w:tr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2.11.2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 xml:space="preserve">Диаметр 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5 мм</w:t>
            </w:r>
          </w:p>
        </w:tc>
      </w:tr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2.11.3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 xml:space="preserve">Тип 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шар</w:t>
            </w:r>
          </w:p>
        </w:tc>
      </w:tr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2.11.4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>Контакт для подключения в ЭХВЧ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2.11.5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>Многоразовый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lastRenderedPageBreak/>
        <w:t>2.12. Трубка отсасывающая</w:t>
      </w:r>
    </w:p>
    <w:tbl>
      <w:tblPr>
        <w:tblStyle w:val="a3"/>
        <w:tblW w:w="5166" w:type="pct"/>
        <w:tblLook w:val="04A0"/>
      </w:tblPr>
      <w:tblGrid>
        <w:gridCol w:w="766"/>
        <w:gridCol w:w="6854"/>
        <w:gridCol w:w="2269"/>
      </w:tblGrid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2.12.1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>Длина рабочей части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420 мм</w:t>
            </w:r>
          </w:p>
        </w:tc>
      </w:tr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2.12.2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 xml:space="preserve">Диаметр 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5 мм</w:t>
            </w:r>
          </w:p>
        </w:tc>
      </w:tr>
      <w:tr w:rsidR="00BD0709" w:rsidRPr="00BD0709" w:rsidTr="0011158D">
        <w:tc>
          <w:tcPr>
            <w:tcW w:w="387" w:type="pct"/>
          </w:tcPr>
          <w:p w:rsidR="00BD0709" w:rsidRPr="00BD0709" w:rsidRDefault="00BD0709" w:rsidP="00E37AD7">
            <w:r w:rsidRPr="00BD0709">
              <w:t>2.12.3</w:t>
            </w:r>
          </w:p>
        </w:tc>
        <w:tc>
          <w:tcPr>
            <w:tcW w:w="3466" w:type="pct"/>
          </w:tcPr>
          <w:p w:rsidR="00BD0709" w:rsidRPr="00BD0709" w:rsidRDefault="00BD0709" w:rsidP="00BD0709">
            <w:r w:rsidRPr="00BD0709">
              <w:t>Многоразов</w:t>
            </w:r>
            <w:r>
              <w:t>ая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 xml:space="preserve">2.13. </w:t>
      </w:r>
      <w:proofErr w:type="spellStart"/>
      <w:r w:rsidRPr="00BD0709">
        <w:rPr>
          <w:sz w:val="22"/>
          <w:szCs w:val="22"/>
        </w:rPr>
        <w:t>Ватодержатель</w:t>
      </w:r>
      <w:proofErr w:type="spellEnd"/>
      <w:r w:rsidRPr="00BD0709">
        <w:rPr>
          <w:sz w:val="22"/>
          <w:szCs w:val="22"/>
        </w:rPr>
        <w:t xml:space="preserve"> цанговый</w:t>
      </w:r>
    </w:p>
    <w:tbl>
      <w:tblPr>
        <w:tblStyle w:val="a3"/>
        <w:tblW w:w="5166" w:type="pct"/>
        <w:tblLook w:val="04A0"/>
      </w:tblPr>
      <w:tblGrid>
        <w:gridCol w:w="766"/>
        <w:gridCol w:w="6854"/>
        <w:gridCol w:w="2269"/>
      </w:tblGrid>
      <w:tr w:rsidR="00BD0709" w:rsidRPr="00BD0709" w:rsidTr="00F51CAC">
        <w:tc>
          <w:tcPr>
            <w:tcW w:w="387" w:type="pct"/>
          </w:tcPr>
          <w:p w:rsidR="00BD0709" w:rsidRPr="00BD0709" w:rsidRDefault="00BD0709" w:rsidP="00E37AD7">
            <w:r w:rsidRPr="00BD0709">
              <w:t>2.13.1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>Длина рабочей части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440 мм</w:t>
            </w:r>
          </w:p>
        </w:tc>
      </w:tr>
      <w:tr w:rsidR="00BD0709" w:rsidRPr="00BD0709" w:rsidTr="00F51CAC">
        <w:tc>
          <w:tcPr>
            <w:tcW w:w="387" w:type="pct"/>
          </w:tcPr>
          <w:p w:rsidR="00BD0709" w:rsidRPr="00BD0709" w:rsidRDefault="00BD0709" w:rsidP="00E37AD7">
            <w:r w:rsidRPr="00BD0709">
              <w:t>2.13.2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 xml:space="preserve">Диаметр 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5 мм</w:t>
            </w:r>
          </w:p>
        </w:tc>
      </w:tr>
      <w:tr w:rsidR="00BD0709" w:rsidRPr="00BD0709" w:rsidTr="00F51CAC">
        <w:tc>
          <w:tcPr>
            <w:tcW w:w="387" w:type="pct"/>
          </w:tcPr>
          <w:p w:rsidR="00BD0709" w:rsidRPr="00BD0709" w:rsidRDefault="00BD0709" w:rsidP="00E37AD7">
            <w:r w:rsidRPr="00BD0709">
              <w:t>2.13.3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>Многоразовый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Pr="00BD0709" w:rsidRDefault="00BD0709" w:rsidP="00BD0709">
      <w:pPr>
        <w:rPr>
          <w:sz w:val="22"/>
          <w:szCs w:val="22"/>
        </w:rPr>
      </w:pPr>
    </w:p>
    <w:p w:rsidR="00BD0709" w:rsidRPr="00BD0709" w:rsidRDefault="00BD0709" w:rsidP="00BD0709">
      <w:pPr>
        <w:rPr>
          <w:sz w:val="22"/>
          <w:szCs w:val="22"/>
        </w:rPr>
      </w:pPr>
      <w:r w:rsidRPr="00BD0709">
        <w:rPr>
          <w:sz w:val="22"/>
          <w:szCs w:val="22"/>
        </w:rPr>
        <w:t xml:space="preserve">2.14. Щипцы </w:t>
      </w:r>
      <w:proofErr w:type="spellStart"/>
      <w:r w:rsidRPr="00BD0709">
        <w:rPr>
          <w:sz w:val="22"/>
          <w:szCs w:val="22"/>
        </w:rPr>
        <w:t>биопсийные</w:t>
      </w:r>
      <w:proofErr w:type="spellEnd"/>
    </w:p>
    <w:tbl>
      <w:tblPr>
        <w:tblStyle w:val="a3"/>
        <w:tblW w:w="5166" w:type="pct"/>
        <w:tblLook w:val="04A0"/>
      </w:tblPr>
      <w:tblGrid>
        <w:gridCol w:w="766"/>
        <w:gridCol w:w="6854"/>
        <w:gridCol w:w="2269"/>
      </w:tblGrid>
      <w:tr w:rsidR="00BD0709" w:rsidRPr="00BD0709" w:rsidTr="00F51CAC">
        <w:tc>
          <w:tcPr>
            <w:tcW w:w="387" w:type="pct"/>
          </w:tcPr>
          <w:p w:rsidR="00BD0709" w:rsidRPr="00BD0709" w:rsidRDefault="00BD0709" w:rsidP="00E37AD7">
            <w:r w:rsidRPr="00BD0709">
              <w:t>2.14.1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>Длина рабочей части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500 мм</w:t>
            </w:r>
          </w:p>
        </w:tc>
      </w:tr>
      <w:tr w:rsidR="00BD0709" w:rsidRPr="00BD0709" w:rsidTr="00F51CAC">
        <w:tc>
          <w:tcPr>
            <w:tcW w:w="387" w:type="pct"/>
          </w:tcPr>
          <w:p w:rsidR="00BD0709" w:rsidRPr="00BD0709" w:rsidRDefault="00BD0709" w:rsidP="00E37AD7">
            <w:r w:rsidRPr="00BD0709">
              <w:t>2.14.2</w:t>
            </w:r>
          </w:p>
        </w:tc>
        <w:tc>
          <w:tcPr>
            <w:tcW w:w="3466" w:type="pct"/>
          </w:tcPr>
          <w:p w:rsidR="00BD0709" w:rsidRPr="00BD0709" w:rsidRDefault="00BD0709" w:rsidP="00E37AD7">
            <w:r w:rsidRPr="00BD0709">
              <w:t xml:space="preserve">Диаметр 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Не более 5 мм</w:t>
            </w:r>
          </w:p>
        </w:tc>
      </w:tr>
      <w:tr w:rsidR="00BD0709" w:rsidRPr="00BD0709" w:rsidTr="00F51CAC">
        <w:tc>
          <w:tcPr>
            <w:tcW w:w="387" w:type="pct"/>
          </w:tcPr>
          <w:p w:rsidR="00BD0709" w:rsidRPr="00BD0709" w:rsidRDefault="00BD0709" w:rsidP="00E37AD7">
            <w:r w:rsidRPr="00BD0709">
              <w:t>2.14.3</w:t>
            </w:r>
          </w:p>
        </w:tc>
        <w:tc>
          <w:tcPr>
            <w:tcW w:w="3466" w:type="pct"/>
          </w:tcPr>
          <w:p w:rsidR="00BD0709" w:rsidRPr="00BD0709" w:rsidRDefault="00BD0709" w:rsidP="00BD0709">
            <w:r w:rsidRPr="00BD0709">
              <w:t>Многоразовы</w:t>
            </w:r>
            <w:r>
              <w:t>е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F51CAC">
        <w:tc>
          <w:tcPr>
            <w:tcW w:w="387" w:type="pct"/>
          </w:tcPr>
          <w:p w:rsidR="00BD0709" w:rsidRPr="00BD0709" w:rsidRDefault="00BD0709" w:rsidP="00E37AD7">
            <w:r>
              <w:t>2.14.4</w:t>
            </w:r>
          </w:p>
        </w:tc>
        <w:tc>
          <w:tcPr>
            <w:tcW w:w="3466" w:type="pct"/>
          </w:tcPr>
          <w:p w:rsidR="00BD0709" w:rsidRPr="00BD0709" w:rsidRDefault="00BD0709" w:rsidP="00BD0709">
            <w:r w:rsidRPr="00BD0709">
              <w:t xml:space="preserve">с острой чашечкой </w:t>
            </w:r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  <w:tr w:rsidR="00BD0709" w:rsidRPr="00BD0709" w:rsidTr="00F51CAC">
        <w:trPr>
          <w:trHeight w:val="60"/>
        </w:trPr>
        <w:tc>
          <w:tcPr>
            <w:tcW w:w="387" w:type="pct"/>
          </w:tcPr>
          <w:p w:rsidR="00BD0709" w:rsidRPr="00BD0709" w:rsidRDefault="00BD0709" w:rsidP="00E37AD7">
            <w:r>
              <w:t>2.14.5</w:t>
            </w:r>
          </w:p>
        </w:tc>
        <w:tc>
          <w:tcPr>
            <w:tcW w:w="3466" w:type="pct"/>
          </w:tcPr>
          <w:p w:rsidR="00BD0709" w:rsidRPr="00BD0709" w:rsidRDefault="00BD0709" w:rsidP="00BD0709">
            <w:r w:rsidRPr="00BD0709">
              <w:t xml:space="preserve">одна подвижная </w:t>
            </w:r>
            <w:proofErr w:type="spellStart"/>
            <w:r w:rsidRPr="00BD0709">
              <w:t>бранша</w:t>
            </w:r>
            <w:proofErr w:type="spellEnd"/>
          </w:p>
        </w:tc>
        <w:tc>
          <w:tcPr>
            <w:tcW w:w="1147" w:type="pct"/>
          </w:tcPr>
          <w:p w:rsidR="00BD0709" w:rsidRPr="00BD0709" w:rsidRDefault="00BD0709" w:rsidP="00E37AD7">
            <w:r w:rsidRPr="00BD0709">
              <w:t>наличие</w:t>
            </w:r>
          </w:p>
        </w:tc>
      </w:tr>
    </w:tbl>
    <w:p w:rsidR="00BD0709" w:rsidRDefault="00BD0709" w:rsidP="007A0E51">
      <w:pPr>
        <w:widowControl w:val="0"/>
        <w:tabs>
          <w:tab w:val="left" w:pos="426"/>
        </w:tabs>
        <w:suppressAutoHyphens/>
        <w:autoSpaceDE w:val="0"/>
        <w:ind w:firstLine="425"/>
        <w:contextualSpacing/>
        <w:jc w:val="both"/>
        <w:rPr>
          <w:rFonts w:eastAsia="Calibri"/>
          <w:sz w:val="22"/>
          <w:szCs w:val="22"/>
        </w:rPr>
      </w:pPr>
    </w:p>
    <w:p w:rsidR="00065EA3" w:rsidRPr="00065EA3" w:rsidRDefault="00065EA3" w:rsidP="00065EA3">
      <w:pPr>
        <w:pStyle w:val="ae"/>
        <w:spacing w:after="0"/>
        <w:ind w:left="0"/>
        <w:contextualSpacing/>
        <w:jc w:val="center"/>
        <w:rPr>
          <w:rFonts w:eastAsia="ヒラギノ角ゴ Pro W3"/>
          <w:sz w:val="22"/>
          <w:szCs w:val="22"/>
        </w:rPr>
      </w:pPr>
      <w:r w:rsidRPr="00065EA3">
        <w:rPr>
          <w:rFonts w:eastAsia="ヒラギノ角ゴ Pro W3"/>
          <w:sz w:val="22"/>
          <w:szCs w:val="22"/>
        </w:rPr>
        <w:t>Лот</w:t>
      </w:r>
      <w:r w:rsidR="0095256E">
        <w:rPr>
          <w:rFonts w:eastAsia="ヒラギノ角ゴ Pro W3"/>
          <w:sz w:val="22"/>
          <w:szCs w:val="22"/>
        </w:rPr>
        <w:t xml:space="preserve"> </w:t>
      </w:r>
      <w:r w:rsidRPr="00065EA3">
        <w:rPr>
          <w:rFonts w:eastAsia="ヒラギノ角ゴ Pro W3"/>
          <w:sz w:val="22"/>
          <w:szCs w:val="22"/>
        </w:rPr>
        <w:t>№2</w:t>
      </w:r>
    </w:p>
    <w:tbl>
      <w:tblPr>
        <w:tblpPr w:leftFromText="180" w:rightFromText="180" w:vertAnchor="text" w:horzAnchor="margin" w:tblpX="149" w:tblpY="22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5811"/>
      </w:tblGrid>
      <w:tr w:rsidR="00065EA3" w:rsidRPr="00065EA3" w:rsidTr="00F51CAC">
        <w:trPr>
          <w:trHeight w:val="20"/>
        </w:trPr>
        <w:tc>
          <w:tcPr>
            <w:tcW w:w="3936" w:type="dxa"/>
            <w:vAlign w:val="center"/>
          </w:tcPr>
          <w:p w:rsidR="00065EA3" w:rsidRPr="00065EA3" w:rsidRDefault="00065EA3" w:rsidP="00065EA3">
            <w:pPr>
              <w:contextualSpacing/>
              <w:jc w:val="center"/>
            </w:pPr>
            <w:r w:rsidRPr="00065EA3">
              <w:rPr>
                <w:sz w:val="22"/>
                <w:szCs w:val="22"/>
              </w:rPr>
              <w:t>Предмет государственной закупки (наименование товара)</w:t>
            </w:r>
          </w:p>
        </w:tc>
        <w:tc>
          <w:tcPr>
            <w:tcW w:w="5811" w:type="dxa"/>
            <w:vAlign w:val="center"/>
          </w:tcPr>
          <w:p w:rsidR="00065EA3" w:rsidRPr="0095256E" w:rsidRDefault="0095256E" w:rsidP="00065EA3">
            <w:pPr>
              <w:pStyle w:val="1"/>
              <w:shd w:val="clear" w:color="auto" w:fill="FFFFFF"/>
              <w:contextualSpacing/>
              <w:jc w:val="center"/>
              <w:textAlignment w:val="top"/>
              <w:rPr>
                <w:szCs w:val="22"/>
              </w:rPr>
            </w:pPr>
            <w:proofErr w:type="spellStart"/>
            <w:r w:rsidRPr="0095256E">
              <w:rPr>
                <w:sz w:val="22"/>
                <w:szCs w:val="22"/>
              </w:rPr>
              <w:t>Термо</w:t>
            </w:r>
            <w:r w:rsidR="00065EA3" w:rsidRPr="0095256E">
              <w:rPr>
                <w:sz w:val="22"/>
                <w:szCs w:val="22"/>
              </w:rPr>
              <w:t>шейкер</w:t>
            </w:r>
            <w:proofErr w:type="spellEnd"/>
            <w:r w:rsidR="00065EA3" w:rsidRPr="0095256E">
              <w:rPr>
                <w:sz w:val="22"/>
                <w:szCs w:val="22"/>
              </w:rPr>
              <w:t xml:space="preserve"> для </w:t>
            </w:r>
            <w:proofErr w:type="spellStart"/>
            <w:r w:rsidR="00065EA3" w:rsidRPr="0095256E">
              <w:rPr>
                <w:sz w:val="22"/>
                <w:szCs w:val="22"/>
              </w:rPr>
              <w:t>микропробирок</w:t>
            </w:r>
            <w:proofErr w:type="spellEnd"/>
            <w:r w:rsidR="00065EA3" w:rsidRPr="0095256E">
              <w:rPr>
                <w:sz w:val="22"/>
                <w:szCs w:val="22"/>
              </w:rPr>
              <w:t xml:space="preserve"> для  ПЦР</w:t>
            </w:r>
          </w:p>
        </w:tc>
      </w:tr>
      <w:tr w:rsidR="00065EA3" w:rsidRPr="00065EA3" w:rsidTr="00F51CAC">
        <w:trPr>
          <w:trHeight w:val="20"/>
        </w:trPr>
        <w:tc>
          <w:tcPr>
            <w:tcW w:w="3936" w:type="dxa"/>
            <w:vAlign w:val="center"/>
          </w:tcPr>
          <w:p w:rsidR="00065EA3" w:rsidRPr="00065EA3" w:rsidRDefault="00065EA3" w:rsidP="00065EA3">
            <w:pPr>
              <w:contextualSpacing/>
            </w:pPr>
            <w:r w:rsidRPr="00065EA3">
              <w:rPr>
                <w:sz w:val="22"/>
                <w:szCs w:val="22"/>
              </w:rPr>
              <w:t>Описание состава, потребительских, функциональных, технических, качественных и эксплуатационных показателей (характеристик) предмета государственной закупки</w:t>
            </w:r>
          </w:p>
        </w:tc>
        <w:tc>
          <w:tcPr>
            <w:tcW w:w="5811" w:type="dxa"/>
          </w:tcPr>
          <w:p w:rsidR="00065EA3" w:rsidRPr="0095256E" w:rsidRDefault="00065EA3" w:rsidP="00065EA3">
            <w:pPr>
              <w:widowControl w:val="0"/>
              <w:shd w:val="clear" w:color="auto" w:fill="FFFFFF"/>
              <w:tabs>
                <w:tab w:val="left" w:pos="826"/>
              </w:tabs>
              <w:autoSpaceDE w:val="0"/>
              <w:autoSpaceDN w:val="0"/>
              <w:adjustRightInd w:val="0"/>
              <w:contextualSpacing/>
              <w:jc w:val="both"/>
              <w:rPr>
                <w:spacing w:val="-14"/>
              </w:rPr>
            </w:pPr>
            <w:r w:rsidRPr="0095256E">
              <w:rPr>
                <w:sz w:val="22"/>
                <w:szCs w:val="22"/>
              </w:rPr>
              <w:t>1.Состав оборудования (одного комплекта):</w:t>
            </w:r>
          </w:p>
          <w:p w:rsidR="00065EA3" w:rsidRPr="0095256E" w:rsidRDefault="0095256E" w:rsidP="00065EA3">
            <w:pPr>
              <w:pStyle w:val="1"/>
              <w:shd w:val="clear" w:color="auto" w:fill="FFFFFF"/>
              <w:contextualSpacing/>
              <w:jc w:val="both"/>
              <w:textAlignment w:val="top"/>
              <w:rPr>
                <w:szCs w:val="22"/>
              </w:rPr>
            </w:pPr>
            <w:r>
              <w:rPr>
                <w:sz w:val="22"/>
                <w:szCs w:val="22"/>
              </w:rPr>
              <w:t>1.1.Термо</w:t>
            </w:r>
            <w:r w:rsidR="00065EA3" w:rsidRPr="0095256E">
              <w:rPr>
                <w:sz w:val="22"/>
                <w:szCs w:val="22"/>
              </w:rPr>
              <w:t xml:space="preserve">шейкер для </w:t>
            </w:r>
            <w:proofErr w:type="spellStart"/>
            <w:r w:rsidR="00065EA3" w:rsidRPr="0095256E">
              <w:rPr>
                <w:sz w:val="22"/>
                <w:szCs w:val="22"/>
              </w:rPr>
              <w:t>микропробирок</w:t>
            </w:r>
            <w:proofErr w:type="spellEnd"/>
            <w:r w:rsidR="00065EA3" w:rsidRPr="0095256E">
              <w:rPr>
                <w:sz w:val="22"/>
                <w:szCs w:val="22"/>
              </w:rPr>
              <w:t xml:space="preserve"> для  ПЦР</w:t>
            </w:r>
            <w:r w:rsidR="00065EA3" w:rsidRPr="0095256E">
              <w:rPr>
                <w:sz w:val="22"/>
                <w:szCs w:val="22"/>
                <w:shd w:val="clear" w:color="auto" w:fill="FFFFFF"/>
              </w:rPr>
              <w:t>:</w:t>
            </w:r>
          </w:p>
          <w:p w:rsidR="00065EA3" w:rsidRPr="0095256E" w:rsidRDefault="00065EA3" w:rsidP="00065EA3">
            <w:pPr>
              <w:widowControl w:val="0"/>
              <w:shd w:val="clear" w:color="auto" w:fill="FFFFFF"/>
              <w:tabs>
                <w:tab w:val="left" w:pos="826"/>
              </w:tabs>
              <w:autoSpaceDE w:val="0"/>
              <w:autoSpaceDN w:val="0"/>
              <w:adjustRightInd w:val="0"/>
              <w:contextualSpacing/>
              <w:jc w:val="both"/>
            </w:pPr>
            <w:r w:rsidRPr="0095256E">
              <w:rPr>
                <w:sz w:val="22"/>
                <w:szCs w:val="22"/>
              </w:rPr>
              <w:t>1.1.</w:t>
            </w:r>
            <w:r w:rsidR="0095256E">
              <w:rPr>
                <w:sz w:val="22"/>
                <w:szCs w:val="22"/>
              </w:rPr>
              <w:t>1.</w:t>
            </w:r>
            <w:r w:rsidRPr="0095256E">
              <w:rPr>
                <w:sz w:val="22"/>
                <w:szCs w:val="22"/>
              </w:rPr>
              <w:t xml:space="preserve">Блок для </w:t>
            </w:r>
            <w:proofErr w:type="spellStart"/>
            <w:r w:rsidRPr="0095256E">
              <w:rPr>
                <w:sz w:val="22"/>
                <w:szCs w:val="22"/>
              </w:rPr>
              <w:t>микропробирок</w:t>
            </w:r>
            <w:proofErr w:type="spellEnd"/>
            <w:r w:rsidRPr="0095256E">
              <w:rPr>
                <w:sz w:val="22"/>
                <w:szCs w:val="22"/>
              </w:rPr>
              <w:t xml:space="preserve"> </w:t>
            </w:r>
            <w:r w:rsidRPr="0095256E">
              <w:rPr>
                <w:sz w:val="22"/>
                <w:szCs w:val="22"/>
                <w:lang w:val="en-US"/>
              </w:rPr>
              <w:t>V</w:t>
            </w:r>
            <w:r w:rsidRPr="0095256E">
              <w:rPr>
                <w:sz w:val="22"/>
                <w:szCs w:val="22"/>
              </w:rPr>
              <w:t xml:space="preserve"> = 1,5-2,0 мл  на 24 </w:t>
            </w:r>
            <w:proofErr w:type="spellStart"/>
            <w:r w:rsidRPr="0095256E">
              <w:rPr>
                <w:sz w:val="22"/>
                <w:szCs w:val="22"/>
              </w:rPr>
              <w:t>микропробирки</w:t>
            </w:r>
            <w:proofErr w:type="spellEnd"/>
            <w:r w:rsidRPr="0095256E">
              <w:rPr>
                <w:sz w:val="22"/>
                <w:szCs w:val="22"/>
              </w:rPr>
              <w:t xml:space="preserve"> – 1 комплект.</w:t>
            </w:r>
          </w:p>
          <w:p w:rsidR="00065EA3" w:rsidRPr="0095256E" w:rsidRDefault="00065EA3" w:rsidP="00065EA3">
            <w:pPr>
              <w:widowControl w:val="0"/>
              <w:shd w:val="clear" w:color="auto" w:fill="FFFFFF"/>
              <w:tabs>
                <w:tab w:val="left" w:pos="826"/>
              </w:tabs>
              <w:autoSpaceDE w:val="0"/>
              <w:autoSpaceDN w:val="0"/>
              <w:adjustRightInd w:val="0"/>
              <w:contextualSpacing/>
              <w:jc w:val="both"/>
            </w:pPr>
            <w:r w:rsidRPr="0095256E">
              <w:rPr>
                <w:sz w:val="22"/>
                <w:szCs w:val="22"/>
              </w:rPr>
              <w:t>2.Показатели (характеристики):</w:t>
            </w:r>
          </w:p>
          <w:p w:rsidR="00065EA3" w:rsidRPr="0095256E" w:rsidRDefault="00065EA3" w:rsidP="00065EA3">
            <w:pPr>
              <w:widowControl w:val="0"/>
              <w:shd w:val="clear" w:color="auto" w:fill="FFFFFF"/>
              <w:tabs>
                <w:tab w:val="left" w:pos="826"/>
              </w:tabs>
              <w:autoSpaceDE w:val="0"/>
              <w:autoSpaceDN w:val="0"/>
              <w:adjustRightInd w:val="0"/>
              <w:contextualSpacing/>
              <w:jc w:val="both"/>
            </w:pPr>
            <w:r w:rsidRPr="0095256E">
              <w:rPr>
                <w:sz w:val="22"/>
                <w:szCs w:val="22"/>
              </w:rPr>
              <w:t>2.1. Тип перемешивания – орбитальный, диаметр орбиты не более  3 мм.</w:t>
            </w:r>
          </w:p>
          <w:p w:rsidR="00065EA3" w:rsidRPr="0095256E" w:rsidRDefault="00065EA3" w:rsidP="0095256E">
            <w:pPr>
              <w:jc w:val="both"/>
            </w:pPr>
            <w:r w:rsidRPr="0095256E">
              <w:rPr>
                <w:sz w:val="22"/>
                <w:szCs w:val="22"/>
              </w:rPr>
              <w:t>2.2</w:t>
            </w:r>
            <w:r w:rsidR="00AA00BB" w:rsidRPr="0095256E">
              <w:rPr>
                <w:sz w:val="22"/>
                <w:szCs w:val="22"/>
              </w:rPr>
              <w:t>.</w:t>
            </w:r>
            <w:r w:rsidRPr="0095256E">
              <w:rPr>
                <w:sz w:val="22"/>
                <w:szCs w:val="22"/>
              </w:rPr>
              <w:t xml:space="preserve"> Скорость пе</w:t>
            </w:r>
            <w:r w:rsidR="0095256E" w:rsidRPr="0095256E">
              <w:rPr>
                <w:sz w:val="22"/>
                <w:szCs w:val="22"/>
              </w:rPr>
              <w:t xml:space="preserve">ремешивания от 200 и </w:t>
            </w:r>
            <w:r w:rsidR="00AA00BB" w:rsidRPr="0095256E">
              <w:rPr>
                <w:sz w:val="22"/>
                <w:szCs w:val="22"/>
              </w:rPr>
              <w:t xml:space="preserve">менее до </w:t>
            </w:r>
            <w:r w:rsidRPr="0095256E">
              <w:rPr>
                <w:sz w:val="22"/>
                <w:szCs w:val="22"/>
              </w:rPr>
              <w:t xml:space="preserve">1500 </w:t>
            </w:r>
            <w:proofErr w:type="gramStart"/>
            <w:r w:rsidRPr="0095256E">
              <w:rPr>
                <w:sz w:val="22"/>
                <w:szCs w:val="22"/>
              </w:rPr>
              <w:t>об</w:t>
            </w:r>
            <w:proofErr w:type="gramEnd"/>
            <w:r w:rsidRPr="0095256E">
              <w:rPr>
                <w:sz w:val="22"/>
                <w:szCs w:val="22"/>
              </w:rPr>
              <w:t>/мин и более.</w:t>
            </w:r>
          </w:p>
          <w:p w:rsidR="00065EA3" w:rsidRPr="0095256E" w:rsidRDefault="00065EA3" w:rsidP="00065EA3">
            <w:pPr>
              <w:contextualSpacing/>
              <w:jc w:val="both"/>
            </w:pPr>
            <w:r w:rsidRPr="0095256E">
              <w:rPr>
                <w:sz w:val="22"/>
                <w:szCs w:val="22"/>
              </w:rPr>
              <w:t>2.3</w:t>
            </w:r>
            <w:r w:rsidR="00AA00BB" w:rsidRPr="0095256E">
              <w:rPr>
                <w:sz w:val="22"/>
                <w:szCs w:val="22"/>
              </w:rPr>
              <w:t>.</w:t>
            </w:r>
            <w:r w:rsidRPr="0095256E">
              <w:rPr>
                <w:sz w:val="22"/>
                <w:szCs w:val="22"/>
              </w:rPr>
              <w:t>Диапазон регулирования температуры: на 5</w:t>
            </w:r>
            <w:r w:rsidRPr="0095256E">
              <w:rPr>
                <w:sz w:val="22"/>
                <w:szCs w:val="22"/>
                <w:vertAlign w:val="superscript"/>
              </w:rPr>
              <w:t>0</w:t>
            </w:r>
            <w:r w:rsidR="0095256E">
              <w:rPr>
                <w:sz w:val="22"/>
                <w:szCs w:val="22"/>
              </w:rPr>
              <w:t xml:space="preserve">С выше комнатной </w:t>
            </w:r>
            <w:r w:rsidRPr="0095256E">
              <w:rPr>
                <w:sz w:val="22"/>
                <w:szCs w:val="22"/>
              </w:rPr>
              <w:t>и не менее 100</w:t>
            </w:r>
            <w:r w:rsidRPr="0095256E">
              <w:rPr>
                <w:sz w:val="22"/>
                <w:szCs w:val="22"/>
                <w:vertAlign w:val="superscript"/>
              </w:rPr>
              <w:t>0</w:t>
            </w:r>
            <w:r w:rsidRPr="0095256E">
              <w:rPr>
                <w:sz w:val="22"/>
                <w:szCs w:val="22"/>
              </w:rPr>
              <w:t>С</w:t>
            </w:r>
          </w:p>
          <w:p w:rsidR="00065EA3" w:rsidRPr="0095256E" w:rsidRDefault="00AA00BB" w:rsidP="00065EA3">
            <w:pPr>
              <w:contextualSpacing/>
              <w:jc w:val="both"/>
            </w:pPr>
            <w:r w:rsidRPr="0095256E">
              <w:rPr>
                <w:sz w:val="22"/>
                <w:szCs w:val="22"/>
              </w:rPr>
              <w:t>2.4.</w:t>
            </w:r>
            <w:r w:rsidR="00065EA3" w:rsidRPr="0095256E">
              <w:rPr>
                <w:sz w:val="22"/>
                <w:szCs w:val="22"/>
              </w:rPr>
              <w:t>Точность поддержания температуры в интервале: от комнатной температуры до  37</w:t>
            </w:r>
            <w:proofErr w:type="gramStart"/>
            <w:r w:rsidR="00065EA3" w:rsidRPr="0095256E">
              <w:rPr>
                <w:sz w:val="22"/>
                <w:szCs w:val="22"/>
              </w:rPr>
              <w:t>◦С</w:t>
            </w:r>
            <w:proofErr w:type="gramEnd"/>
            <w:r w:rsidR="00065EA3" w:rsidRPr="0095256E">
              <w:rPr>
                <w:sz w:val="22"/>
                <w:szCs w:val="22"/>
              </w:rPr>
              <w:t xml:space="preserve"> и выше </w:t>
            </w:r>
            <w:r w:rsidRPr="0095256E">
              <w:rPr>
                <w:sz w:val="22"/>
                <w:szCs w:val="22"/>
              </w:rPr>
              <w:t>(</w:t>
            </w:r>
            <w:r w:rsidR="00065EA3" w:rsidRPr="0095256E">
              <w:rPr>
                <w:sz w:val="22"/>
                <w:szCs w:val="22"/>
              </w:rPr>
              <w:t>±0,5</w:t>
            </w:r>
            <w:r w:rsidR="00065EA3" w:rsidRPr="0095256E">
              <w:rPr>
                <w:sz w:val="22"/>
                <w:szCs w:val="22"/>
                <w:vertAlign w:val="superscript"/>
              </w:rPr>
              <w:t>0</w:t>
            </w:r>
            <w:r w:rsidR="00065EA3" w:rsidRPr="0095256E">
              <w:rPr>
                <w:sz w:val="22"/>
                <w:szCs w:val="22"/>
              </w:rPr>
              <w:t>С</w:t>
            </w:r>
            <w:r w:rsidRPr="0095256E">
              <w:rPr>
                <w:sz w:val="22"/>
                <w:szCs w:val="22"/>
              </w:rPr>
              <w:t>)</w:t>
            </w:r>
            <w:r w:rsidR="00065EA3" w:rsidRPr="0095256E">
              <w:rPr>
                <w:sz w:val="22"/>
                <w:szCs w:val="22"/>
              </w:rPr>
              <w:t xml:space="preserve">. </w:t>
            </w:r>
          </w:p>
          <w:p w:rsidR="00065EA3" w:rsidRPr="0095256E" w:rsidRDefault="00065EA3" w:rsidP="00065EA3">
            <w:pPr>
              <w:contextualSpacing/>
              <w:jc w:val="both"/>
            </w:pPr>
            <w:r w:rsidRPr="0095256E">
              <w:rPr>
                <w:sz w:val="22"/>
                <w:szCs w:val="22"/>
              </w:rPr>
              <w:t xml:space="preserve">2.5.Стабильность поддержания температуры по </w:t>
            </w:r>
            <w:proofErr w:type="spellStart"/>
            <w:r w:rsidRPr="0095256E">
              <w:rPr>
                <w:sz w:val="22"/>
                <w:szCs w:val="22"/>
              </w:rPr>
              <w:t>термоблоку</w:t>
            </w:r>
            <w:proofErr w:type="spellEnd"/>
            <w:r w:rsidRPr="0095256E">
              <w:rPr>
                <w:sz w:val="22"/>
                <w:szCs w:val="22"/>
              </w:rPr>
              <w:t xml:space="preserve">    ±0,5</w:t>
            </w:r>
            <w:r w:rsidRPr="0095256E">
              <w:rPr>
                <w:sz w:val="22"/>
                <w:szCs w:val="22"/>
                <w:vertAlign w:val="superscript"/>
              </w:rPr>
              <w:t>0</w:t>
            </w:r>
            <w:r w:rsidRPr="0095256E">
              <w:rPr>
                <w:sz w:val="22"/>
                <w:szCs w:val="22"/>
              </w:rPr>
              <w:t>С.</w:t>
            </w:r>
          </w:p>
          <w:p w:rsidR="00065EA3" w:rsidRPr="0095256E" w:rsidRDefault="00065EA3" w:rsidP="00065EA3">
            <w:pPr>
              <w:pStyle w:val="a6"/>
              <w:numPr>
                <w:ilvl w:val="0"/>
                <w:numId w:val="42"/>
              </w:numPr>
              <w:ind w:left="34"/>
              <w:jc w:val="both"/>
            </w:pPr>
            <w:r w:rsidRPr="0095256E">
              <w:rPr>
                <w:sz w:val="22"/>
                <w:szCs w:val="22"/>
              </w:rPr>
              <w:t>2.6</w:t>
            </w:r>
            <w:r w:rsidR="00AA00BB" w:rsidRPr="0095256E">
              <w:rPr>
                <w:sz w:val="22"/>
                <w:szCs w:val="22"/>
              </w:rPr>
              <w:t>.</w:t>
            </w:r>
            <w:r w:rsidR="0095256E" w:rsidRPr="0095256E">
              <w:rPr>
                <w:sz w:val="22"/>
                <w:szCs w:val="22"/>
              </w:rPr>
              <w:t>Б</w:t>
            </w:r>
            <w:r w:rsidRPr="0095256E">
              <w:rPr>
                <w:sz w:val="22"/>
                <w:szCs w:val="22"/>
              </w:rPr>
              <w:t xml:space="preserve">ыстрый набор заданной скорости перемешивания и поддержания равной амплитуды вращения по всему блоку </w:t>
            </w:r>
            <w:proofErr w:type="spellStart"/>
            <w:r w:rsidRPr="0095256E">
              <w:rPr>
                <w:sz w:val="22"/>
                <w:szCs w:val="22"/>
              </w:rPr>
              <w:t>термошейкера</w:t>
            </w:r>
            <w:proofErr w:type="spellEnd"/>
            <w:r w:rsidRPr="0095256E">
              <w:rPr>
                <w:sz w:val="22"/>
                <w:szCs w:val="22"/>
              </w:rPr>
              <w:t>.</w:t>
            </w:r>
          </w:p>
          <w:p w:rsidR="00065EA3" w:rsidRPr="0095256E" w:rsidRDefault="00065EA3" w:rsidP="00065EA3">
            <w:pPr>
              <w:contextualSpacing/>
              <w:jc w:val="both"/>
            </w:pPr>
            <w:r w:rsidRPr="0095256E">
              <w:rPr>
                <w:sz w:val="22"/>
                <w:szCs w:val="22"/>
              </w:rPr>
              <w:t>2.7.Потребляем</w:t>
            </w:r>
            <w:r w:rsidR="0095256E" w:rsidRPr="0095256E">
              <w:rPr>
                <w:sz w:val="22"/>
                <w:szCs w:val="22"/>
              </w:rPr>
              <w:t>ая</w:t>
            </w:r>
            <w:r w:rsidRPr="0095256E">
              <w:rPr>
                <w:sz w:val="22"/>
                <w:szCs w:val="22"/>
              </w:rPr>
              <w:t xml:space="preserve"> мощность </w:t>
            </w:r>
            <w:r w:rsidR="0095256E" w:rsidRPr="0095256E">
              <w:rPr>
                <w:sz w:val="22"/>
                <w:szCs w:val="22"/>
              </w:rPr>
              <w:t>не более 200 Вт</w:t>
            </w:r>
            <w:r w:rsidRPr="0095256E">
              <w:rPr>
                <w:sz w:val="22"/>
                <w:szCs w:val="22"/>
              </w:rPr>
              <w:t>.</w:t>
            </w:r>
          </w:p>
          <w:p w:rsidR="00065EA3" w:rsidRPr="0095256E" w:rsidRDefault="00065EA3" w:rsidP="00065EA3">
            <w:pPr>
              <w:contextualSpacing/>
              <w:jc w:val="both"/>
            </w:pPr>
            <w:r w:rsidRPr="0095256E">
              <w:rPr>
                <w:sz w:val="22"/>
                <w:szCs w:val="22"/>
              </w:rPr>
              <w:t xml:space="preserve">2.8. </w:t>
            </w:r>
            <w:r w:rsidR="0095256E" w:rsidRPr="0095256E">
              <w:rPr>
                <w:sz w:val="22"/>
                <w:szCs w:val="22"/>
              </w:rPr>
              <w:t>Электропитание: 220 (±10%) В, 50/60 Гц</w:t>
            </w:r>
            <w:r w:rsidRPr="0095256E">
              <w:rPr>
                <w:sz w:val="22"/>
                <w:szCs w:val="22"/>
              </w:rPr>
              <w:t>.</w:t>
            </w:r>
          </w:p>
          <w:p w:rsidR="00065EA3" w:rsidRPr="0095256E" w:rsidRDefault="00065EA3" w:rsidP="00065EA3">
            <w:pPr>
              <w:contextualSpacing/>
              <w:jc w:val="both"/>
            </w:pPr>
            <w:r w:rsidRPr="0095256E">
              <w:rPr>
                <w:sz w:val="22"/>
                <w:szCs w:val="22"/>
              </w:rPr>
              <w:t>2.9</w:t>
            </w:r>
            <w:r w:rsidR="00AA00BB" w:rsidRPr="0095256E">
              <w:rPr>
                <w:sz w:val="22"/>
                <w:szCs w:val="22"/>
              </w:rPr>
              <w:t>.</w:t>
            </w:r>
            <w:r w:rsidRPr="0095256E">
              <w:rPr>
                <w:sz w:val="22"/>
                <w:szCs w:val="22"/>
              </w:rPr>
              <w:t xml:space="preserve"> Инструкция пользователя на русском языке.</w:t>
            </w:r>
          </w:p>
        </w:tc>
      </w:tr>
      <w:tr w:rsidR="00065EA3" w:rsidRPr="00065EA3" w:rsidTr="00F51CAC">
        <w:trPr>
          <w:trHeight w:val="20"/>
        </w:trPr>
        <w:tc>
          <w:tcPr>
            <w:tcW w:w="3936" w:type="dxa"/>
            <w:vAlign w:val="center"/>
          </w:tcPr>
          <w:p w:rsidR="00065EA3" w:rsidRPr="00065EA3" w:rsidRDefault="00065EA3" w:rsidP="00065EA3">
            <w:pPr>
              <w:contextualSpacing/>
            </w:pPr>
            <w:r w:rsidRPr="00065EA3">
              <w:rPr>
                <w:sz w:val="22"/>
                <w:szCs w:val="22"/>
              </w:rPr>
              <w:t>Код по ОКРБ (9 знаков)</w:t>
            </w:r>
          </w:p>
        </w:tc>
        <w:tc>
          <w:tcPr>
            <w:tcW w:w="5811" w:type="dxa"/>
          </w:tcPr>
          <w:p w:rsidR="00065EA3" w:rsidRPr="0095256E" w:rsidRDefault="00065EA3" w:rsidP="00065EA3">
            <w:pPr>
              <w:contextualSpacing/>
            </w:pPr>
            <w:r w:rsidRPr="0095256E">
              <w:rPr>
                <w:sz w:val="22"/>
                <w:szCs w:val="22"/>
              </w:rPr>
              <w:t>28.29.60.900</w:t>
            </w:r>
          </w:p>
        </w:tc>
      </w:tr>
      <w:tr w:rsidR="00065EA3" w:rsidRPr="00065EA3" w:rsidTr="00F51CAC">
        <w:trPr>
          <w:trHeight w:val="20"/>
        </w:trPr>
        <w:tc>
          <w:tcPr>
            <w:tcW w:w="3936" w:type="dxa"/>
            <w:vAlign w:val="center"/>
          </w:tcPr>
          <w:p w:rsidR="00065EA3" w:rsidRPr="00065EA3" w:rsidRDefault="00065EA3" w:rsidP="00065EA3">
            <w:pPr>
              <w:contextualSpacing/>
            </w:pPr>
            <w:r w:rsidRPr="00065EA3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5811" w:type="dxa"/>
          </w:tcPr>
          <w:p w:rsidR="00065EA3" w:rsidRPr="0095256E" w:rsidRDefault="00065EA3" w:rsidP="00065EA3">
            <w:pPr>
              <w:contextualSpacing/>
            </w:pPr>
            <w:r w:rsidRPr="0095256E">
              <w:rPr>
                <w:sz w:val="22"/>
                <w:szCs w:val="22"/>
              </w:rPr>
              <w:t>1 комплект</w:t>
            </w:r>
          </w:p>
        </w:tc>
      </w:tr>
      <w:tr w:rsidR="00065EA3" w:rsidRPr="00065EA3" w:rsidTr="00F51CAC">
        <w:trPr>
          <w:trHeight w:val="20"/>
        </w:trPr>
        <w:tc>
          <w:tcPr>
            <w:tcW w:w="3936" w:type="dxa"/>
            <w:vAlign w:val="center"/>
          </w:tcPr>
          <w:p w:rsidR="00065EA3" w:rsidRPr="00065EA3" w:rsidRDefault="00065EA3" w:rsidP="00065EA3">
            <w:pPr>
              <w:contextualSpacing/>
            </w:pPr>
            <w:r w:rsidRPr="00065EA3">
              <w:rPr>
                <w:sz w:val="22"/>
                <w:szCs w:val="22"/>
              </w:rPr>
              <w:t>Предельная стоимость государственной закупки по лоту</w:t>
            </w:r>
          </w:p>
        </w:tc>
        <w:tc>
          <w:tcPr>
            <w:tcW w:w="5811" w:type="dxa"/>
            <w:vAlign w:val="center"/>
          </w:tcPr>
          <w:p w:rsidR="00065EA3" w:rsidRPr="0095256E" w:rsidRDefault="0095256E" w:rsidP="00065EA3">
            <w:pPr>
              <w:contextualSpacing/>
            </w:pPr>
            <w:r w:rsidRPr="00CC6F95">
              <w:rPr>
                <w:sz w:val="22"/>
                <w:szCs w:val="22"/>
              </w:rPr>
              <w:t>5335 руб.</w:t>
            </w:r>
          </w:p>
        </w:tc>
      </w:tr>
      <w:tr w:rsidR="00065EA3" w:rsidRPr="00065EA3" w:rsidTr="00F51CAC">
        <w:trPr>
          <w:trHeight w:val="20"/>
        </w:trPr>
        <w:tc>
          <w:tcPr>
            <w:tcW w:w="3936" w:type="dxa"/>
            <w:vAlign w:val="center"/>
          </w:tcPr>
          <w:p w:rsidR="00065EA3" w:rsidRPr="00065EA3" w:rsidRDefault="00065EA3" w:rsidP="00065EA3">
            <w:pPr>
              <w:contextualSpacing/>
            </w:pPr>
            <w:r w:rsidRPr="00065EA3">
              <w:rPr>
                <w:sz w:val="22"/>
                <w:szCs w:val="22"/>
              </w:rPr>
              <w:t xml:space="preserve">Сведение о заказчике, УНП </w:t>
            </w:r>
          </w:p>
        </w:tc>
        <w:tc>
          <w:tcPr>
            <w:tcW w:w="5811" w:type="dxa"/>
            <w:vAlign w:val="center"/>
          </w:tcPr>
          <w:p w:rsidR="00065EA3" w:rsidRPr="00065EA3" w:rsidRDefault="00065EA3" w:rsidP="00065EA3">
            <w:pPr>
              <w:contextualSpacing/>
              <w:rPr>
                <w:color w:val="000000"/>
                <w:sz w:val="18"/>
                <w:szCs w:val="18"/>
              </w:rPr>
            </w:pPr>
            <w:r w:rsidRPr="00065EA3">
              <w:rPr>
                <w:color w:val="000000"/>
                <w:sz w:val="18"/>
                <w:szCs w:val="18"/>
                <w:shd w:val="clear" w:color="auto" w:fill="FFFFFF"/>
              </w:rPr>
              <w:t>УЗ "МОСПК" 790075222</w:t>
            </w:r>
          </w:p>
        </w:tc>
      </w:tr>
    </w:tbl>
    <w:p w:rsidR="00065EA3" w:rsidRPr="003C1C13" w:rsidRDefault="00065EA3" w:rsidP="00065EA3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185"/>
        </w:tabs>
        <w:ind w:right="-141"/>
        <w:contextualSpacing/>
        <w:jc w:val="both"/>
        <w:rPr>
          <w:sz w:val="20"/>
          <w:szCs w:val="20"/>
          <w:shd w:val="clear" w:color="auto" w:fill="FBFBFB"/>
        </w:rPr>
      </w:pPr>
    </w:p>
    <w:p w:rsidR="00065EA3" w:rsidRDefault="00065EA3" w:rsidP="007A0E51">
      <w:pPr>
        <w:widowControl w:val="0"/>
        <w:tabs>
          <w:tab w:val="left" w:pos="426"/>
        </w:tabs>
        <w:suppressAutoHyphens/>
        <w:autoSpaceDE w:val="0"/>
        <w:ind w:firstLine="425"/>
        <w:contextualSpacing/>
        <w:jc w:val="both"/>
        <w:rPr>
          <w:rFonts w:eastAsia="Calibri"/>
          <w:sz w:val="22"/>
          <w:szCs w:val="22"/>
        </w:rPr>
      </w:pPr>
    </w:p>
    <w:p w:rsidR="00065EA3" w:rsidRPr="005B2B48" w:rsidRDefault="00065EA3" w:rsidP="007A0E51">
      <w:pPr>
        <w:widowControl w:val="0"/>
        <w:tabs>
          <w:tab w:val="left" w:pos="426"/>
        </w:tabs>
        <w:suppressAutoHyphens/>
        <w:autoSpaceDE w:val="0"/>
        <w:ind w:firstLine="425"/>
        <w:contextualSpacing/>
        <w:jc w:val="both"/>
        <w:rPr>
          <w:rFonts w:eastAsia="Calibri"/>
          <w:sz w:val="22"/>
          <w:szCs w:val="22"/>
        </w:rPr>
      </w:pPr>
    </w:p>
    <w:p w:rsidR="0009599E" w:rsidRPr="005B2B48" w:rsidRDefault="0009599E" w:rsidP="0009599E">
      <w:pPr>
        <w:ind w:left="-142" w:right="-568"/>
        <w:jc w:val="both"/>
        <w:rPr>
          <w:sz w:val="22"/>
          <w:szCs w:val="22"/>
        </w:rPr>
      </w:pPr>
      <w:r w:rsidRPr="005B2B48">
        <w:rPr>
          <w:sz w:val="22"/>
          <w:szCs w:val="22"/>
        </w:rPr>
        <w:t xml:space="preserve">4. Для присуждения контракта используются критерии соответствия предложения требованиям предмета закупки. </w:t>
      </w:r>
    </w:p>
    <w:p w:rsidR="0009599E" w:rsidRPr="005B2B48" w:rsidRDefault="0009599E" w:rsidP="0009599E">
      <w:pPr>
        <w:ind w:left="-142" w:right="-568"/>
        <w:jc w:val="both"/>
        <w:rPr>
          <w:sz w:val="22"/>
          <w:szCs w:val="22"/>
        </w:rPr>
      </w:pPr>
      <w:r w:rsidRPr="005B2B48">
        <w:rPr>
          <w:sz w:val="22"/>
          <w:szCs w:val="22"/>
        </w:rPr>
        <w:t>5. Фамилия, собственные имена, отчества, занимаемые должности, номера телефонов работников организатора, определенных в качестве специалистов в области организации проведения государственной закупки: начальник отдела маркетинга и организации закупок РУП «Медтехника» Шах Татьяна Викторовна 8-0222-62-61-34.</w:t>
      </w:r>
    </w:p>
    <w:p w:rsidR="0009599E" w:rsidRPr="005B2B48" w:rsidRDefault="0009599E" w:rsidP="0009599E">
      <w:pPr>
        <w:ind w:left="-142" w:right="-568"/>
        <w:rPr>
          <w:sz w:val="22"/>
          <w:szCs w:val="22"/>
        </w:rPr>
      </w:pPr>
    </w:p>
    <w:p w:rsidR="0009599E" w:rsidRPr="005B2B48" w:rsidRDefault="0009599E" w:rsidP="0009599E">
      <w:pPr>
        <w:ind w:left="-142" w:right="-568"/>
        <w:rPr>
          <w:sz w:val="22"/>
          <w:szCs w:val="22"/>
        </w:rPr>
      </w:pPr>
    </w:p>
    <w:p w:rsidR="0009599E" w:rsidRPr="005A185C" w:rsidRDefault="0009599E" w:rsidP="005A185C">
      <w:pPr>
        <w:ind w:left="-142" w:right="-568"/>
        <w:rPr>
          <w:sz w:val="22"/>
          <w:szCs w:val="22"/>
        </w:rPr>
      </w:pPr>
      <w:r w:rsidRPr="005B2B48">
        <w:rPr>
          <w:sz w:val="22"/>
          <w:szCs w:val="22"/>
        </w:rPr>
        <w:t xml:space="preserve">Товаровед 1 категории ООТ </w:t>
      </w:r>
      <w:r w:rsidRPr="005B2B48">
        <w:rPr>
          <w:sz w:val="22"/>
          <w:szCs w:val="22"/>
        </w:rPr>
        <w:tab/>
        <w:t xml:space="preserve">                                 </w:t>
      </w:r>
      <w:r w:rsidRPr="005B2B48">
        <w:rPr>
          <w:sz w:val="22"/>
          <w:szCs w:val="22"/>
        </w:rPr>
        <w:tab/>
        <w:t xml:space="preserve">                              </w:t>
      </w:r>
      <w:proofErr w:type="spellStart"/>
      <w:r w:rsidR="005B2B48">
        <w:rPr>
          <w:sz w:val="22"/>
          <w:szCs w:val="22"/>
        </w:rPr>
        <w:t>О.С.Сарнавская</w:t>
      </w:r>
      <w:proofErr w:type="spellEnd"/>
    </w:p>
    <w:sectPr w:rsidR="0009599E" w:rsidRPr="005A185C" w:rsidSect="003B1F5D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98C" w:rsidRDefault="006D598C" w:rsidP="003B1F5D">
      <w:r>
        <w:separator/>
      </w:r>
    </w:p>
  </w:endnote>
  <w:endnote w:type="continuationSeparator" w:id="1">
    <w:p w:rsidR="006D598C" w:rsidRDefault="006D598C" w:rsidP="003B1F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5156157"/>
      <w:docPartObj>
        <w:docPartGallery w:val="Page Numbers (Bottom of Page)"/>
        <w:docPartUnique/>
      </w:docPartObj>
    </w:sdtPr>
    <w:sdtContent>
      <w:p w:rsidR="00065EA3" w:rsidRDefault="0015640A">
        <w:pPr>
          <w:pStyle w:val="af0"/>
          <w:jc w:val="right"/>
        </w:pPr>
        <w:fldSimple w:instr=" PAGE   \* MERGEFORMAT ">
          <w:r w:rsidR="005A185C">
            <w:rPr>
              <w:noProof/>
            </w:rPr>
            <w:t>3</w:t>
          </w:r>
        </w:fldSimple>
      </w:p>
    </w:sdtContent>
  </w:sdt>
  <w:p w:rsidR="00065EA3" w:rsidRDefault="00065EA3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98C" w:rsidRDefault="006D598C" w:rsidP="003B1F5D">
      <w:r>
        <w:separator/>
      </w:r>
    </w:p>
  </w:footnote>
  <w:footnote w:type="continuationSeparator" w:id="1">
    <w:p w:rsidR="006D598C" w:rsidRDefault="006D598C" w:rsidP="003B1F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17AF4"/>
    <w:multiLevelType w:val="multilevel"/>
    <w:tmpl w:val="0EA2B3A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1"/>
      <w:numFmt w:val="decimal"/>
      <w:isLgl/>
      <w:lvlText w:val="%1.%2"/>
      <w:lvlJc w:val="left"/>
      <w:pPr>
        <w:ind w:left="1248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1">
    <w:nsid w:val="08D45D92"/>
    <w:multiLevelType w:val="hybridMultilevel"/>
    <w:tmpl w:val="15804FE4"/>
    <w:lvl w:ilvl="0" w:tplc="4B58FB82">
      <w:start w:val="8"/>
      <w:numFmt w:val="decimal"/>
      <w:lvlText w:val="%1.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52632E">
      <w:start w:val="1"/>
      <w:numFmt w:val="lowerLetter"/>
      <w:lvlText w:val="%2"/>
      <w:lvlJc w:val="left"/>
      <w:pPr>
        <w:ind w:left="1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5E62DD6">
      <w:start w:val="1"/>
      <w:numFmt w:val="lowerRoman"/>
      <w:lvlText w:val="%3"/>
      <w:lvlJc w:val="left"/>
      <w:pPr>
        <w:ind w:left="2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FAECEBC">
      <w:start w:val="1"/>
      <w:numFmt w:val="decimal"/>
      <w:lvlText w:val="%4"/>
      <w:lvlJc w:val="left"/>
      <w:pPr>
        <w:ind w:left="3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82EA4B0">
      <w:start w:val="1"/>
      <w:numFmt w:val="lowerLetter"/>
      <w:lvlText w:val="%5"/>
      <w:lvlJc w:val="left"/>
      <w:pPr>
        <w:ind w:left="3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25A0792">
      <w:start w:val="1"/>
      <w:numFmt w:val="lowerRoman"/>
      <w:lvlText w:val="%6"/>
      <w:lvlJc w:val="left"/>
      <w:pPr>
        <w:ind w:left="4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D72EBC2">
      <w:start w:val="1"/>
      <w:numFmt w:val="decimal"/>
      <w:lvlText w:val="%7"/>
      <w:lvlJc w:val="left"/>
      <w:pPr>
        <w:ind w:left="5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3D85F00">
      <w:start w:val="1"/>
      <w:numFmt w:val="lowerLetter"/>
      <w:lvlText w:val="%8"/>
      <w:lvlJc w:val="left"/>
      <w:pPr>
        <w:ind w:left="5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5666AB6">
      <w:start w:val="1"/>
      <w:numFmt w:val="lowerRoman"/>
      <w:lvlText w:val="%9"/>
      <w:lvlJc w:val="left"/>
      <w:pPr>
        <w:ind w:left="6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9F361D1"/>
    <w:multiLevelType w:val="multilevel"/>
    <w:tmpl w:val="A10856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56" w:hanging="1800"/>
      </w:pPr>
      <w:rPr>
        <w:rFonts w:hint="default"/>
      </w:rPr>
    </w:lvl>
  </w:abstractNum>
  <w:abstractNum w:abstractNumId="3">
    <w:nsid w:val="0B6266BE"/>
    <w:multiLevelType w:val="hybridMultilevel"/>
    <w:tmpl w:val="C6C6333A"/>
    <w:lvl w:ilvl="0" w:tplc="C7966624">
      <w:start w:val="1"/>
      <w:numFmt w:val="decimal"/>
      <w:lvlText w:val="%1."/>
      <w:lvlJc w:val="left"/>
      <w:pPr>
        <w:ind w:left="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3E47C6">
      <w:start w:val="1"/>
      <w:numFmt w:val="lowerLetter"/>
      <w:lvlText w:val="%2"/>
      <w:lvlJc w:val="left"/>
      <w:pPr>
        <w:ind w:left="1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C7209E4A">
      <w:start w:val="1"/>
      <w:numFmt w:val="lowerRoman"/>
      <w:lvlText w:val="%3"/>
      <w:lvlJc w:val="left"/>
      <w:pPr>
        <w:ind w:left="2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2C18DDCA">
      <w:start w:val="1"/>
      <w:numFmt w:val="decimal"/>
      <w:lvlText w:val="%4"/>
      <w:lvlJc w:val="left"/>
      <w:pPr>
        <w:ind w:left="3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1F24F98C">
      <w:start w:val="1"/>
      <w:numFmt w:val="lowerLetter"/>
      <w:lvlText w:val="%5"/>
      <w:lvlJc w:val="left"/>
      <w:pPr>
        <w:ind w:left="3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26502C6C">
      <w:start w:val="1"/>
      <w:numFmt w:val="lowerRoman"/>
      <w:lvlText w:val="%6"/>
      <w:lvlJc w:val="left"/>
      <w:pPr>
        <w:ind w:left="4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A57AA87C">
      <w:start w:val="1"/>
      <w:numFmt w:val="decimal"/>
      <w:lvlText w:val="%7"/>
      <w:lvlJc w:val="left"/>
      <w:pPr>
        <w:ind w:left="5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38A4677C">
      <w:start w:val="1"/>
      <w:numFmt w:val="lowerLetter"/>
      <w:lvlText w:val="%8"/>
      <w:lvlJc w:val="left"/>
      <w:pPr>
        <w:ind w:left="5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5D74AAEC">
      <w:start w:val="1"/>
      <w:numFmt w:val="lowerRoman"/>
      <w:lvlText w:val="%9"/>
      <w:lvlJc w:val="left"/>
      <w:pPr>
        <w:ind w:left="6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BB3DE5"/>
    <w:multiLevelType w:val="multilevel"/>
    <w:tmpl w:val="EEE0906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5">
    <w:nsid w:val="103E3CB2"/>
    <w:multiLevelType w:val="hybridMultilevel"/>
    <w:tmpl w:val="69C06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FB17E1"/>
    <w:multiLevelType w:val="hybridMultilevel"/>
    <w:tmpl w:val="2FAA0D78"/>
    <w:lvl w:ilvl="0" w:tplc="FE5228F0">
      <w:start w:val="13"/>
      <w:numFmt w:val="decimal"/>
      <w:lvlText w:val="%1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50440E">
      <w:start w:val="1"/>
      <w:numFmt w:val="lowerLetter"/>
      <w:lvlText w:val="%2"/>
      <w:lvlJc w:val="left"/>
      <w:pPr>
        <w:ind w:left="12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AE88CB2">
      <w:start w:val="1"/>
      <w:numFmt w:val="lowerRoman"/>
      <w:lvlText w:val="%3"/>
      <w:lvlJc w:val="left"/>
      <w:pPr>
        <w:ind w:left="19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C7ABEF4">
      <w:start w:val="1"/>
      <w:numFmt w:val="decimal"/>
      <w:lvlText w:val="%4"/>
      <w:lvlJc w:val="left"/>
      <w:pPr>
        <w:ind w:left="26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2FEA286">
      <w:start w:val="1"/>
      <w:numFmt w:val="lowerLetter"/>
      <w:lvlText w:val="%5"/>
      <w:lvlJc w:val="left"/>
      <w:pPr>
        <w:ind w:left="3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742FD10">
      <w:start w:val="1"/>
      <w:numFmt w:val="lowerRoman"/>
      <w:lvlText w:val="%6"/>
      <w:lvlJc w:val="left"/>
      <w:pPr>
        <w:ind w:left="4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85AB41C">
      <w:start w:val="1"/>
      <w:numFmt w:val="decimal"/>
      <w:lvlText w:val="%7"/>
      <w:lvlJc w:val="left"/>
      <w:pPr>
        <w:ind w:left="4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3A3798">
      <w:start w:val="1"/>
      <w:numFmt w:val="lowerLetter"/>
      <w:lvlText w:val="%8"/>
      <w:lvlJc w:val="left"/>
      <w:pPr>
        <w:ind w:left="5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084DA62">
      <w:start w:val="1"/>
      <w:numFmt w:val="lowerRoman"/>
      <w:lvlText w:val="%9"/>
      <w:lvlJc w:val="left"/>
      <w:pPr>
        <w:ind w:left="6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6E33E45"/>
    <w:multiLevelType w:val="hybridMultilevel"/>
    <w:tmpl w:val="19088F38"/>
    <w:lvl w:ilvl="0" w:tplc="C362F8AC">
      <w:start w:val="2"/>
      <w:numFmt w:val="decimal"/>
      <w:lvlText w:val="%1."/>
      <w:lvlJc w:val="left"/>
      <w:pPr>
        <w:ind w:left="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D769BB8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2AC9D4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6DA4A66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58A0F5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C3A56F6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5BEB4D6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28BA8C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185950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7D91028"/>
    <w:multiLevelType w:val="hybridMultilevel"/>
    <w:tmpl w:val="69C06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9210C6"/>
    <w:multiLevelType w:val="multilevel"/>
    <w:tmpl w:val="5B02BE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>
    <w:nsid w:val="1EC35A91"/>
    <w:multiLevelType w:val="hybridMultilevel"/>
    <w:tmpl w:val="142C3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77478C"/>
    <w:multiLevelType w:val="multilevel"/>
    <w:tmpl w:val="17CE9D3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12">
    <w:nsid w:val="1F7A4B4C"/>
    <w:multiLevelType w:val="multilevel"/>
    <w:tmpl w:val="ABF8E3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0C9697D"/>
    <w:multiLevelType w:val="hybridMultilevel"/>
    <w:tmpl w:val="ABD21D50"/>
    <w:lvl w:ilvl="0" w:tplc="E304BAE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780C78"/>
    <w:multiLevelType w:val="hybridMultilevel"/>
    <w:tmpl w:val="2A4E48B4"/>
    <w:lvl w:ilvl="0" w:tplc="B31CE76A">
      <w:start w:val="1"/>
      <w:numFmt w:val="decimal"/>
      <w:lvlText w:val="%1.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3307286">
      <w:start w:val="1"/>
      <w:numFmt w:val="lowerLetter"/>
      <w:lvlText w:val="%2"/>
      <w:lvlJc w:val="left"/>
      <w:pPr>
        <w:ind w:left="1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E5A7102">
      <w:start w:val="1"/>
      <w:numFmt w:val="lowerRoman"/>
      <w:lvlText w:val="%3"/>
      <w:lvlJc w:val="left"/>
      <w:pPr>
        <w:ind w:left="2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67C2BCC">
      <w:start w:val="1"/>
      <w:numFmt w:val="decimal"/>
      <w:lvlText w:val="%4"/>
      <w:lvlJc w:val="left"/>
      <w:pPr>
        <w:ind w:left="3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B6263B0">
      <w:start w:val="1"/>
      <w:numFmt w:val="lowerLetter"/>
      <w:lvlText w:val="%5"/>
      <w:lvlJc w:val="left"/>
      <w:pPr>
        <w:ind w:left="3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8662978">
      <w:start w:val="1"/>
      <w:numFmt w:val="lowerRoman"/>
      <w:lvlText w:val="%6"/>
      <w:lvlJc w:val="left"/>
      <w:pPr>
        <w:ind w:left="4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00B6B6">
      <w:start w:val="1"/>
      <w:numFmt w:val="decimal"/>
      <w:lvlText w:val="%7"/>
      <w:lvlJc w:val="left"/>
      <w:pPr>
        <w:ind w:left="5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14C9F6E">
      <w:start w:val="1"/>
      <w:numFmt w:val="lowerLetter"/>
      <w:lvlText w:val="%8"/>
      <w:lvlJc w:val="left"/>
      <w:pPr>
        <w:ind w:left="5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174A1EA">
      <w:start w:val="1"/>
      <w:numFmt w:val="lowerRoman"/>
      <w:lvlText w:val="%9"/>
      <w:lvlJc w:val="left"/>
      <w:pPr>
        <w:ind w:left="6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0C3426"/>
    <w:multiLevelType w:val="hybridMultilevel"/>
    <w:tmpl w:val="FA0C22A2"/>
    <w:lvl w:ilvl="0" w:tplc="0419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>
    <w:nsid w:val="24AC1CCA"/>
    <w:multiLevelType w:val="multilevel"/>
    <w:tmpl w:val="6C02E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0F6D6E"/>
    <w:multiLevelType w:val="hybridMultilevel"/>
    <w:tmpl w:val="0CB0F858"/>
    <w:lvl w:ilvl="0" w:tplc="2B06D57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2C3D4A"/>
    <w:multiLevelType w:val="hybridMultilevel"/>
    <w:tmpl w:val="1DB05A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4F5B24"/>
    <w:multiLevelType w:val="multilevel"/>
    <w:tmpl w:val="8FECF420"/>
    <w:lvl w:ilvl="0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D8E2714"/>
    <w:multiLevelType w:val="multilevel"/>
    <w:tmpl w:val="AC9440DC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701"/>
        </w:tabs>
        <w:ind w:left="2701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358"/>
        </w:tabs>
        <w:ind w:left="2358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934"/>
        </w:tabs>
        <w:ind w:left="286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54"/>
        </w:tabs>
        <w:ind w:left="336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14"/>
        </w:tabs>
        <w:ind w:left="387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34"/>
        </w:tabs>
        <w:ind w:left="437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94"/>
        </w:tabs>
        <w:ind w:left="487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814"/>
        </w:tabs>
        <w:ind w:left="5454" w:hanging="1440"/>
      </w:pPr>
      <w:rPr>
        <w:rFonts w:hint="default"/>
      </w:rPr>
    </w:lvl>
  </w:abstractNum>
  <w:abstractNum w:abstractNumId="21">
    <w:nsid w:val="3F044D99"/>
    <w:multiLevelType w:val="hybridMultilevel"/>
    <w:tmpl w:val="DDC2D9D6"/>
    <w:lvl w:ilvl="0" w:tplc="FD7AECB0">
      <w:start w:val="2"/>
      <w:numFmt w:val="decimal"/>
      <w:lvlText w:val="%1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2">
    <w:nsid w:val="42405ECE"/>
    <w:multiLevelType w:val="multilevel"/>
    <w:tmpl w:val="3640B0C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3">
    <w:nsid w:val="4429268B"/>
    <w:multiLevelType w:val="hybridMultilevel"/>
    <w:tmpl w:val="69C06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871635"/>
    <w:multiLevelType w:val="multilevel"/>
    <w:tmpl w:val="280219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5D54A5A"/>
    <w:multiLevelType w:val="hybridMultilevel"/>
    <w:tmpl w:val="1238314A"/>
    <w:lvl w:ilvl="0" w:tplc="5A96B6F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0D4E24"/>
    <w:multiLevelType w:val="hybridMultilevel"/>
    <w:tmpl w:val="9D1CA1E8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754A6B"/>
    <w:multiLevelType w:val="multilevel"/>
    <w:tmpl w:val="595A26F4"/>
    <w:lvl w:ilvl="0">
      <w:start w:val="2"/>
      <w:numFmt w:val="decimal"/>
      <w:lvlText w:val="%1"/>
      <w:lvlJc w:val="left"/>
      <w:pPr>
        <w:ind w:left="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4E083F36"/>
    <w:multiLevelType w:val="hybridMultilevel"/>
    <w:tmpl w:val="1DB05A6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F2919DB"/>
    <w:multiLevelType w:val="hybridMultilevel"/>
    <w:tmpl w:val="73388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6F5F24"/>
    <w:multiLevelType w:val="hybridMultilevel"/>
    <w:tmpl w:val="69C06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C536C5"/>
    <w:multiLevelType w:val="hybridMultilevel"/>
    <w:tmpl w:val="1DB05A6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581B508E"/>
    <w:multiLevelType w:val="multilevel"/>
    <w:tmpl w:val="3640B0C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3">
    <w:nsid w:val="5A280692"/>
    <w:multiLevelType w:val="multilevel"/>
    <w:tmpl w:val="AB742F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>
    <w:nsid w:val="5C90545A"/>
    <w:multiLevelType w:val="hybridMultilevel"/>
    <w:tmpl w:val="B2889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3328AC"/>
    <w:multiLevelType w:val="hybridMultilevel"/>
    <w:tmpl w:val="12EC67B6"/>
    <w:lvl w:ilvl="0" w:tplc="0419000F">
      <w:start w:val="1"/>
      <w:numFmt w:val="decimal"/>
      <w:lvlText w:val="%1."/>
      <w:lvlJc w:val="left"/>
      <w:pPr>
        <w:ind w:left="2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0" w:hanging="360"/>
      </w:pPr>
    </w:lvl>
    <w:lvl w:ilvl="2" w:tplc="0419001B" w:tentative="1">
      <w:start w:val="1"/>
      <w:numFmt w:val="lowerRoman"/>
      <w:lvlText w:val="%3."/>
      <w:lvlJc w:val="right"/>
      <w:pPr>
        <w:ind w:left="3860" w:hanging="180"/>
      </w:pPr>
    </w:lvl>
    <w:lvl w:ilvl="3" w:tplc="0419000F" w:tentative="1">
      <w:start w:val="1"/>
      <w:numFmt w:val="decimal"/>
      <w:lvlText w:val="%4."/>
      <w:lvlJc w:val="left"/>
      <w:pPr>
        <w:ind w:left="4580" w:hanging="360"/>
      </w:pPr>
    </w:lvl>
    <w:lvl w:ilvl="4" w:tplc="04190019" w:tentative="1">
      <w:start w:val="1"/>
      <w:numFmt w:val="lowerLetter"/>
      <w:lvlText w:val="%5."/>
      <w:lvlJc w:val="left"/>
      <w:pPr>
        <w:ind w:left="5300" w:hanging="360"/>
      </w:pPr>
    </w:lvl>
    <w:lvl w:ilvl="5" w:tplc="0419001B" w:tentative="1">
      <w:start w:val="1"/>
      <w:numFmt w:val="lowerRoman"/>
      <w:lvlText w:val="%6."/>
      <w:lvlJc w:val="right"/>
      <w:pPr>
        <w:ind w:left="6020" w:hanging="180"/>
      </w:pPr>
    </w:lvl>
    <w:lvl w:ilvl="6" w:tplc="0419000F" w:tentative="1">
      <w:start w:val="1"/>
      <w:numFmt w:val="decimal"/>
      <w:lvlText w:val="%7."/>
      <w:lvlJc w:val="left"/>
      <w:pPr>
        <w:ind w:left="6740" w:hanging="360"/>
      </w:pPr>
    </w:lvl>
    <w:lvl w:ilvl="7" w:tplc="04190019" w:tentative="1">
      <w:start w:val="1"/>
      <w:numFmt w:val="lowerLetter"/>
      <w:lvlText w:val="%8."/>
      <w:lvlJc w:val="left"/>
      <w:pPr>
        <w:ind w:left="7460" w:hanging="360"/>
      </w:pPr>
    </w:lvl>
    <w:lvl w:ilvl="8" w:tplc="0419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36">
    <w:nsid w:val="61025C89"/>
    <w:multiLevelType w:val="hybridMultilevel"/>
    <w:tmpl w:val="691E2B26"/>
    <w:lvl w:ilvl="0" w:tplc="B2C0161A">
      <w:start w:val="2"/>
      <w:numFmt w:val="decimal"/>
      <w:lvlText w:val="%1."/>
      <w:lvlJc w:val="left"/>
      <w:pPr>
        <w:ind w:left="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72062F0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FEE15DE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3CC2028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BFAB60E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E605910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50217AE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6F05C96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8A2D640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630D2D19"/>
    <w:multiLevelType w:val="hybridMultilevel"/>
    <w:tmpl w:val="7BD4F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7E1CEB"/>
    <w:multiLevelType w:val="hybridMultilevel"/>
    <w:tmpl w:val="1DB05A6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>
    <w:nsid w:val="71465317"/>
    <w:multiLevelType w:val="hybridMultilevel"/>
    <w:tmpl w:val="36C69AB0"/>
    <w:lvl w:ilvl="0" w:tplc="32C89428">
      <w:start w:val="1"/>
      <w:numFmt w:val="decimal"/>
      <w:lvlText w:val="%1."/>
      <w:lvlJc w:val="left"/>
      <w:pPr>
        <w:ind w:left="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0">
    <w:nsid w:val="715F2A7B"/>
    <w:multiLevelType w:val="multilevel"/>
    <w:tmpl w:val="3640B0C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1">
    <w:nsid w:val="79394DBC"/>
    <w:multiLevelType w:val="hybridMultilevel"/>
    <w:tmpl w:val="8A322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5"/>
  </w:num>
  <w:num w:numId="3">
    <w:abstractNumId w:val="13"/>
  </w:num>
  <w:num w:numId="4">
    <w:abstractNumId w:val="17"/>
  </w:num>
  <w:num w:numId="5">
    <w:abstractNumId w:val="18"/>
  </w:num>
  <w:num w:numId="6">
    <w:abstractNumId w:val="37"/>
  </w:num>
  <w:num w:numId="7">
    <w:abstractNumId w:val="25"/>
  </w:num>
  <w:num w:numId="8">
    <w:abstractNumId w:val="15"/>
  </w:num>
  <w:num w:numId="9">
    <w:abstractNumId w:val="34"/>
  </w:num>
  <w:num w:numId="10">
    <w:abstractNumId w:val="39"/>
  </w:num>
  <w:num w:numId="11">
    <w:abstractNumId w:val="33"/>
  </w:num>
  <w:num w:numId="12">
    <w:abstractNumId w:val="10"/>
  </w:num>
  <w:num w:numId="13">
    <w:abstractNumId w:val="21"/>
  </w:num>
  <w:num w:numId="14">
    <w:abstractNumId w:val="11"/>
  </w:num>
  <w:num w:numId="15">
    <w:abstractNumId w:val="29"/>
  </w:num>
  <w:num w:numId="16">
    <w:abstractNumId w:val="26"/>
  </w:num>
  <w:num w:numId="17">
    <w:abstractNumId w:val="28"/>
  </w:num>
  <w:num w:numId="18">
    <w:abstractNumId w:val="31"/>
  </w:num>
  <w:num w:numId="1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8"/>
  </w:num>
  <w:num w:numId="21">
    <w:abstractNumId w:val="8"/>
  </w:num>
  <w:num w:numId="22">
    <w:abstractNumId w:val="5"/>
  </w:num>
  <w:num w:numId="23">
    <w:abstractNumId w:val="30"/>
  </w:num>
  <w:num w:numId="24">
    <w:abstractNumId w:val="23"/>
  </w:num>
  <w:num w:numId="25">
    <w:abstractNumId w:val="22"/>
  </w:num>
  <w:num w:numId="26">
    <w:abstractNumId w:val="40"/>
  </w:num>
  <w:num w:numId="27">
    <w:abstractNumId w:val="32"/>
  </w:num>
  <w:num w:numId="28">
    <w:abstractNumId w:val="9"/>
  </w:num>
  <w:num w:numId="29">
    <w:abstractNumId w:val="3"/>
  </w:num>
  <w:num w:numId="30">
    <w:abstractNumId w:val="14"/>
  </w:num>
  <w:num w:numId="31">
    <w:abstractNumId w:val="1"/>
  </w:num>
  <w:num w:numId="32">
    <w:abstractNumId w:val="6"/>
  </w:num>
  <w:num w:numId="33">
    <w:abstractNumId w:val="27"/>
  </w:num>
  <w:num w:numId="34">
    <w:abstractNumId w:val="19"/>
  </w:num>
  <w:num w:numId="35">
    <w:abstractNumId w:val="7"/>
  </w:num>
  <w:num w:numId="36">
    <w:abstractNumId w:val="36"/>
  </w:num>
  <w:num w:numId="37">
    <w:abstractNumId w:val="2"/>
  </w:num>
  <w:num w:numId="38">
    <w:abstractNumId w:val="24"/>
  </w:num>
  <w:num w:numId="39">
    <w:abstractNumId w:val="20"/>
  </w:num>
  <w:num w:numId="40">
    <w:abstractNumId w:val="12"/>
  </w:num>
  <w:num w:numId="41">
    <w:abstractNumId w:val="41"/>
  </w:num>
  <w:num w:numId="4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65D2"/>
    <w:rsid w:val="0000748F"/>
    <w:rsid w:val="0002509D"/>
    <w:rsid w:val="00025982"/>
    <w:rsid w:val="00037CEC"/>
    <w:rsid w:val="0004319D"/>
    <w:rsid w:val="00065EA3"/>
    <w:rsid w:val="00076C8E"/>
    <w:rsid w:val="0009599E"/>
    <w:rsid w:val="000B4167"/>
    <w:rsid w:val="000C2C4B"/>
    <w:rsid w:val="000D217B"/>
    <w:rsid w:val="001060F6"/>
    <w:rsid w:val="00106380"/>
    <w:rsid w:val="0011158D"/>
    <w:rsid w:val="00112933"/>
    <w:rsid w:val="00114017"/>
    <w:rsid w:val="0011751F"/>
    <w:rsid w:val="00121DCC"/>
    <w:rsid w:val="00155B3F"/>
    <w:rsid w:val="0015640A"/>
    <w:rsid w:val="001662C5"/>
    <w:rsid w:val="00166671"/>
    <w:rsid w:val="00286E18"/>
    <w:rsid w:val="00291967"/>
    <w:rsid w:val="002C5FB0"/>
    <w:rsid w:val="002D170A"/>
    <w:rsid w:val="002F4684"/>
    <w:rsid w:val="00351108"/>
    <w:rsid w:val="00353BFE"/>
    <w:rsid w:val="00361897"/>
    <w:rsid w:val="00396E71"/>
    <w:rsid w:val="003B1F5D"/>
    <w:rsid w:val="003B71CA"/>
    <w:rsid w:val="003F1FE9"/>
    <w:rsid w:val="00432977"/>
    <w:rsid w:val="00435D03"/>
    <w:rsid w:val="00447C53"/>
    <w:rsid w:val="004628FD"/>
    <w:rsid w:val="00481FAB"/>
    <w:rsid w:val="004C341C"/>
    <w:rsid w:val="004C7023"/>
    <w:rsid w:val="00514C75"/>
    <w:rsid w:val="00525268"/>
    <w:rsid w:val="0053271F"/>
    <w:rsid w:val="00557F49"/>
    <w:rsid w:val="005A185C"/>
    <w:rsid w:val="005B2B48"/>
    <w:rsid w:val="00603897"/>
    <w:rsid w:val="0068500E"/>
    <w:rsid w:val="0069599F"/>
    <w:rsid w:val="00696619"/>
    <w:rsid w:val="006B5152"/>
    <w:rsid w:val="006C65D2"/>
    <w:rsid w:val="006D598C"/>
    <w:rsid w:val="00707A1C"/>
    <w:rsid w:val="007A0E51"/>
    <w:rsid w:val="007A2EFF"/>
    <w:rsid w:val="007A55BD"/>
    <w:rsid w:val="007D5C5C"/>
    <w:rsid w:val="007F6C42"/>
    <w:rsid w:val="008244C1"/>
    <w:rsid w:val="00864770"/>
    <w:rsid w:val="008647CB"/>
    <w:rsid w:val="00874EC7"/>
    <w:rsid w:val="008763E3"/>
    <w:rsid w:val="00877E7D"/>
    <w:rsid w:val="00884C47"/>
    <w:rsid w:val="008923ED"/>
    <w:rsid w:val="008979DC"/>
    <w:rsid w:val="008C3DC8"/>
    <w:rsid w:val="008F7981"/>
    <w:rsid w:val="009177D0"/>
    <w:rsid w:val="00921637"/>
    <w:rsid w:val="00930C07"/>
    <w:rsid w:val="0094223E"/>
    <w:rsid w:val="00947212"/>
    <w:rsid w:val="0095256E"/>
    <w:rsid w:val="009A042B"/>
    <w:rsid w:val="009E0991"/>
    <w:rsid w:val="009E3960"/>
    <w:rsid w:val="00A52DF6"/>
    <w:rsid w:val="00A7144F"/>
    <w:rsid w:val="00AA00BB"/>
    <w:rsid w:val="00B37628"/>
    <w:rsid w:val="00B471B9"/>
    <w:rsid w:val="00B7497D"/>
    <w:rsid w:val="00B81AE6"/>
    <w:rsid w:val="00BB6C41"/>
    <w:rsid w:val="00BB7FF0"/>
    <w:rsid w:val="00BD0709"/>
    <w:rsid w:val="00BD4E98"/>
    <w:rsid w:val="00BE6AA7"/>
    <w:rsid w:val="00C5779A"/>
    <w:rsid w:val="00C84298"/>
    <w:rsid w:val="00CA4361"/>
    <w:rsid w:val="00CC6F95"/>
    <w:rsid w:val="00D159DF"/>
    <w:rsid w:val="00D669D8"/>
    <w:rsid w:val="00D7708A"/>
    <w:rsid w:val="00D91E88"/>
    <w:rsid w:val="00DA7B9B"/>
    <w:rsid w:val="00DD4411"/>
    <w:rsid w:val="00E04051"/>
    <w:rsid w:val="00E26257"/>
    <w:rsid w:val="00E66EAA"/>
    <w:rsid w:val="00E71485"/>
    <w:rsid w:val="00EC06DF"/>
    <w:rsid w:val="00ED2525"/>
    <w:rsid w:val="00ED3A3C"/>
    <w:rsid w:val="00F159BD"/>
    <w:rsid w:val="00F21819"/>
    <w:rsid w:val="00F22039"/>
    <w:rsid w:val="00F36764"/>
    <w:rsid w:val="00F51CAC"/>
    <w:rsid w:val="00F71DE9"/>
    <w:rsid w:val="00FA2D81"/>
    <w:rsid w:val="00FB0607"/>
    <w:rsid w:val="00FB3C76"/>
    <w:rsid w:val="00FD3A2D"/>
    <w:rsid w:val="00FE0943"/>
    <w:rsid w:val="00FF3E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9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5EA3"/>
    <w:pPr>
      <w:keepNext/>
      <w:tabs>
        <w:tab w:val="right" w:pos="0"/>
      </w:tabs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BE6A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9661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6619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1">
    <w:name w:val="Сетка таблицы1"/>
    <w:basedOn w:val="a1"/>
    <w:next w:val="a3"/>
    <w:uiPriority w:val="59"/>
    <w:rsid w:val="00525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aliases w:val="Citation List,본문(내용),List Paragraph (numbered (a)),Colorful List - Accent 11"/>
    <w:basedOn w:val="a"/>
    <w:link w:val="a7"/>
    <w:uiPriority w:val="34"/>
    <w:qFormat/>
    <w:rsid w:val="004C341C"/>
    <w:pPr>
      <w:ind w:left="720"/>
      <w:contextualSpacing/>
    </w:pPr>
  </w:style>
  <w:style w:type="table" w:customStyle="1" w:styleId="2">
    <w:name w:val="Сетка таблицы2"/>
    <w:basedOn w:val="a1"/>
    <w:next w:val="a3"/>
    <w:uiPriority w:val="59"/>
    <w:rsid w:val="00BB7F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F71DE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nhideWhenUsed/>
    <w:rsid w:val="007F6C4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7F6C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link w:val="ab"/>
    <w:uiPriority w:val="1"/>
    <w:qFormat/>
    <w:rsid w:val="000D21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basedOn w:val="a0"/>
    <w:link w:val="aa"/>
    <w:uiPriority w:val="1"/>
    <w:rsid w:val="000D217B"/>
    <w:rPr>
      <w:rFonts w:ascii="Calibri" w:eastAsia="Calibri" w:hAnsi="Calibri" w:cs="Times New Roman"/>
    </w:rPr>
  </w:style>
  <w:style w:type="paragraph" w:customStyle="1" w:styleId="12">
    <w:name w:val="12 тайм"/>
    <w:basedOn w:val="aa"/>
    <w:link w:val="120"/>
    <w:qFormat/>
    <w:rsid w:val="00166671"/>
    <w:rPr>
      <w:rFonts w:ascii="Times New Roman" w:hAnsi="Times New Roman"/>
      <w:sz w:val="24"/>
      <w:szCs w:val="24"/>
    </w:rPr>
  </w:style>
  <w:style w:type="character" w:customStyle="1" w:styleId="120">
    <w:name w:val="12 тайм Знак"/>
    <w:basedOn w:val="ab"/>
    <w:link w:val="12"/>
    <w:rsid w:val="00166671"/>
    <w:rPr>
      <w:rFonts w:ascii="Times New Roman" w:eastAsia="Calibri" w:hAnsi="Times New Roman" w:cs="Times New Roman"/>
      <w:sz w:val="24"/>
      <w:szCs w:val="24"/>
    </w:rPr>
  </w:style>
  <w:style w:type="paragraph" w:customStyle="1" w:styleId="Body">
    <w:name w:val="Body"/>
    <w:uiPriority w:val="99"/>
    <w:rsid w:val="00166671"/>
    <w:pPr>
      <w:spacing w:after="0" w:line="240" w:lineRule="auto"/>
    </w:pPr>
    <w:rPr>
      <w:rFonts w:ascii="Helvetica" w:eastAsia="ヒラギノ角ゴ Pro W3" w:hAnsi="Helvetica" w:cs="Helvetica"/>
      <w:color w:val="000000"/>
      <w:sz w:val="24"/>
      <w:szCs w:val="24"/>
      <w:lang w:eastAsia="ru-RU"/>
    </w:rPr>
  </w:style>
  <w:style w:type="character" w:customStyle="1" w:styleId="a7">
    <w:name w:val="Абзац списка Знак"/>
    <w:aliases w:val="Citation List Знак,본문(내용) Знак,List Paragraph (numbered (a)) Знак,Colorful List - Accent 11 Знак"/>
    <w:link w:val="a6"/>
    <w:uiPriority w:val="34"/>
    <w:locked/>
    <w:rsid w:val="001666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1"/>
    <w:qFormat/>
    <w:rsid w:val="009E3960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d">
    <w:name w:val="Основной текст Знак"/>
    <w:basedOn w:val="a0"/>
    <w:link w:val="ac"/>
    <w:uiPriority w:val="1"/>
    <w:rsid w:val="009E3960"/>
    <w:rPr>
      <w:rFonts w:ascii="Times New Roman" w:eastAsia="Times New Roman" w:hAnsi="Times New Roman" w:cs="Times New Roman"/>
      <w:sz w:val="28"/>
      <w:szCs w:val="28"/>
    </w:rPr>
  </w:style>
  <w:style w:type="table" w:customStyle="1" w:styleId="TableGrid">
    <w:name w:val="TableGrid"/>
    <w:rsid w:val="00FD3A2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3B71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 Indent"/>
    <w:aliases w:val=" Знак,Знак"/>
    <w:basedOn w:val="a"/>
    <w:link w:val="af"/>
    <w:uiPriority w:val="99"/>
    <w:unhideWhenUsed/>
    <w:rsid w:val="000C2C4B"/>
    <w:pPr>
      <w:spacing w:after="120"/>
      <w:ind w:left="283"/>
    </w:pPr>
  </w:style>
  <w:style w:type="character" w:customStyle="1" w:styleId="af">
    <w:name w:val="Основной текст с отступом Знак"/>
    <w:aliases w:val=" Знак Знак,Знак Знак"/>
    <w:basedOn w:val="a0"/>
    <w:link w:val="ae"/>
    <w:uiPriority w:val="99"/>
    <w:rsid w:val="000C2C4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(2)"/>
    <w:basedOn w:val="a0"/>
    <w:rsid w:val="000C2C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f0">
    <w:name w:val="footer"/>
    <w:basedOn w:val="a"/>
    <w:link w:val="af1"/>
    <w:uiPriority w:val="99"/>
    <w:unhideWhenUsed/>
    <w:rsid w:val="003B1F5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3B1F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025982"/>
    <w:pPr>
      <w:ind w:firstLine="567"/>
      <w:jc w:val="both"/>
    </w:pPr>
  </w:style>
  <w:style w:type="paragraph" w:customStyle="1" w:styleId="table10">
    <w:name w:val="table10"/>
    <w:basedOn w:val="a"/>
    <w:rsid w:val="00025982"/>
    <w:rPr>
      <w:rFonts w:eastAsia="Calibri"/>
      <w:sz w:val="20"/>
      <w:szCs w:val="20"/>
    </w:rPr>
  </w:style>
  <w:style w:type="character" w:customStyle="1" w:styleId="af2">
    <w:name w:val="Другое_"/>
    <w:basedOn w:val="a0"/>
    <w:link w:val="af3"/>
    <w:rsid w:val="00025982"/>
    <w:rPr>
      <w:rFonts w:cs="Calibri"/>
    </w:rPr>
  </w:style>
  <w:style w:type="paragraph" w:customStyle="1" w:styleId="af3">
    <w:name w:val="Другое"/>
    <w:basedOn w:val="a"/>
    <w:link w:val="af2"/>
    <w:rsid w:val="00025982"/>
    <w:pPr>
      <w:widowControl w:val="0"/>
    </w:pPr>
    <w:rPr>
      <w:rFonts w:asciiTheme="minorHAnsi" w:eastAsiaTheme="minorHAnsi" w:hAnsiTheme="minorHAnsi" w:cs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065EA3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2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0E4E4-E587-4F6D-8E09-5AD79A989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AnnaZ</dc:creator>
  <cp:lastModifiedBy>user</cp:lastModifiedBy>
  <cp:revision>7</cp:revision>
  <cp:lastPrinted>2026-08-28T05:46:00Z</cp:lastPrinted>
  <dcterms:created xsi:type="dcterms:W3CDTF">2026-08-26T12:57:00Z</dcterms:created>
  <dcterms:modified xsi:type="dcterms:W3CDTF">2026-08-28T05:46:00Z</dcterms:modified>
</cp:coreProperties>
</file>