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 w:rsidR="00781A26" w:rsidTr="007F2CEC">
        <w:trPr>
          <w:trHeight w:val="535"/>
          <w:jc w:val="center"/>
        </w:trPr>
        <w:tc>
          <w:tcPr>
            <w:tcW w:w="4637" w:type="dxa"/>
          </w:tcPr>
          <w:p w:rsidR="00781A26" w:rsidRDefault="006D5287"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48B4278B" wp14:editId="425DD5AA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81A26" w:rsidRDefault="00781A26"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4278B"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 w:rsidR="00781A26" w:rsidRDefault="00781A26"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 w:rsidR="00781A26" w:rsidRDefault="00521A89"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07B24A" wp14:editId="394F9C4C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F2CEC" w:rsidRDefault="007F2CEC" w:rsidP="007F2CEC"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7B24A"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 w:rsidR="007F2CEC" w:rsidRDefault="007F2CEC" w:rsidP="007F2CEC"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81A26" w:rsidTr="007F2CEC">
        <w:trPr>
          <w:trHeight w:val="857"/>
          <w:jc w:val="center"/>
        </w:trPr>
        <w:tc>
          <w:tcPr>
            <w:tcW w:w="4637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н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аховы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здароўя</w:t>
            </w:r>
            <w:proofErr w:type="spellEnd"/>
          </w:p>
          <w:p w:rsidR="00781A26" w:rsidRDefault="006D5287">
            <w:pPr>
              <w:pStyle w:val="Iauiue"/>
              <w:jc w:val="center"/>
            </w:pPr>
            <w:proofErr w:type="spellStart"/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к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 Беларусь</w:t>
            </w:r>
          </w:p>
          <w:p w:rsidR="00781A26" w:rsidRDefault="006D5287">
            <w:pPr>
              <w:pStyle w:val="Iauiu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Гандлёва-вытворчае</w:t>
            </w:r>
            <w:proofErr w:type="spellEnd"/>
          </w:p>
          <w:p w:rsidR="00781A26" w:rsidRDefault="006D5287">
            <w:pPr>
              <w:pStyle w:val="Iauiue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</w:rPr>
              <w:t>рэспублiканскае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прадпрыемства</w:t>
            </w:r>
            <w:proofErr w:type="spellEnd"/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caaieiaie1"/>
              <w:jc w:val="right"/>
              <w:rPr>
                <w:sz w:val="20"/>
              </w:rPr>
            </w:pPr>
          </w:p>
          <w:p w:rsidR="00781A26" w:rsidRDefault="00781A26">
            <w:pPr>
              <w:pStyle w:val="Iauiue"/>
              <w:jc w:val="right"/>
              <w:rPr>
                <w:b/>
              </w:rPr>
            </w:pPr>
          </w:p>
          <w:p w:rsidR="00781A26" w:rsidRDefault="00781A26"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 w:rsidR="00781A26" w:rsidRDefault="006D5287"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 w:rsidR="00781A26" w:rsidRDefault="006D5287"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 w:rsidR="00781A26" w:rsidTr="007F2CEC"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вул</w:t>
            </w:r>
            <w:proofErr w:type="spellEnd"/>
            <w:r>
              <w:rPr>
                <w:sz w:val="16"/>
                <w:szCs w:val="16"/>
              </w:rPr>
              <w:t xml:space="preserve">. В. </w:t>
            </w:r>
            <w:proofErr w:type="spellStart"/>
            <w:r>
              <w:rPr>
                <w:sz w:val="16"/>
                <w:szCs w:val="16"/>
              </w:rPr>
              <w:t>Харужай</w:t>
            </w:r>
            <w:proofErr w:type="spellEnd"/>
            <w:r>
              <w:rPr>
                <w:sz w:val="16"/>
                <w:szCs w:val="16"/>
              </w:rPr>
              <w:t>, 11, 220005,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</w:t>
            </w:r>
            <w:proofErr w:type="spellEnd"/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</w:t>
            </w:r>
            <w:proofErr w:type="spellStart"/>
            <w:r>
              <w:rPr>
                <w:sz w:val="16"/>
                <w:szCs w:val="16"/>
              </w:rPr>
              <w:t>тэл</w:t>
            </w:r>
            <w:proofErr w:type="spellEnd"/>
            <w:r>
              <w:rPr>
                <w:sz w:val="16"/>
                <w:szCs w:val="16"/>
              </w:rPr>
              <w:t>. (8-10-375-17) 243-15-77, факс (8-10-375-17) 242-25-26</w:t>
            </w:r>
          </w:p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7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 xml:space="preserve">у </w:t>
            </w:r>
            <w:proofErr w:type="spellStart"/>
            <w:r>
              <w:rPr>
                <w:sz w:val="16"/>
                <w:szCs w:val="16"/>
              </w:rPr>
              <w:t>Дырэкцы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ААТ «Бел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вобласц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 w:rsidR="00781A26" w:rsidRPr="004B0EE5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ул. В. </w:t>
            </w:r>
            <w:proofErr w:type="spellStart"/>
            <w:r>
              <w:rPr>
                <w:sz w:val="16"/>
                <w:szCs w:val="16"/>
              </w:rPr>
              <w:t>Хоружей</w:t>
            </w:r>
            <w:proofErr w:type="spellEnd"/>
            <w:r>
              <w:rPr>
                <w:sz w:val="16"/>
                <w:szCs w:val="16"/>
              </w:rPr>
              <w:t>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 w:rsidRPr="004B0EE5"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 w:rsidRPr="004B0EE5"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 w:rsidR="00781A26" w:rsidRPr="004B0EE5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4B0EE5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4B0EE5">
              <w:rPr>
                <w:sz w:val="16"/>
                <w:szCs w:val="16"/>
                <w:lang w:val="en-US"/>
              </w:rPr>
              <w:t xml:space="preserve">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 w:rsidRPr="004B0EE5">
                <w:rPr>
                  <w:rStyle w:val="a3"/>
                  <w:sz w:val="16"/>
                  <w:szCs w:val="16"/>
                  <w:lang w:val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 w:rsidRPr="004B0EE5">
                <w:rPr>
                  <w:rStyle w:val="a3"/>
                  <w:sz w:val="16"/>
                  <w:szCs w:val="16"/>
                  <w:lang w:val="en-US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</w:t>
            </w:r>
            <w:proofErr w:type="spellStart"/>
            <w:r>
              <w:rPr>
                <w:sz w:val="16"/>
                <w:szCs w:val="16"/>
              </w:rPr>
              <w:t>Белинвестбанк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br/>
              <w:t xml:space="preserve">по </w:t>
            </w:r>
            <w:proofErr w:type="spellStart"/>
            <w:r>
              <w:rPr>
                <w:sz w:val="16"/>
                <w:szCs w:val="16"/>
              </w:rPr>
              <w:t>г.Минску</w:t>
            </w:r>
            <w:proofErr w:type="spellEnd"/>
            <w:r>
              <w:rPr>
                <w:sz w:val="16"/>
                <w:szCs w:val="16"/>
              </w:rPr>
              <w:t xml:space="preserve">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 w:rsidR="00781A26"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 w:rsidR="00781A26" w:rsidTr="007F2CEC"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 w:rsidR="00781A26" w:rsidRPr="00460AAA" w:rsidRDefault="00B2138A" w:rsidP="00250E92">
            <w:pPr>
              <w:pStyle w:val="Iauiue"/>
              <w:ind w:left="318"/>
              <w:rPr>
                <w:sz w:val="28"/>
                <w:szCs w:val="28"/>
              </w:rPr>
            </w:pPr>
            <w:r w:rsidRPr="00B2138A">
              <w:rPr>
                <w:sz w:val="28"/>
                <w:szCs w:val="28"/>
              </w:rPr>
              <w:t xml:space="preserve">28.08.2026 </w:t>
            </w:r>
            <w:r w:rsidR="00432F54" w:rsidRPr="00432F54">
              <w:rPr>
                <w:sz w:val="28"/>
                <w:szCs w:val="28"/>
              </w:rPr>
              <w:t>№</w:t>
            </w:r>
            <w:r w:rsidR="000F4B72" w:rsidRPr="000F4B72">
              <w:rPr>
                <w:sz w:val="28"/>
                <w:szCs w:val="28"/>
                <w:u w:val="single"/>
              </w:rPr>
              <w:t xml:space="preserve"> </w:t>
            </w:r>
            <w:r w:rsidR="00AF4D85">
              <w:rPr>
                <w:sz w:val="28"/>
                <w:szCs w:val="28"/>
                <w:u w:val="single"/>
              </w:rPr>
              <w:t>12-06</w:t>
            </w:r>
            <w:r w:rsidR="00AF4D85" w:rsidRPr="00460AAA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6117</w:t>
            </w:r>
          </w:p>
          <w:p w:rsidR="00781A26" w:rsidRDefault="00781A26" w:rsidP="0058032F">
            <w:pPr>
              <w:pStyle w:val="Iauiue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 w:rsidR="00781A26" w:rsidRDefault="00781A26"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 w:rsidR="00781A26" w:rsidRDefault="006D5287" w:rsidP="0070508F"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участникам </w:t>
            </w:r>
            <w:r w:rsidR="00806466">
              <w:rPr>
                <w:b/>
                <w:i/>
                <w:sz w:val="28"/>
              </w:rPr>
              <w:br/>
            </w:r>
          </w:p>
        </w:tc>
      </w:tr>
    </w:tbl>
    <w:p w:rsidR="00D64B80" w:rsidRDefault="00D64B80" w:rsidP="002B4DDB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</w:p>
    <w:p w:rsidR="007F2CEC" w:rsidRDefault="00D64B80" w:rsidP="002B4DDB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информации о ценах</w:t>
      </w:r>
    </w:p>
    <w:p w:rsidR="007F2CEC" w:rsidRPr="00B4521F" w:rsidRDefault="007F2CEC" w:rsidP="007F2CEC">
      <w:pPr>
        <w:spacing w:before="200" w:after="240"/>
        <w:jc w:val="center"/>
        <w:rPr>
          <w:sz w:val="28"/>
          <w:szCs w:val="28"/>
        </w:rPr>
      </w:pPr>
      <w:r w:rsidRPr="00B4521F">
        <w:rPr>
          <w:sz w:val="28"/>
          <w:szCs w:val="28"/>
        </w:rPr>
        <w:t>Уважаемые господа!</w:t>
      </w:r>
    </w:p>
    <w:p w:rsidR="00B16D64" w:rsidRDefault="00B24143" w:rsidP="006E4AAB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>РУП «БЕЛФАРМАЦИЯ» с целью определения предельной стоимости для последующего проведения процедуры госуд</w:t>
      </w:r>
      <w:r w:rsidR="00CA1236">
        <w:rPr>
          <w:sz w:val="28"/>
          <w:szCs w:val="28"/>
        </w:rPr>
        <w:t>арственной закупки по плану 2026</w:t>
      </w:r>
      <w:r w:rsidR="003C5204">
        <w:rPr>
          <w:sz w:val="28"/>
          <w:szCs w:val="28"/>
        </w:rPr>
        <w:t> </w:t>
      </w:r>
      <w:r w:rsidRPr="00B24143">
        <w:rPr>
          <w:sz w:val="28"/>
          <w:szCs w:val="28"/>
        </w:rPr>
        <w:t>года просит сообщить о возможности поставки зарегистрированн</w:t>
      </w:r>
      <w:r w:rsidR="00B16D64">
        <w:rPr>
          <w:sz w:val="28"/>
          <w:szCs w:val="28"/>
        </w:rPr>
        <w:t>ого</w:t>
      </w:r>
      <w:r w:rsidRPr="00B24143">
        <w:rPr>
          <w:sz w:val="28"/>
          <w:szCs w:val="28"/>
        </w:rPr>
        <w:t xml:space="preserve"> в Республике Беларусь </w:t>
      </w:r>
      <w:r>
        <w:rPr>
          <w:sz w:val="28"/>
          <w:szCs w:val="28"/>
        </w:rPr>
        <w:t>лекарственн</w:t>
      </w:r>
      <w:r w:rsidR="00B16D64">
        <w:rPr>
          <w:sz w:val="28"/>
          <w:szCs w:val="28"/>
        </w:rPr>
        <w:t>ого</w:t>
      </w:r>
      <w:r>
        <w:rPr>
          <w:sz w:val="28"/>
          <w:szCs w:val="28"/>
        </w:rPr>
        <w:t xml:space="preserve"> препарат</w:t>
      </w:r>
      <w:r w:rsidR="00B16D64">
        <w:rPr>
          <w:sz w:val="28"/>
          <w:szCs w:val="28"/>
        </w:rPr>
        <w:t>а</w:t>
      </w:r>
      <w:r w:rsidR="002B4DDB">
        <w:rPr>
          <w:sz w:val="28"/>
          <w:szCs w:val="28"/>
        </w:rPr>
        <w:t>:</w:t>
      </w:r>
      <w:r w:rsidR="00B16D64">
        <w:rPr>
          <w:sz w:val="28"/>
          <w:szCs w:val="28"/>
        </w:rPr>
        <w:t xml:space="preserve"> </w:t>
      </w:r>
    </w:p>
    <w:p w:rsidR="007F2CEC" w:rsidRPr="002B4DDB" w:rsidRDefault="002B4DDB" w:rsidP="002B4DDB">
      <w:pPr>
        <w:ind w:firstLine="708"/>
        <w:jc w:val="both"/>
        <w:rPr>
          <w:sz w:val="28"/>
          <w:szCs w:val="28"/>
        </w:rPr>
      </w:pPr>
      <w:r w:rsidRPr="002B4DDB">
        <w:rPr>
          <w:i/>
          <w:sz w:val="28"/>
          <w:szCs w:val="28"/>
        </w:rPr>
        <w:t>-</w:t>
      </w:r>
      <w:r w:rsidR="00C42C9A">
        <w:rPr>
          <w:i/>
          <w:sz w:val="28"/>
          <w:szCs w:val="28"/>
        </w:rPr>
        <w:t xml:space="preserve"> </w:t>
      </w:r>
      <w:bookmarkStart w:id="0" w:name="_GoBack"/>
      <w:bookmarkEnd w:id="0"/>
      <w:r w:rsidRPr="002B4DDB">
        <w:rPr>
          <w:i/>
          <w:sz w:val="28"/>
          <w:szCs w:val="28"/>
        </w:rPr>
        <w:t xml:space="preserve">Инсулин </w:t>
      </w:r>
      <w:proofErr w:type="spellStart"/>
      <w:r w:rsidRPr="002B4DDB">
        <w:rPr>
          <w:i/>
          <w:sz w:val="28"/>
          <w:szCs w:val="28"/>
        </w:rPr>
        <w:t>аспарт</w:t>
      </w:r>
      <w:proofErr w:type="spellEnd"/>
      <w:r w:rsidRPr="002B4DDB">
        <w:rPr>
          <w:i/>
          <w:sz w:val="28"/>
          <w:szCs w:val="28"/>
        </w:rPr>
        <w:t xml:space="preserve"> (Инсулин </w:t>
      </w:r>
      <w:proofErr w:type="spellStart"/>
      <w:r w:rsidRPr="002B4DDB">
        <w:rPr>
          <w:i/>
          <w:sz w:val="28"/>
          <w:szCs w:val="28"/>
        </w:rPr>
        <w:t>глулизин</w:t>
      </w:r>
      <w:proofErr w:type="spellEnd"/>
      <w:r w:rsidRPr="002B4DDB">
        <w:rPr>
          <w:i/>
          <w:sz w:val="28"/>
          <w:szCs w:val="28"/>
        </w:rPr>
        <w:t xml:space="preserve">) р-р для инъекций 100 ЕД/мл в картриджах 3 мл в шприц-ручках </w:t>
      </w:r>
      <w:r w:rsidR="00B16D64" w:rsidRPr="002B4DDB">
        <w:rPr>
          <w:sz w:val="28"/>
          <w:szCs w:val="28"/>
        </w:rPr>
        <w:t xml:space="preserve">в количестве </w:t>
      </w:r>
      <w:r w:rsidRPr="002B4DDB">
        <w:rPr>
          <w:sz w:val="28"/>
          <w:szCs w:val="28"/>
        </w:rPr>
        <w:t xml:space="preserve">140 270 </w:t>
      </w:r>
      <w:r w:rsidR="00B16D64" w:rsidRPr="002B4DDB">
        <w:rPr>
          <w:sz w:val="28"/>
          <w:szCs w:val="28"/>
        </w:rPr>
        <w:t>ед.</w:t>
      </w:r>
    </w:p>
    <w:p w:rsidR="00B24143" w:rsidRDefault="00B24143" w:rsidP="00B241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направить информацию о ценах на лекарственные препараты с указанием торгового наименования, фасовки, срока годности на дату поставки, производителя (производителей всех этапов производства), количества упаковок, цены за упаковку.</w:t>
      </w:r>
    </w:p>
    <w:p w:rsidR="002B4DDB" w:rsidRDefault="002B4DDB" w:rsidP="00B241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Валюта цены и валюта платежа должна быть выражена в белорусских рублях.</w:t>
      </w:r>
    </w:p>
    <w:p w:rsidR="002B4DDB" w:rsidRDefault="002B4DDB" w:rsidP="00B241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поставки – </w:t>
      </w:r>
      <w:r w:rsidRPr="002B4DDB">
        <w:rPr>
          <w:sz w:val="28"/>
          <w:szCs w:val="28"/>
        </w:rPr>
        <w:t xml:space="preserve">партиями согласно </w:t>
      </w:r>
      <w:proofErr w:type="gramStart"/>
      <w:r w:rsidRPr="002B4DDB">
        <w:rPr>
          <w:sz w:val="28"/>
          <w:szCs w:val="28"/>
        </w:rPr>
        <w:t>гр</w:t>
      </w:r>
      <w:r>
        <w:rPr>
          <w:sz w:val="28"/>
          <w:szCs w:val="28"/>
        </w:rPr>
        <w:t>афику</w:t>
      </w:r>
      <w:proofErr w:type="gramEnd"/>
      <w:r>
        <w:rPr>
          <w:sz w:val="28"/>
          <w:szCs w:val="28"/>
        </w:rPr>
        <w:t xml:space="preserve"> в IV квартале 2026 г., I </w:t>
      </w:r>
      <w:r w:rsidRPr="002B4DDB">
        <w:rPr>
          <w:sz w:val="28"/>
          <w:szCs w:val="28"/>
        </w:rPr>
        <w:t>квартале 2027 г. (не позднее февраля)</w:t>
      </w:r>
      <w:r>
        <w:rPr>
          <w:sz w:val="28"/>
          <w:szCs w:val="28"/>
        </w:rPr>
        <w:t>.</w:t>
      </w:r>
    </w:p>
    <w:p w:rsidR="00B24143" w:rsidRDefault="00622784" w:rsidP="00B241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Лекарственный препарат должен соответствовать следующим требованиям.</w:t>
      </w:r>
    </w:p>
    <w:p w:rsidR="00622784" w:rsidRPr="00622784" w:rsidRDefault="00622784" w:rsidP="0062278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2784">
        <w:rPr>
          <w:rFonts w:ascii="Times New Roman" w:hAnsi="Times New Roman" w:cs="Times New Roman"/>
          <w:sz w:val="28"/>
          <w:szCs w:val="28"/>
        </w:rPr>
        <w:t>СОСТАВ ПРЕДМЕТА ЗАКУПКИ</w:t>
      </w:r>
    </w:p>
    <w:tbl>
      <w:tblPr>
        <w:tblStyle w:val="1"/>
        <w:tblW w:w="6658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2"/>
        <w:gridCol w:w="1706"/>
        <w:gridCol w:w="2830"/>
      </w:tblGrid>
      <w:tr w:rsidR="00622784" w:rsidRPr="00622784" w:rsidTr="00622784">
        <w:trPr>
          <w:trHeight w:val="454"/>
          <w:jc w:val="center"/>
        </w:trPr>
        <w:tc>
          <w:tcPr>
            <w:tcW w:w="2122" w:type="dxa"/>
            <w:vAlign w:val="center"/>
          </w:tcPr>
          <w:p w:rsidR="00622784" w:rsidRPr="00622784" w:rsidRDefault="00622784" w:rsidP="00622784">
            <w:pPr>
              <w:contextualSpacing/>
              <w:jc w:val="center"/>
              <w:rPr>
                <w:rFonts w:eastAsia="SimSun"/>
                <w:bCs/>
                <w:sz w:val="24"/>
                <w:szCs w:val="26"/>
                <w:lang w:eastAsia="zh-CN"/>
              </w:rPr>
            </w:pPr>
            <w:r w:rsidRPr="00622784">
              <w:rPr>
                <w:rFonts w:eastAsia="SimSun"/>
                <w:bCs/>
                <w:sz w:val="24"/>
                <w:szCs w:val="26"/>
                <w:lang w:eastAsia="zh-CN"/>
              </w:rPr>
              <w:t>Международное непатентованное наименование</w:t>
            </w:r>
          </w:p>
        </w:tc>
        <w:tc>
          <w:tcPr>
            <w:tcW w:w="1706" w:type="dxa"/>
            <w:vAlign w:val="center"/>
          </w:tcPr>
          <w:p w:rsidR="00622784" w:rsidRPr="00622784" w:rsidRDefault="00622784" w:rsidP="00622784">
            <w:pPr>
              <w:contextualSpacing/>
              <w:jc w:val="center"/>
              <w:rPr>
                <w:rFonts w:eastAsia="SimSun"/>
                <w:bCs/>
                <w:sz w:val="24"/>
                <w:szCs w:val="26"/>
                <w:lang w:eastAsia="zh-CN"/>
              </w:rPr>
            </w:pPr>
            <w:r w:rsidRPr="00622784">
              <w:rPr>
                <w:rFonts w:eastAsia="SimSun"/>
                <w:bCs/>
                <w:sz w:val="24"/>
                <w:szCs w:val="26"/>
                <w:lang w:eastAsia="zh-CN"/>
              </w:rPr>
              <w:t>Форма выпуска</w:t>
            </w:r>
          </w:p>
        </w:tc>
        <w:tc>
          <w:tcPr>
            <w:tcW w:w="2830" w:type="dxa"/>
            <w:vAlign w:val="center"/>
          </w:tcPr>
          <w:p w:rsidR="00622784" w:rsidRPr="00622784" w:rsidRDefault="00622784" w:rsidP="00622784">
            <w:pPr>
              <w:contextualSpacing/>
              <w:jc w:val="center"/>
              <w:rPr>
                <w:rFonts w:eastAsia="SimSun"/>
                <w:bCs/>
                <w:sz w:val="24"/>
                <w:szCs w:val="26"/>
                <w:lang w:eastAsia="zh-CN"/>
              </w:rPr>
            </w:pPr>
            <w:r w:rsidRPr="00622784">
              <w:rPr>
                <w:rFonts w:eastAsia="SimSun"/>
                <w:bCs/>
                <w:sz w:val="24"/>
                <w:szCs w:val="26"/>
                <w:lang w:eastAsia="zh-CN"/>
              </w:rPr>
              <w:t>Заявляемое количество</w:t>
            </w:r>
          </w:p>
        </w:tc>
      </w:tr>
      <w:tr w:rsidR="00622784" w:rsidRPr="00622784" w:rsidTr="00622784">
        <w:trPr>
          <w:trHeight w:val="1077"/>
          <w:jc w:val="center"/>
        </w:trPr>
        <w:tc>
          <w:tcPr>
            <w:tcW w:w="2122" w:type="dxa"/>
            <w:vAlign w:val="center"/>
          </w:tcPr>
          <w:p w:rsidR="00622784" w:rsidRPr="00622784" w:rsidRDefault="00622784" w:rsidP="00622784">
            <w:pPr>
              <w:contextualSpacing/>
              <w:rPr>
                <w:rFonts w:eastAsia="SimSun"/>
                <w:bCs/>
                <w:sz w:val="24"/>
                <w:szCs w:val="26"/>
                <w:lang w:eastAsia="zh-CN"/>
              </w:rPr>
            </w:pPr>
            <w:r w:rsidRPr="00622784">
              <w:rPr>
                <w:rFonts w:eastAsia="SimSun"/>
                <w:bCs/>
                <w:sz w:val="24"/>
                <w:szCs w:val="26"/>
                <w:lang w:eastAsia="zh-CN"/>
              </w:rPr>
              <w:t>Аналог инсулина короткого действия</w:t>
            </w:r>
          </w:p>
        </w:tc>
        <w:tc>
          <w:tcPr>
            <w:tcW w:w="1706" w:type="dxa"/>
            <w:vAlign w:val="center"/>
          </w:tcPr>
          <w:p w:rsidR="00622784" w:rsidRPr="00622784" w:rsidRDefault="00622784" w:rsidP="00622784">
            <w:pPr>
              <w:contextualSpacing/>
              <w:rPr>
                <w:rFonts w:eastAsia="SimSun"/>
                <w:bCs/>
                <w:sz w:val="24"/>
                <w:szCs w:val="26"/>
                <w:lang w:eastAsia="zh-CN"/>
              </w:rPr>
            </w:pPr>
            <w:r w:rsidRPr="00622784">
              <w:rPr>
                <w:rFonts w:eastAsia="SimSun"/>
                <w:bCs/>
                <w:sz w:val="24"/>
                <w:szCs w:val="26"/>
                <w:lang w:eastAsia="zh-CN"/>
              </w:rPr>
              <w:t xml:space="preserve">раствор для инъекций 100 </w:t>
            </w:r>
            <w:proofErr w:type="spellStart"/>
            <w:r w:rsidRPr="00622784">
              <w:rPr>
                <w:rFonts w:eastAsia="SimSun"/>
                <w:bCs/>
                <w:sz w:val="24"/>
                <w:szCs w:val="26"/>
                <w:lang w:eastAsia="zh-CN"/>
              </w:rPr>
              <w:t>Ед</w:t>
            </w:r>
            <w:proofErr w:type="spellEnd"/>
            <w:r w:rsidRPr="00622784">
              <w:rPr>
                <w:rFonts w:eastAsia="SimSun"/>
                <w:bCs/>
                <w:sz w:val="24"/>
                <w:szCs w:val="26"/>
                <w:lang w:eastAsia="zh-CN"/>
              </w:rPr>
              <w:t>/мл 3 мл</w:t>
            </w:r>
          </w:p>
        </w:tc>
        <w:tc>
          <w:tcPr>
            <w:tcW w:w="2830" w:type="dxa"/>
            <w:vAlign w:val="center"/>
          </w:tcPr>
          <w:p w:rsidR="00622784" w:rsidRPr="00BB0C6C" w:rsidRDefault="00622784" w:rsidP="00622784">
            <w:pPr>
              <w:contextualSpacing/>
              <w:jc w:val="center"/>
              <w:rPr>
                <w:rFonts w:eastAsia="SimSun"/>
                <w:bCs/>
                <w:sz w:val="24"/>
                <w:szCs w:val="26"/>
                <w:lang w:eastAsia="zh-CN"/>
              </w:rPr>
            </w:pPr>
            <w:r w:rsidRPr="00622784">
              <w:rPr>
                <w:rFonts w:eastAsia="SimSun"/>
                <w:bCs/>
                <w:sz w:val="24"/>
                <w:szCs w:val="26"/>
                <w:lang w:eastAsia="zh-CN"/>
              </w:rPr>
              <w:t>140 270</w:t>
            </w:r>
          </w:p>
          <w:p w:rsidR="00622784" w:rsidRPr="00622784" w:rsidRDefault="00622784" w:rsidP="00622784">
            <w:pPr>
              <w:jc w:val="center"/>
              <w:rPr>
                <w:rFonts w:eastAsia="SimSun"/>
                <w:bCs/>
                <w:sz w:val="24"/>
                <w:szCs w:val="26"/>
                <w:lang w:eastAsia="zh-CN"/>
              </w:rPr>
            </w:pPr>
          </w:p>
        </w:tc>
      </w:tr>
    </w:tbl>
    <w:p w:rsidR="00CC7987" w:rsidRDefault="00CC7987" w:rsidP="00622784">
      <w:pPr>
        <w:pStyle w:val="a7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622784" w:rsidRDefault="00CC7987" w:rsidP="00CC7987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7987">
        <w:rPr>
          <w:rFonts w:ascii="Times New Roman" w:hAnsi="Times New Roman" w:cs="Times New Roman"/>
          <w:sz w:val="28"/>
          <w:szCs w:val="28"/>
        </w:rPr>
        <w:t>ТРЕБОВАНИЯ К ПРЕДМЕТУ ЗАКУПКИ</w:t>
      </w:r>
    </w:p>
    <w:p w:rsidR="00CC7987" w:rsidRPr="00CC7987" w:rsidRDefault="00CC7987" w:rsidP="00CC7987">
      <w:pPr>
        <w:pStyle w:val="a7"/>
        <w:numPr>
          <w:ilvl w:val="1"/>
          <w:numId w:val="16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7987">
        <w:rPr>
          <w:rFonts w:ascii="Times New Roman" w:hAnsi="Times New Roman" w:cs="Times New Roman"/>
          <w:sz w:val="28"/>
          <w:szCs w:val="28"/>
        </w:rPr>
        <w:t xml:space="preserve">Аналог инсулина короткого действия (инсулин </w:t>
      </w:r>
      <w:proofErr w:type="spellStart"/>
      <w:r w:rsidRPr="00CC7987">
        <w:rPr>
          <w:rFonts w:ascii="Times New Roman" w:hAnsi="Times New Roman" w:cs="Times New Roman"/>
          <w:sz w:val="28"/>
          <w:szCs w:val="28"/>
        </w:rPr>
        <w:t>Аспарт</w:t>
      </w:r>
      <w:proofErr w:type="spellEnd"/>
      <w:r w:rsidRPr="00CC7987">
        <w:rPr>
          <w:rFonts w:ascii="Times New Roman" w:hAnsi="Times New Roman" w:cs="Times New Roman"/>
          <w:sz w:val="28"/>
          <w:szCs w:val="28"/>
        </w:rPr>
        <w:t xml:space="preserve"> или инсулин </w:t>
      </w:r>
      <w:proofErr w:type="spellStart"/>
      <w:r w:rsidRPr="00CC7987">
        <w:rPr>
          <w:rFonts w:ascii="Times New Roman" w:hAnsi="Times New Roman" w:cs="Times New Roman"/>
          <w:sz w:val="28"/>
          <w:szCs w:val="28"/>
        </w:rPr>
        <w:t>Глулизин</w:t>
      </w:r>
      <w:proofErr w:type="spellEnd"/>
      <w:r w:rsidRPr="00CC7987">
        <w:rPr>
          <w:rFonts w:ascii="Times New Roman" w:hAnsi="Times New Roman" w:cs="Times New Roman"/>
          <w:sz w:val="28"/>
          <w:szCs w:val="28"/>
        </w:rPr>
        <w:t xml:space="preserve">) раствор для инъекций 100 ЕД/мл в картриджах 3 мл применяется в Республике Беларусь для лечения пациентов с сахарным диабетом </w:t>
      </w:r>
      <w:r w:rsidRPr="00CC7987">
        <w:rPr>
          <w:rFonts w:ascii="Times New Roman" w:hAnsi="Times New Roman" w:cs="Times New Roman"/>
          <w:bCs/>
          <w:sz w:val="28"/>
          <w:szCs w:val="28"/>
        </w:rPr>
        <w:t>в соответствии с утвержденными в инструкции по медицинскому применению показаниями и нормативными документами, регламентирующими льготное обеспечение препаратами инсулина.</w:t>
      </w:r>
    </w:p>
    <w:p w:rsidR="00CC7987" w:rsidRPr="00CC7987" w:rsidRDefault="00CC7987" w:rsidP="00CC7987">
      <w:pPr>
        <w:pStyle w:val="a7"/>
        <w:numPr>
          <w:ilvl w:val="1"/>
          <w:numId w:val="16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7987">
        <w:rPr>
          <w:rFonts w:ascii="Times New Roman" w:hAnsi="Times New Roman" w:cs="Times New Roman"/>
          <w:sz w:val="28"/>
          <w:szCs w:val="28"/>
        </w:rPr>
        <w:lastRenderedPageBreak/>
        <w:t xml:space="preserve">С учетом необходимости срочного обеспечения вновь переводимых пациентов с сахарным диабетом </w:t>
      </w:r>
      <w:r w:rsidRPr="00CC798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C7987">
        <w:rPr>
          <w:rFonts w:ascii="Times New Roman" w:hAnsi="Times New Roman" w:cs="Times New Roman"/>
          <w:sz w:val="28"/>
          <w:szCs w:val="28"/>
        </w:rPr>
        <w:t xml:space="preserve"> типа на использование аналогов инсулина для исключения ситуации отсутствия средств для введения инсулина закупаемый аналог инсулина короткого действия должен быть в одноразовой (</w:t>
      </w:r>
      <w:proofErr w:type="spellStart"/>
      <w:r w:rsidRPr="00CC7987">
        <w:rPr>
          <w:rFonts w:ascii="Times New Roman" w:hAnsi="Times New Roman" w:cs="Times New Roman"/>
          <w:sz w:val="28"/>
          <w:szCs w:val="28"/>
        </w:rPr>
        <w:t>преднаполненной</w:t>
      </w:r>
      <w:proofErr w:type="spellEnd"/>
      <w:r w:rsidRPr="00CC7987">
        <w:rPr>
          <w:rFonts w:ascii="Times New Roman" w:hAnsi="Times New Roman" w:cs="Times New Roman"/>
          <w:sz w:val="28"/>
          <w:szCs w:val="28"/>
        </w:rPr>
        <w:t>) шприц-ручке. Соответственно</w:t>
      </w:r>
      <w:r w:rsidRPr="00CC7987">
        <w:rPr>
          <w:rFonts w:ascii="Times New Roman" w:hAnsi="Times New Roman" w:cs="Times New Roman"/>
          <w:bCs/>
          <w:sz w:val="28"/>
          <w:szCs w:val="28"/>
        </w:rPr>
        <w:t xml:space="preserve"> аналог инсулина короткого действия (инсулин </w:t>
      </w:r>
      <w:proofErr w:type="spellStart"/>
      <w:r w:rsidRPr="00CC7987">
        <w:rPr>
          <w:rFonts w:ascii="Times New Roman" w:hAnsi="Times New Roman" w:cs="Times New Roman"/>
          <w:bCs/>
          <w:sz w:val="28"/>
          <w:szCs w:val="28"/>
        </w:rPr>
        <w:t>Аспарт</w:t>
      </w:r>
      <w:proofErr w:type="spellEnd"/>
      <w:r w:rsidRPr="00CC7987">
        <w:rPr>
          <w:rFonts w:ascii="Times New Roman" w:hAnsi="Times New Roman" w:cs="Times New Roman"/>
          <w:bCs/>
          <w:sz w:val="28"/>
          <w:szCs w:val="28"/>
        </w:rPr>
        <w:t xml:space="preserve"> или инсулин </w:t>
      </w:r>
      <w:proofErr w:type="spellStart"/>
      <w:r w:rsidRPr="00CC7987">
        <w:rPr>
          <w:rFonts w:ascii="Times New Roman" w:hAnsi="Times New Roman" w:cs="Times New Roman"/>
          <w:bCs/>
          <w:sz w:val="28"/>
          <w:szCs w:val="28"/>
        </w:rPr>
        <w:t>Глулизин</w:t>
      </w:r>
      <w:proofErr w:type="spellEnd"/>
      <w:r w:rsidRPr="00CC7987">
        <w:rPr>
          <w:rFonts w:ascii="Times New Roman" w:hAnsi="Times New Roman" w:cs="Times New Roman"/>
          <w:bCs/>
          <w:sz w:val="28"/>
          <w:szCs w:val="28"/>
        </w:rPr>
        <w:t>) раствор для инъекций 100 ЕД/мл в картриджах 3 мл может быть поставлен в формах выпуска</w:t>
      </w:r>
      <w:r w:rsidRPr="00CC7987">
        <w:rPr>
          <w:rFonts w:ascii="Times New Roman" w:hAnsi="Times New Roman" w:cs="Times New Roman"/>
          <w:sz w:val="28"/>
          <w:szCs w:val="28"/>
        </w:rPr>
        <w:t xml:space="preserve"> </w:t>
      </w:r>
      <w:r w:rsidRPr="00CC7987">
        <w:rPr>
          <w:rFonts w:ascii="Times New Roman" w:hAnsi="Times New Roman" w:cs="Times New Roman"/>
          <w:bCs/>
          <w:sz w:val="28"/>
          <w:szCs w:val="28"/>
        </w:rPr>
        <w:t>с обязательным наличием шприц-ручки.</w:t>
      </w:r>
    </w:p>
    <w:p w:rsidR="00CC7987" w:rsidRPr="00CC7987" w:rsidRDefault="00CC7987" w:rsidP="00CC7987">
      <w:pPr>
        <w:pStyle w:val="a7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987">
        <w:rPr>
          <w:rFonts w:ascii="Times New Roman" w:hAnsi="Times New Roman" w:cs="Times New Roman"/>
          <w:sz w:val="28"/>
          <w:szCs w:val="28"/>
        </w:rPr>
        <w:t>К закупке допускаются зарегистрированные в Республике Беларусь лекарственные средства.</w:t>
      </w:r>
    </w:p>
    <w:p w:rsidR="00CC7987" w:rsidRPr="00CC7987" w:rsidRDefault="00CC7987" w:rsidP="00CC7987">
      <w:pPr>
        <w:pStyle w:val="a7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987">
        <w:rPr>
          <w:rFonts w:ascii="Times New Roman" w:hAnsi="Times New Roman" w:cs="Times New Roman"/>
          <w:sz w:val="28"/>
          <w:szCs w:val="28"/>
        </w:rPr>
        <w:t>КЛИНИЧЕСКОЕ ОБОСНОВАНИЕ ЗАКУПКИ</w:t>
      </w:r>
    </w:p>
    <w:p w:rsidR="00CC7987" w:rsidRPr="00CC7987" w:rsidRDefault="00CC7987" w:rsidP="00CC79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Pr="00CC7987">
        <w:rPr>
          <w:sz w:val="28"/>
          <w:szCs w:val="28"/>
        </w:rPr>
        <w:t xml:space="preserve">Дополнительная закупка Аналога инсулина короткого действия (инсулин </w:t>
      </w:r>
      <w:proofErr w:type="spellStart"/>
      <w:r w:rsidRPr="00CC7987">
        <w:rPr>
          <w:sz w:val="28"/>
          <w:szCs w:val="28"/>
        </w:rPr>
        <w:t>Аспарт</w:t>
      </w:r>
      <w:proofErr w:type="spellEnd"/>
      <w:r w:rsidRPr="00CC7987">
        <w:rPr>
          <w:sz w:val="28"/>
          <w:szCs w:val="28"/>
        </w:rPr>
        <w:t xml:space="preserve"> или инсулин </w:t>
      </w:r>
      <w:proofErr w:type="spellStart"/>
      <w:r w:rsidRPr="00CC7987">
        <w:rPr>
          <w:sz w:val="28"/>
          <w:szCs w:val="28"/>
        </w:rPr>
        <w:t>Глулизин</w:t>
      </w:r>
      <w:proofErr w:type="spellEnd"/>
      <w:r w:rsidRPr="00CC7987">
        <w:rPr>
          <w:sz w:val="28"/>
          <w:szCs w:val="28"/>
        </w:rPr>
        <w:t>) предусмотрена для обеспечения на бесплатной основе 5 338 пациентов с сахарным диабетом I типа, переводимых на использование аналогов инсулина в соответствии с приказом Министерства здравоохранения Республики Беларусь от 21.07.2026 № 826 «Об изменении приказа Министерства здравоохранения Республики Беларусь от 10 апреля 2020 г. № 417».</w:t>
      </w:r>
    </w:p>
    <w:p w:rsidR="00CC7987" w:rsidRPr="00CC7987" w:rsidRDefault="00CC7987" w:rsidP="00CC79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Pr="00CC7987">
        <w:rPr>
          <w:sz w:val="28"/>
          <w:szCs w:val="28"/>
        </w:rPr>
        <w:t xml:space="preserve">Расчеты потребности в Аналоге инсулина короткого действия (инсулин </w:t>
      </w:r>
      <w:proofErr w:type="spellStart"/>
      <w:r w:rsidRPr="00CC7987">
        <w:rPr>
          <w:sz w:val="28"/>
          <w:szCs w:val="28"/>
        </w:rPr>
        <w:t>Аспарт</w:t>
      </w:r>
      <w:proofErr w:type="spellEnd"/>
      <w:r w:rsidRPr="00CC7987">
        <w:rPr>
          <w:sz w:val="28"/>
          <w:szCs w:val="28"/>
        </w:rPr>
        <w:t xml:space="preserve"> или инсулин </w:t>
      </w:r>
      <w:proofErr w:type="spellStart"/>
      <w:r w:rsidRPr="00CC7987">
        <w:rPr>
          <w:sz w:val="28"/>
          <w:szCs w:val="28"/>
        </w:rPr>
        <w:t>Глулизин</w:t>
      </w:r>
      <w:proofErr w:type="spellEnd"/>
      <w:r w:rsidRPr="00CC7987">
        <w:rPr>
          <w:sz w:val="28"/>
          <w:szCs w:val="28"/>
        </w:rPr>
        <w:t xml:space="preserve">), закупаемого за счет средств республиканского бюджета, произведены на основании заявок на закупку данного лекарственного средства, предоставленных комитетом по здравоохранению </w:t>
      </w:r>
      <w:proofErr w:type="spellStart"/>
      <w:r w:rsidRPr="00CC7987">
        <w:rPr>
          <w:sz w:val="28"/>
          <w:szCs w:val="28"/>
        </w:rPr>
        <w:t>Мингорисполкома</w:t>
      </w:r>
      <w:proofErr w:type="spellEnd"/>
      <w:r w:rsidRPr="00CC7987">
        <w:rPr>
          <w:sz w:val="28"/>
          <w:szCs w:val="28"/>
        </w:rPr>
        <w:t>, управлениями здравоохранения облисполкомов с учетом списков пациентов, сформированных на основании базы данных республиканского регистра «Сахарный диабет».</w:t>
      </w:r>
    </w:p>
    <w:p w:rsidR="00CC7987" w:rsidRPr="00CC7987" w:rsidRDefault="00CC7987" w:rsidP="00CC7987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C7987">
        <w:rPr>
          <w:sz w:val="28"/>
          <w:szCs w:val="28"/>
        </w:rPr>
        <w:t>УСЛОВИЯ ПРОВЕДЕНИЯ ЗАКУПКИ</w:t>
      </w:r>
    </w:p>
    <w:p w:rsidR="00CC7987" w:rsidRPr="00CC7987" w:rsidRDefault="00CC7987" w:rsidP="00CC798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CC7987">
        <w:rPr>
          <w:sz w:val="28"/>
          <w:szCs w:val="28"/>
        </w:rPr>
        <w:t xml:space="preserve">Для присуждения контрактов на закупку лекарственного средства будут использоваться следующие критерии: </w:t>
      </w:r>
    </w:p>
    <w:p w:rsidR="00CC7987" w:rsidRPr="00CC7987" w:rsidRDefault="00CC7987" w:rsidP="00CC7987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4.1.1 </w:t>
      </w:r>
      <w:r w:rsidRPr="00CC7987">
        <w:rPr>
          <w:sz w:val="28"/>
          <w:szCs w:val="28"/>
        </w:rPr>
        <w:t>соответствие предложений требованиям технического задания;</w:t>
      </w:r>
    </w:p>
    <w:p w:rsidR="00CC7987" w:rsidRPr="00CC7987" w:rsidRDefault="00CC7987" w:rsidP="00CC798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4.1.2 </w:t>
      </w:r>
      <w:r w:rsidRPr="00CC7987">
        <w:rPr>
          <w:sz w:val="28"/>
          <w:szCs w:val="28"/>
        </w:rPr>
        <w:t>наименьшая стоимость за единицу;</w:t>
      </w:r>
    </w:p>
    <w:p w:rsidR="00CC7987" w:rsidRPr="00CC7987" w:rsidRDefault="00CC7987" w:rsidP="00CC7987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4.1.3 </w:t>
      </w:r>
      <w:r w:rsidRPr="00CC7987">
        <w:rPr>
          <w:sz w:val="28"/>
          <w:szCs w:val="28"/>
        </w:rPr>
        <w:t>сроки годности в каждой поставляемой партии:</w:t>
      </w:r>
    </w:p>
    <w:p w:rsidR="00CC7987" w:rsidRPr="00CC7987" w:rsidRDefault="00CC7987" w:rsidP="00CC7987">
      <w:pPr>
        <w:ind w:firstLine="708"/>
        <w:jc w:val="both"/>
        <w:rPr>
          <w:sz w:val="28"/>
          <w:szCs w:val="28"/>
        </w:rPr>
      </w:pPr>
      <w:r w:rsidRPr="00CC7987">
        <w:rPr>
          <w:sz w:val="28"/>
          <w:szCs w:val="28"/>
        </w:rPr>
        <w:t>не менее 50 % от установленного производителем на дату поставки, при основном сроке годности 2 года и более двух лет;</w:t>
      </w:r>
    </w:p>
    <w:p w:rsidR="00CC7987" w:rsidRPr="00CC7987" w:rsidRDefault="00CC7987" w:rsidP="00CC7987">
      <w:pPr>
        <w:ind w:firstLine="708"/>
        <w:jc w:val="both"/>
        <w:rPr>
          <w:sz w:val="28"/>
          <w:szCs w:val="28"/>
        </w:rPr>
      </w:pPr>
      <w:r w:rsidRPr="00CC7987">
        <w:rPr>
          <w:sz w:val="28"/>
          <w:szCs w:val="28"/>
        </w:rPr>
        <w:t>не менее 70% от установленного производителем на дату поставки, при основном сроке менее двух лет.</w:t>
      </w:r>
    </w:p>
    <w:p w:rsidR="000F4B72" w:rsidRPr="000C16C4" w:rsidRDefault="000F4B72" w:rsidP="004C248E">
      <w:pPr>
        <w:ind w:firstLine="709"/>
        <w:jc w:val="both"/>
        <w:rPr>
          <w:b/>
          <w:sz w:val="28"/>
          <w:szCs w:val="28"/>
        </w:rPr>
      </w:pPr>
      <w:r w:rsidRPr="000C16C4">
        <w:rPr>
          <w:b/>
          <w:sz w:val="28"/>
          <w:szCs w:val="28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 w:rsidRPr="004A6605">
        <w:rPr>
          <w:b/>
          <w:sz w:val="28"/>
          <w:szCs w:val="28"/>
          <w:u w:val="single"/>
        </w:rPr>
        <w:t>строго с указанием порядка формирования цены</w:t>
      </w:r>
      <w:r w:rsidRPr="000C16C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В случае несоблюдения данного условия представленная информация не будет учтена.</w:t>
      </w:r>
    </w:p>
    <w:p w:rsidR="000F4B72" w:rsidRPr="00B24143" w:rsidRDefault="000F4B72" w:rsidP="000F4B72">
      <w:pPr>
        <w:ind w:firstLine="709"/>
        <w:jc w:val="both"/>
        <w:rPr>
          <w:i/>
          <w:sz w:val="28"/>
          <w:szCs w:val="28"/>
        </w:rPr>
      </w:pPr>
      <w:r w:rsidRPr="00B24143">
        <w:rPr>
          <w:i/>
          <w:sz w:val="28"/>
          <w:szCs w:val="28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 w:rsidR="0058032F" w:rsidRPr="003D3C18" w:rsidRDefault="0058032F" w:rsidP="006E4AAB">
      <w:pPr>
        <w:ind w:firstLine="709"/>
        <w:jc w:val="both"/>
        <w:rPr>
          <w:sz w:val="28"/>
          <w:szCs w:val="28"/>
        </w:rPr>
      </w:pPr>
      <w:r w:rsidRPr="0058032F">
        <w:rPr>
          <w:sz w:val="28"/>
          <w:szCs w:val="28"/>
        </w:rPr>
        <w:lastRenderedPageBreak/>
        <w:t xml:space="preserve">Ответ просим дать </w:t>
      </w:r>
      <w:r w:rsidRPr="004F0EBB">
        <w:rPr>
          <w:b/>
          <w:sz w:val="28"/>
          <w:szCs w:val="28"/>
        </w:rPr>
        <w:t xml:space="preserve">в срок </w:t>
      </w:r>
      <w:r w:rsidR="009028FB">
        <w:rPr>
          <w:b/>
          <w:sz w:val="28"/>
          <w:szCs w:val="28"/>
        </w:rPr>
        <w:t>п</w:t>
      </w:r>
      <w:r w:rsidR="00F80882">
        <w:rPr>
          <w:b/>
          <w:sz w:val="28"/>
          <w:szCs w:val="28"/>
        </w:rPr>
        <w:t xml:space="preserve">о </w:t>
      </w:r>
      <w:r w:rsidR="004772F1">
        <w:rPr>
          <w:b/>
          <w:sz w:val="28"/>
          <w:szCs w:val="28"/>
        </w:rPr>
        <w:t>01.09</w:t>
      </w:r>
      <w:r w:rsidR="00CD620E">
        <w:rPr>
          <w:b/>
          <w:sz w:val="28"/>
          <w:szCs w:val="28"/>
        </w:rPr>
        <w:t>.2026</w:t>
      </w:r>
      <w:r w:rsidR="00F80882" w:rsidRPr="00E231E9">
        <w:rPr>
          <w:b/>
          <w:sz w:val="28"/>
          <w:szCs w:val="28"/>
        </w:rPr>
        <w:t xml:space="preserve"> </w:t>
      </w:r>
      <w:r w:rsidR="009028FB" w:rsidRPr="009028FB">
        <w:rPr>
          <w:b/>
          <w:sz w:val="28"/>
          <w:szCs w:val="28"/>
        </w:rPr>
        <w:t xml:space="preserve">включительно </w:t>
      </w:r>
      <w:r w:rsidRPr="0058032F">
        <w:rPr>
          <w:sz w:val="28"/>
          <w:szCs w:val="28"/>
        </w:rPr>
        <w:t xml:space="preserve">по электронному адресу </w:t>
      </w:r>
      <w:proofErr w:type="spellStart"/>
      <w:r w:rsidR="00CD620E">
        <w:rPr>
          <w:sz w:val="28"/>
          <w:szCs w:val="28"/>
          <w:lang w:val="en-US"/>
        </w:rPr>
        <w:t>bakun</w:t>
      </w:r>
      <w:proofErr w:type="spellEnd"/>
      <w:r w:rsidRPr="0058032F">
        <w:rPr>
          <w:sz w:val="28"/>
          <w:szCs w:val="28"/>
        </w:rPr>
        <w:t>@pharma.by.</w:t>
      </w:r>
    </w:p>
    <w:p w:rsidR="00781A26" w:rsidRPr="005C2949" w:rsidRDefault="006D5287" w:rsidP="006E4AAB">
      <w:pPr>
        <w:tabs>
          <w:tab w:val="left" w:pos="3248"/>
        </w:tabs>
        <w:ind w:firstLine="709"/>
        <w:jc w:val="both"/>
        <w:rPr>
          <w:sz w:val="28"/>
          <w:szCs w:val="28"/>
        </w:rPr>
      </w:pPr>
      <w:r w:rsidRPr="005C2949">
        <w:rPr>
          <w:sz w:val="28"/>
          <w:szCs w:val="28"/>
        </w:rPr>
        <w:t>Благодарим за сотрудничество.</w:t>
      </w:r>
    </w:p>
    <w:p w:rsidR="00781A26" w:rsidRDefault="00781A26" w:rsidP="00667C88">
      <w:pPr>
        <w:tabs>
          <w:tab w:val="left" w:pos="3248"/>
        </w:tabs>
        <w:spacing w:line="360" w:lineRule="auto"/>
        <w:ind w:firstLine="709"/>
        <w:jc w:val="both"/>
        <w:rPr>
          <w:sz w:val="28"/>
          <w:szCs w:val="28"/>
        </w:rPr>
      </w:pPr>
    </w:p>
    <w:p w:rsidR="000F4B72" w:rsidRPr="001E195C" w:rsidRDefault="00667C88" w:rsidP="00DB3896"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="00657074">
        <w:rPr>
          <w:sz w:val="28"/>
          <w:szCs w:val="28"/>
        </w:rPr>
        <w:t>енеральн</w:t>
      </w:r>
      <w:r>
        <w:rPr>
          <w:sz w:val="28"/>
          <w:szCs w:val="28"/>
        </w:rPr>
        <w:t>ого директора</w:t>
      </w:r>
      <w:r w:rsidR="001E195C">
        <w:rPr>
          <w:sz w:val="28"/>
          <w:szCs w:val="28"/>
        </w:rPr>
        <w:t xml:space="preserve">                               </w:t>
      </w:r>
      <w:proofErr w:type="spellStart"/>
      <w:r w:rsidR="001E195C">
        <w:rPr>
          <w:sz w:val="28"/>
          <w:szCs w:val="28"/>
        </w:rPr>
        <w:t>Е.Н.Гончарова</w:t>
      </w:r>
      <w:proofErr w:type="spellEnd"/>
    </w:p>
    <w:p w:rsidR="00B24143" w:rsidRDefault="00B24143" w:rsidP="000C16C4">
      <w:pPr>
        <w:spacing w:after="200" w:line="276" w:lineRule="auto"/>
        <w:rPr>
          <w:sz w:val="18"/>
          <w:szCs w:val="18"/>
        </w:rPr>
      </w:pPr>
    </w:p>
    <w:p w:rsidR="00B24143" w:rsidRDefault="00B24143" w:rsidP="000C16C4">
      <w:pPr>
        <w:spacing w:after="200" w:line="276" w:lineRule="auto"/>
        <w:rPr>
          <w:sz w:val="18"/>
          <w:szCs w:val="18"/>
        </w:rPr>
      </w:pPr>
    </w:p>
    <w:p w:rsidR="00B24143" w:rsidRDefault="00B24143" w:rsidP="000C16C4">
      <w:pPr>
        <w:spacing w:after="200" w:line="276" w:lineRule="auto"/>
        <w:rPr>
          <w:sz w:val="18"/>
          <w:szCs w:val="18"/>
        </w:rPr>
      </w:pPr>
    </w:p>
    <w:p w:rsidR="00B24143" w:rsidRDefault="00B24143" w:rsidP="000C16C4">
      <w:pPr>
        <w:spacing w:after="200" w:line="276" w:lineRule="auto"/>
        <w:rPr>
          <w:sz w:val="18"/>
          <w:szCs w:val="18"/>
        </w:rPr>
      </w:pPr>
    </w:p>
    <w:p w:rsidR="00B24143" w:rsidRDefault="00B24143" w:rsidP="000C16C4">
      <w:pPr>
        <w:spacing w:after="200" w:line="276" w:lineRule="auto"/>
        <w:rPr>
          <w:sz w:val="18"/>
          <w:szCs w:val="18"/>
        </w:rPr>
      </w:pPr>
    </w:p>
    <w:p w:rsidR="00B24143" w:rsidRDefault="00B24143" w:rsidP="000C16C4">
      <w:pPr>
        <w:spacing w:after="200" w:line="276" w:lineRule="auto"/>
        <w:rPr>
          <w:sz w:val="18"/>
          <w:szCs w:val="18"/>
        </w:rPr>
      </w:pPr>
    </w:p>
    <w:p w:rsidR="00B24143" w:rsidRDefault="00B24143" w:rsidP="000C16C4">
      <w:pPr>
        <w:spacing w:after="200" w:line="276" w:lineRule="auto"/>
        <w:rPr>
          <w:sz w:val="18"/>
          <w:szCs w:val="18"/>
        </w:rPr>
      </w:pPr>
    </w:p>
    <w:p w:rsidR="00B24143" w:rsidRDefault="00B24143" w:rsidP="000C16C4">
      <w:pPr>
        <w:spacing w:after="200" w:line="276" w:lineRule="auto"/>
        <w:rPr>
          <w:sz w:val="18"/>
          <w:szCs w:val="18"/>
        </w:rPr>
      </w:pP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EF5C7B" w:rsidRDefault="00EF5C7B" w:rsidP="000C16C4">
      <w:pPr>
        <w:spacing w:after="200" w:line="276" w:lineRule="auto"/>
        <w:rPr>
          <w:sz w:val="18"/>
          <w:szCs w:val="18"/>
        </w:rPr>
      </w:pPr>
    </w:p>
    <w:p w:rsidR="00EF5C7B" w:rsidRDefault="00EF5C7B" w:rsidP="000C16C4">
      <w:pPr>
        <w:spacing w:after="200" w:line="276" w:lineRule="auto"/>
        <w:rPr>
          <w:sz w:val="18"/>
          <w:szCs w:val="18"/>
        </w:rPr>
      </w:pP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1E195C" w:rsidRDefault="001E195C" w:rsidP="000C16C4">
      <w:pPr>
        <w:spacing w:after="200" w:line="276" w:lineRule="auto"/>
        <w:rPr>
          <w:sz w:val="18"/>
          <w:szCs w:val="18"/>
        </w:rPr>
      </w:pPr>
    </w:p>
    <w:p w:rsidR="001E195C" w:rsidRDefault="001E195C" w:rsidP="000C16C4">
      <w:pPr>
        <w:spacing w:after="200" w:line="276" w:lineRule="auto"/>
        <w:rPr>
          <w:sz w:val="18"/>
          <w:szCs w:val="18"/>
        </w:rPr>
      </w:pPr>
    </w:p>
    <w:p w:rsidR="000C16C4" w:rsidRPr="000C16C4" w:rsidRDefault="001E195C" w:rsidP="000C16C4">
      <w:pPr>
        <w:spacing w:after="200" w:line="276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Бакун</w:t>
      </w:r>
      <w:proofErr w:type="spellEnd"/>
      <w:r>
        <w:rPr>
          <w:sz w:val="18"/>
          <w:szCs w:val="18"/>
        </w:rPr>
        <w:t xml:space="preserve"> 242 16 47</w:t>
      </w:r>
    </w:p>
    <w:sectPr w:rsidR="000C16C4" w:rsidRPr="000C16C4" w:rsidSect="00F543FF">
      <w:headerReference w:type="default" r:id="rId9"/>
      <w:pgSz w:w="11906" w:h="16838"/>
      <w:pgMar w:top="709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640" w:rsidRDefault="00847640">
      <w:r>
        <w:separator/>
      </w:r>
    </w:p>
  </w:endnote>
  <w:endnote w:type="continuationSeparator" w:id="0">
    <w:p w:rsidR="00847640" w:rsidRDefault="0084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640" w:rsidRDefault="00847640">
      <w:r>
        <w:separator/>
      </w:r>
    </w:p>
  </w:footnote>
  <w:footnote w:type="continuationSeparator" w:id="0">
    <w:p w:rsidR="00847640" w:rsidRDefault="00847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0110241"/>
      <w:docPartObj>
        <w:docPartGallery w:val="Page Numbers (Top of Page)"/>
        <w:docPartUnique/>
      </w:docPartObj>
    </w:sdtPr>
    <w:sdtEndPr/>
    <w:sdtContent>
      <w:p w:rsidR="004A6605" w:rsidRDefault="004A66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C9A">
          <w:rPr>
            <w:noProof/>
          </w:rPr>
          <w:t>2</w:t>
        </w:r>
        <w:r>
          <w:fldChar w:fldCharType="end"/>
        </w:r>
      </w:p>
    </w:sdtContent>
  </w:sdt>
  <w:p w:rsidR="004A6605" w:rsidRDefault="004A660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1561E4"/>
    <w:multiLevelType w:val="multilevel"/>
    <w:tmpl w:val="BDCA93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65F4FFF"/>
    <w:multiLevelType w:val="multilevel"/>
    <w:tmpl w:val="75607940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93656D3"/>
    <w:multiLevelType w:val="multilevel"/>
    <w:tmpl w:val="28A6E0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2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4"/>
  </w:num>
  <w:num w:numId="11">
    <w:abstractNumId w:val="15"/>
  </w:num>
  <w:num w:numId="12">
    <w:abstractNumId w:val="3"/>
  </w:num>
  <w:num w:numId="13">
    <w:abstractNumId w:val="2"/>
  </w:num>
  <w:num w:numId="14">
    <w:abstractNumId w:val="17"/>
  </w:num>
  <w:num w:numId="15">
    <w:abstractNumId w:val="8"/>
  </w:num>
  <w:num w:numId="16">
    <w:abstractNumId w:val="5"/>
  </w:num>
  <w:num w:numId="17">
    <w:abstractNumId w:val="1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26"/>
    <w:rsid w:val="00007746"/>
    <w:rsid w:val="00025CD8"/>
    <w:rsid w:val="00027690"/>
    <w:rsid w:val="00046E2A"/>
    <w:rsid w:val="000514DD"/>
    <w:rsid w:val="0008133B"/>
    <w:rsid w:val="000B46F2"/>
    <w:rsid w:val="000B5DA3"/>
    <w:rsid w:val="000C16C4"/>
    <w:rsid w:val="000D14D5"/>
    <w:rsid w:val="000D40BF"/>
    <w:rsid w:val="000F4B72"/>
    <w:rsid w:val="00116903"/>
    <w:rsid w:val="00137053"/>
    <w:rsid w:val="00157A43"/>
    <w:rsid w:val="00162C82"/>
    <w:rsid w:val="00182539"/>
    <w:rsid w:val="00182BEA"/>
    <w:rsid w:val="001D5A65"/>
    <w:rsid w:val="001E195C"/>
    <w:rsid w:val="001E1F08"/>
    <w:rsid w:val="00224666"/>
    <w:rsid w:val="00250E92"/>
    <w:rsid w:val="00272E40"/>
    <w:rsid w:val="002B4DDB"/>
    <w:rsid w:val="002F5D7B"/>
    <w:rsid w:val="00307C32"/>
    <w:rsid w:val="0031147F"/>
    <w:rsid w:val="00311EA9"/>
    <w:rsid w:val="00313261"/>
    <w:rsid w:val="00332D3E"/>
    <w:rsid w:val="0033495F"/>
    <w:rsid w:val="003C5204"/>
    <w:rsid w:val="003D3C18"/>
    <w:rsid w:val="003E6BC4"/>
    <w:rsid w:val="00403BCC"/>
    <w:rsid w:val="00432F54"/>
    <w:rsid w:val="0044702D"/>
    <w:rsid w:val="00452CE8"/>
    <w:rsid w:val="00460AAA"/>
    <w:rsid w:val="004772F1"/>
    <w:rsid w:val="004A6605"/>
    <w:rsid w:val="004B0EE5"/>
    <w:rsid w:val="004C248E"/>
    <w:rsid w:val="004F0EBB"/>
    <w:rsid w:val="00521A89"/>
    <w:rsid w:val="0054124E"/>
    <w:rsid w:val="005413C3"/>
    <w:rsid w:val="005750D8"/>
    <w:rsid w:val="0058032F"/>
    <w:rsid w:val="00594E4B"/>
    <w:rsid w:val="005B0265"/>
    <w:rsid w:val="005C2949"/>
    <w:rsid w:val="005E203F"/>
    <w:rsid w:val="00621A83"/>
    <w:rsid w:val="00622784"/>
    <w:rsid w:val="00657074"/>
    <w:rsid w:val="00667C88"/>
    <w:rsid w:val="00673063"/>
    <w:rsid w:val="00687E4E"/>
    <w:rsid w:val="006B1D6C"/>
    <w:rsid w:val="006D5287"/>
    <w:rsid w:val="006E4AAB"/>
    <w:rsid w:val="0070508F"/>
    <w:rsid w:val="007205D4"/>
    <w:rsid w:val="00773F72"/>
    <w:rsid w:val="00781A26"/>
    <w:rsid w:val="0079228A"/>
    <w:rsid w:val="00796566"/>
    <w:rsid w:val="007A5F6F"/>
    <w:rsid w:val="007F2CEC"/>
    <w:rsid w:val="00806466"/>
    <w:rsid w:val="008159DF"/>
    <w:rsid w:val="008224C1"/>
    <w:rsid w:val="00847640"/>
    <w:rsid w:val="00850683"/>
    <w:rsid w:val="008511CC"/>
    <w:rsid w:val="008B3841"/>
    <w:rsid w:val="009028FB"/>
    <w:rsid w:val="009203CD"/>
    <w:rsid w:val="00927A0D"/>
    <w:rsid w:val="00944F87"/>
    <w:rsid w:val="00987779"/>
    <w:rsid w:val="009C192D"/>
    <w:rsid w:val="00A27031"/>
    <w:rsid w:val="00A56292"/>
    <w:rsid w:val="00A6188A"/>
    <w:rsid w:val="00AB6777"/>
    <w:rsid w:val="00AC4187"/>
    <w:rsid w:val="00AF4D85"/>
    <w:rsid w:val="00B16D64"/>
    <w:rsid w:val="00B2138A"/>
    <w:rsid w:val="00B24143"/>
    <w:rsid w:val="00B3208E"/>
    <w:rsid w:val="00B3244B"/>
    <w:rsid w:val="00B37AA5"/>
    <w:rsid w:val="00B4521F"/>
    <w:rsid w:val="00B45E56"/>
    <w:rsid w:val="00B5356A"/>
    <w:rsid w:val="00B63C7A"/>
    <w:rsid w:val="00BB0C6C"/>
    <w:rsid w:val="00BB758D"/>
    <w:rsid w:val="00BF5C22"/>
    <w:rsid w:val="00C1770A"/>
    <w:rsid w:val="00C42C9A"/>
    <w:rsid w:val="00C52F84"/>
    <w:rsid w:val="00C61A07"/>
    <w:rsid w:val="00C62415"/>
    <w:rsid w:val="00C849D3"/>
    <w:rsid w:val="00CA0416"/>
    <w:rsid w:val="00CA1236"/>
    <w:rsid w:val="00CC7987"/>
    <w:rsid w:val="00CD620E"/>
    <w:rsid w:val="00CE4A98"/>
    <w:rsid w:val="00D12E34"/>
    <w:rsid w:val="00D64B80"/>
    <w:rsid w:val="00DB3896"/>
    <w:rsid w:val="00E13D00"/>
    <w:rsid w:val="00E231E9"/>
    <w:rsid w:val="00E5292A"/>
    <w:rsid w:val="00E6711A"/>
    <w:rsid w:val="00E73F68"/>
    <w:rsid w:val="00E92FC6"/>
    <w:rsid w:val="00EB3302"/>
    <w:rsid w:val="00EB5070"/>
    <w:rsid w:val="00EF5C7B"/>
    <w:rsid w:val="00F15A65"/>
    <w:rsid w:val="00F35580"/>
    <w:rsid w:val="00F543FF"/>
    <w:rsid w:val="00F562E8"/>
    <w:rsid w:val="00F56CD3"/>
    <w:rsid w:val="00F80882"/>
    <w:rsid w:val="00F82FAE"/>
    <w:rsid w:val="00FA7452"/>
    <w:rsid w:val="00FB52E3"/>
    <w:rsid w:val="00FB6417"/>
    <w:rsid w:val="00FC5B4C"/>
    <w:rsid w:val="00FE04C4"/>
    <w:rsid w:val="00FF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448B3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F4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rsid w:val="0062278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rsid w:val="00CC798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C798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armacia@pharma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Зубковская</cp:lastModifiedBy>
  <cp:revision>59</cp:revision>
  <cp:lastPrinted>2026-08-21T13:14:00Z</cp:lastPrinted>
  <dcterms:created xsi:type="dcterms:W3CDTF">2024-10-07T09:03:00Z</dcterms:created>
  <dcterms:modified xsi:type="dcterms:W3CDTF">2026-08-31T06:41:00Z</dcterms:modified>
</cp:coreProperties>
</file>