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№740/26-ЭА «Комплект закрытых источников ионизирующего излучения»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№740/26-ЭА «Комплект закрытых источников ионизирующего излучения»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№740/26-ЭА «Комплект закрытых источников ионизирующего излучения»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№740/26-ЭА «Комплект закрытых источников ионизирующего излучения»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№740/26-ЭА «Комплект закрытых источников ионизирующего излучения»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