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3A386" w14:textId="77777777" w:rsidR="00C20068" w:rsidRPr="00C20068" w:rsidRDefault="005E7696" w:rsidP="00913698">
      <w:pPr>
        <w:suppressAutoHyphens/>
        <w:spacing w:after="0" w:line="240" w:lineRule="auto"/>
        <w:ind w:right="28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C20068" w:rsidRPr="00C20068">
        <w:rPr>
          <w:rFonts w:ascii="Times New Roman" w:hAnsi="Times New Roman" w:cs="Times New Roman"/>
          <w:sz w:val="28"/>
        </w:rPr>
        <w:t>Учреждение образования</w:t>
      </w:r>
    </w:p>
    <w:p w14:paraId="0DF54943" w14:textId="77777777" w:rsidR="00C20068" w:rsidRPr="00C20068" w:rsidRDefault="00C20068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0068">
        <w:rPr>
          <w:rFonts w:ascii="Times New Roman" w:hAnsi="Times New Roman" w:cs="Times New Roman"/>
          <w:sz w:val="28"/>
        </w:rPr>
        <w:t>«Белорусский государственный педагогический</w:t>
      </w:r>
    </w:p>
    <w:p w14:paraId="7CCE0781" w14:textId="77777777" w:rsidR="00C20068" w:rsidRDefault="00C20068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0068">
        <w:rPr>
          <w:rFonts w:ascii="Times New Roman" w:hAnsi="Times New Roman" w:cs="Times New Roman"/>
          <w:sz w:val="28"/>
        </w:rPr>
        <w:t>университет имени Максима Танка»</w:t>
      </w:r>
      <w:r w:rsidR="005E7696">
        <w:rPr>
          <w:rFonts w:ascii="Times New Roman" w:hAnsi="Times New Roman" w:cs="Times New Roman"/>
          <w:sz w:val="28"/>
        </w:rPr>
        <w:t xml:space="preserve"> </w:t>
      </w:r>
    </w:p>
    <w:p w14:paraId="6F174FEA" w14:textId="6C61BE4A" w:rsidR="00C20068" w:rsidRDefault="005E7696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</w:p>
    <w:p w14:paraId="57659B51" w14:textId="61D6D9EF" w:rsidR="005E7696" w:rsidRPr="008D7363" w:rsidRDefault="00AA1BB9" w:rsidP="00913698">
      <w:pPr>
        <w:suppressAutoHyphens/>
        <w:spacing w:after="0" w:line="240" w:lineRule="auto"/>
        <w:ind w:left="50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20068">
        <w:rPr>
          <w:rFonts w:ascii="Times New Roman" w:hAnsi="Times New Roman" w:cs="Times New Roman"/>
          <w:sz w:val="28"/>
        </w:rPr>
        <w:t xml:space="preserve"> </w:t>
      </w:r>
      <w:r w:rsidR="005E7696" w:rsidRPr="008D7363">
        <w:rPr>
          <w:rFonts w:ascii="Times New Roman" w:hAnsi="Times New Roman" w:cs="Times New Roman"/>
          <w:sz w:val="28"/>
        </w:rPr>
        <w:t>УТВЕРЖДАЮ</w:t>
      </w:r>
    </w:p>
    <w:p w14:paraId="70045421" w14:textId="1BB30B3F" w:rsidR="005E7696" w:rsidRDefault="005E7696" w:rsidP="00913698">
      <w:pPr>
        <w:suppressAutoHyphens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="00AA1BB9"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>Проректор</w:t>
      </w:r>
    </w:p>
    <w:p w14:paraId="711C70CB" w14:textId="77777777" w:rsidR="005E7696" w:rsidRPr="008D7363" w:rsidRDefault="005E7696" w:rsidP="0091369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________</w:t>
      </w:r>
      <w:r w:rsidR="00CF4A5A">
        <w:rPr>
          <w:rFonts w:ascii="Times New Roman" w:hAnsi="Times New Roman" w:cs="Times New Roman"/>
          <w:sz w:val="28"/>
        </w:rPr>
        <w:t>__</w:t>
      </w:r>
      <w:proofErr w:type="spellStart"/>
      <w:r w:rsidR="00CF4A5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.</w:t>
      </w:r>
      <w:r w:rsidR="00CF4A5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.</w:t>
      </w:r>
      <w:r w:rsidR="00CF4A5A">
        <w:rPr>
          <w:rFonts w:ascii="Times New Roman" w:hAnsi="Times New Roman" w:cs="Times New Roman"/>
          <w:sz w:val="28"/>
        </w:rPr>
        <w:t>Кедо</w:t>
      </w:r>
      <w:proofErr w:type="spellEnd"/>
    </w:p>
    <w:p w14:paraId="6B2010DB" w14:textId="7C25734C" w:rsidR="005E7696" w:rsidRPr="003B4033" w:rsidRDefault="005E7696" w:rsidP="00913698">
      <w:pPr>
        <w:suppressAutoHyphens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8D7363">
        <w:rPr>
          <w:rFonts w:ascii="Times New Roman" w:hAnsi="Times New Roman" w:cs="Times New Roman"/>
          <w:sz w:val="28"/>
        </w:rPr>
        <w:t>«</w:t>
      </w:r>
      <w:r w:rsidR="00E41D7D" w:rsidRPr="003B4033">
        <w:rPr>
          <w:rFonts w:ascii="Times New Roman" w:hAnsi="Times New Roman" w:cs="Times New Roman"/>
          <w:sz w:val="28"/>
        </w:rPr>
        <w:t>27</w:t>
      </w:r>
      <w:r w:rsidRPr="003B4033">
        <w:rPr>
          <w:rFonts w:ascii="Times New Roman" w:hAnsi="Times New Roman" w:cs="Times New Roman"/>
          <w:sz w:val="28"/>
        </w:rPr>
        <w:t xml:space="preserve">» </w:t>
      </w:r>
      <w:r w:rsidR="00E41D7D" w:rsidRPr="003B4033">
        <w:rPr>
          <w:rFonts w:ascii="Times New Roman" w:hAnsi="Times New Roman" w:cs="Times New Roman"/>
          <w:sz w:val="28"/>
        </w:rPr>
        <w:t>августа</w:t>
      </w:r>
      <w:r w:rsidRPr="003B4033">
        <w:rPr>
          <w:rFonts w:ascii="Times New Roman" w:hAnsi="Times New Roman" w:cs="Times New Roman"/>
          <w:sz w:val="28"/>
        </w:rPr>
        <w:t xml:space="preserve"> 202</w:t>
      </w:r>
      <w:r w:rsidR="0053014C" w:rsidRPr="003B4033">
        <w:rPr>
          <w:rFonts w:ascii="Times New Roman" w:hAnsi="Times New Roman" w:cs="Times New Roman"/>
          <w:sz w:val="28"/>
        </w:rPr>
        <w:t>6</w:t>
      </w:r>
      <w:r w:rsidR="0041613E" w:rsidRPr="003B4033">
        <w:rPr>
          <w:rFonts w:ascii="Times New Roman" w:hAnsi="Times New Roman" w:cs="Times New Roman"/>
          <w:sz w:val="28"/>
        </w:rPr>
        <w:t xml:space="preserve"> </w:t>
      </w:r>
      <w:r w:rsidR="00D418FF" w:rsidRPr="003B4033">
        <w:rPr>
          <w:rFonts w:ascii="Times New Roman" w:hAnsi="Times New Roman" w:cs="Times New Roman"/>
          <w:sz w:val="28"/>
        </w:rPr>
        <w:t>г.</w:t>
      </w:r>
      <w:r w:rsidRPr="003B4033">
        <w:rPr>
          <w:rFonts w:ascii="Times New Roman" w:hAnsi="Times New Roman" w:cs="Times New Roman"/>
          <w:sz w:val="28"/>
        </w:rPr>
        <w:t xml:space="preserve"> </w:t>
      </w:r>
    </w:p>
    <w:p w14:paraId="48339E2A" w14:textId="77777777" w:rsidR="005E7696" w:rsidRDefault="005E7696" w:rsidP="00913698">
      <w:pPr>
        <w:suppressAutoHyphens/>
        <w:spacing w:after="0" w:line="240" w:lineRule="auto"/>
        <w:ind w:left="7080"/>
        <w:rPr>
          <w:rFonts w:ascii="Times New Roman" w:hAnsi="Times New Roman" w:cs="Times New Roman"/>
          <w:sz w:val="28"/>
        </w:rPr>
      </w:pPr>
    </w:p>
    <w:p w14:paraId="7F478DCA" w14:textId="7F726690" w:rsidR="005E7696" w:rsidRPr="00DA6278" w:rsidRDefault="005E7696" w:rsidP="0091369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278">
        <w:rPr>
          <w:rFonts w:ascii="Times New Roman" w:hAnsi="Times New Roman" w:cs="Times New Roman"/>
          <w:sz w:val="28"/>
          <w:szCs w:val="28"/>
        </w:rPr>
        <w:t>Задание по предмету закупки</w:t>
      </w:r>
      <w:r w:rsidR="003B40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7178B18" w14:textId="4360328D" w:rsidR="005E7696" w:rsidRPr="00E65AD6" w:rsidRDefault="00C20068" w:rsidP="0011276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D6">
        <w:rPr>
          <w:rFonts w:ascii="Times New Roman" w:hAnsi="Times New Roman" w:cs="Times New Roman"/>
          <w:b/>
          <w:sz w:val="28"/>
          <w:szCs w:val="28"/>
        </w:rPr>
        <w:t>«С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>троительны</w:t>
      </w:r>
      <w:r w:rsidR="005B3AAD">
        <w:rPr>
          <w:rFonts w:ascii="Times New Roman" w:hAnsi="Times New Roman" w:cs="Times New Roman"/>
          <w:b/>
          <w:sz w:val="28"/>
          <w:szCs w:val="28"/>
        </w:rPr>
        <w:t>е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b/>
          <w:sz w:val="28"/>
          <w:szCs w:val="28"/>
        </w:rPr>
        <w:t>ы</w:t>
      </w:r>
      <w:r w:rsidR="00E65AD6" w:rsidRPr="00E65AD6">
        <w:rPr>
          <w:rFonts w:ascii="Times New Roman" w:hAnsi="Times New Roman" w:cs="Times New Roman"/>
          <w:b/>
          <w:sz w:val="28"/>
          <w:szCs w:val="28"/>
        </w:rPr>
        <w:t>»</w:t>
      </w:r>
      <w:r w:rsidR="005E7696" w:rsidRPr="00E65A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7E8E58" w14:textId="77777777" w:rsidR="00C20068" w:rsidRDefault="00C20068" w:rsidP="0091369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A9A4EDA" w14:textId="3281E062" w:rsidR="00D50350" w:rsidRDefault="005E7696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6278">
        <w:rPr>
          <w:rFonts w:ascii="Times New Roman" w:hAnsi="Times New Roman" w:cs="Times New Roman"/>
          <w:sz w:val="28"/>
          <w:szCs w:val="28"/>
        </w:rPr>
        <w:t xml:space="preserve">1. Предмет закупки: </w:t>
      </w:r>
      <w:r w:rsidR="00D119EC">
        <w:rPr>
          <w:rFonts w:ascii="Times New Roman" w:hAnsi="Times New Roman" w:cs="Times New Roman"/>
          <w:sz w:val="28"/>
          <w:szCs w:val="28"/>
        </w:rPr>
        <w:t>«</w:t>
      </w:r>
      <w:r w:rsidR="00C20068"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троительны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119E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297AE354" w14:textId="5D7A39B5" w:rsidR="00D50350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Строительны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приобрета</w:t>
      </w:r>
      <w:r w:rsidR="005B3AA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тся для выполнения работ на объектах:</w:t>
      </w:r>
    </w:p>
    <w:p w14:paraId="699DB3C9" w14:textId="04B6CA12" w:rsidR="00D50350" w:rsidRDefault="005E7696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541A6" w:rsidRPr="007B6CC6">
        <w:rPr>
          <w:rFonts w:ascii="Times New Roman" w:hAnsi="Times New Roman" w:cs="Times New Roman"/>
          <w:color w:val="000000" w:themeColor="text1"/>
          <w:sz w:val="28"/>
          <w:szCs w:val="28"/>
        </w:rPr>
        <w:t>Текущий ремонт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ступеней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запас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выхода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учебного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корпус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БГПУ и ремонт пола после замены труб водоснабжения по адресу: г. Минск,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01F2C">
        <w:rPr>
          <w:rFonts w:ascii="Times New Roman" w:hAnsi="Times New Roman" w:cs="Times New Roman"/>
          <w:color w:val="000000" w:themeColor="text1"/>
          <w:sz w:val="28"/>
          <w:szCs w:val="28"/>
        </w:rPr>
        <w:t>огилё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вская,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E8E335" w14:textId="2039F1F8" w:rsidR="00D50350" w:rsidRDefault="00301F2C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9DA">
        <w:rPr>
          <w:rFonts w:ascii="Times New Roman" w:hAnsi="Times New Roman" w:cs="Times New Roman"/>
          <w:color w:val="000000" w:themeColor="text1"/>
          <w:sz w:val="28"/>
          <w:szCs w:val="28"/>
        </w:rPr>
        <w:t>«Текущий ремонт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парапет</w:t>
      </w:r>
      <w:r w:rsidR="000541A6" w:rsidRPr="008F4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>на крыше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корпус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по </w:t>
      </w:r>
      <w:r w:rsidR="009B5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адресу: г. Минск,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Скорины,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13»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14:paraId="5D401CB7" w14:textId="0FD1DDB8" w:rsidR="005E7696" w:rsidRPr="008F4D90" w:rsidRDefault="008F296A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«Текущий ремонт бетонного покрытия д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орожек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стадиона БГПУ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адресу: г. Минск,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</w:t>
      </w:r>
      <w:r w:rsidR="00AE0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Сенницкая</w:t>
      </w:r>
      <w:proofErr w:type="spellEnd"/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B364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25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503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9A8233" w14:textId="661FEE30" w:rsidR="005E7696" w:rsidRPr="004B368E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5E7696" w:rsidRPr="004B368E">
        <w:rPr>
          <w:rFonts w:ascii="Times New Roman" w:hAnsi="Times New Roman" w:cs="Times New Roman"/>
          <w:sz w:val="28"/>
        </w:rPr>
        <w:t>. Источник финансирования: средства республиканского бюджета.</w:t>
      </w:r>
    </w:p>
    <w:p w14:paraId="6581EA0B" w14:textId="3F396D6C" w:rsidR="005E7696" w:rsidRPr="004F30F4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E7696" w:rsidRPr="004B368E">
        <w:rPr>
          <w:rFonts w:ascii="Times New Roman" w:hAnsi="Times New Roman" w:cs="Times New Roman"/>
          <w:sz w:val="28"/>
        </w:rPr>
        <w:t xml:space="preserve">. Код предмета закупки (подвид ОКРБ 007-2012) и наименование </w:t>
      </w:r>
      <w:r w:rsidR="005E7696" w:rsidRPr="004F30F4">
        <w:rPr>
          <w:rFonts w:ascii="Times New Roman" w:hAnsi="Times New Roman" w:cs="Times New Roman"/>
          <w:sz w:val="28"/>
        </w:rPr>
        <w:t>предмета закупки в соответствии с ним):</w:t>
      </w:r>
    </w:p>
    <w:p w14:paraId="43FC8A3A" w14:textId="77777777" w:rsidR="00982404" w:rsidRPr="00982404" w:rsidRDefault="00982404" w:rsidP="009136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82404">
        <w:rPr>
          <w:rFonts w:ascii="Times New Roman" w:hAnsi="Times New Roman" w:cs="Times New Roman"/>
          <w:sz w:val="28"/>
        </w:rPr>
        <w:t xml:space="preserve">Лот № 1 – 23.64.10.000 Растворы и смеси строительные.  </w:t>
      </w:r>
    </w:p>
    <w:p w14:paraId="4A4FB1EE" w14:textId="7F3265B7" w:rsidR="00982404" w:rsidRPr="00982404" w:rsidRDefault="00982404" w:rsidP="009136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>Лот №</w:t>
      </w:r>
      <w:r w:rsidR="00BB17CF">
        <w:rPr>
          <w:rFonts w:ascii="Times New Roman" w:hAnsi="Times New Roman" w:cs="Times New Roman"/>
          <w:sz w:val="28"/>
        </w:rPr>
        <w:t xml:space="preserve"> </w:t>
      </w:r>
      <w:r w:rsidRPr="00982404">
        <w:rPr>
          <w:rFonts w:ascii="Times New Roman" w:hAnsi="Times New Roman" w:cs="Times New Roman"/>
          <w:sz w:val="28"/>
        </w:rPr>
        <w:t xml:space="preserve">2 – 20.52.10.800 </w:t>
      </w:r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Клеи готовые и </w:t>
      </w:r>
      <w:proofErr w:type="spellStart"/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адгезивы</w:t>
      </w:r>
      <w:proofErr w:type="spellEnd"/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готовые прочие, не включенные в другие группировки.</w:t>
      </w:r>
    </w:p>
    <w:p w14:paraId="6C500B7D" w14:textId="275B992D" w:rsidR="00982404" w:rsidRPr="00982404" w:rsidRDefault="00982404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</w:rPr>
      </w:pPr>
      <w:r w:rsidRPr="00982404">
        <w:rPr>
          <w:rFonts w:ascii="Times New Roman" w:hAnsi="Times New Roman" w:cs="Times New Roman"/>
          <w:sz w:val="28"/>
        </w:rPr>
        <w:t xml:space="preserve">Лот № </w:t>
      </w:r>
      <w:r w:rsidR="00BC0024">
        <w:rPr>
          <w:rFonts w:ascii="Times New Roman" w:hAnsi="Times New Roman" w:cs="Times New Roman"/>
          <w:sz w:val="28"/>
        </w:rPr>
        <w:t>3</w:t>
      </w:r>
      <w:r w:rsidRPr="00982404">
        <w:rPr>
          <w:rFonts w:ascii="Times New Roman" w:hAnsi="Times New Roman" w:cs="Times New Roman"/>
          <w:sz w:val="28"/>
        </w:rPr>
        <w:t xml:space="preserve"> – 23.51.12.300 </w:t>
      </w:r>
      <w:r w:rsidRPr="0098240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Портландцемент, кроме белого.</w:t>
      </w:r>
    </w:p>
    <w:p w14:paraId="55D5A1BC" w14:textId="1F5C51C5" w:rsidR="005E7696" w:rsidRDefault="00D50350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5E7696" w:rsidRPr="004F30F4">
        <w:rPr>
          <w:rFonts w:ascii="Times New Roman" w:hAnsi="Times New Roman" w:cs="Times New Roman"/>
          <w:sz w:val="28"/>
        </w:rPr>
        <w:t>.</w:t>
      </w:r>
      <w:r w:rsidR="00C20068">
        <w:rPr>
          <w:rFonts w:ascii="Times New Roman" w:hAnsi="Times New Roman" w:cs="Times New Roman"/>
          <w:sz w:val="28"/>
        </w:rPr>
        <w:t>Технические характеристики</w:t>
      </w:r>
      <w:r w:rsidR="005E7696" w:rsidRPr="004F30F4">
        <w:rPr>
          <w:rFonts w:ascii="Times New Roman" w:hAnsi="Times New Roman" w:cs="Times New Roman"/>
          <w:sz w:val="28"/>
        </w:rPr>
        <w:t>:</w:t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701"/>
        <w:gridCol w:w="1695"/>
      </w:tblGrid>
      <w:tr w:rsidR="005E7696" w:rsidRPr="00312A11" w14:paraId="7C93FBA6" w14:textId="77777777" w:rsidTr="00310A32">
        <w:trPr>
          <w:trHeight w:val="528"/>
        </w:trPr>
        <w:tc>
          <w:tcPr>
            <w:tcW w:w="1980" w:type="dxa"/>
          </w:tcPr>
          <w:p w14:paraId="7FAA95B7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Наименование, подлежащих закупке товара</w:t>
            </w:r>
          </w:p>
        </w:tc>
        <w:tc>
          <w:tcPr>
            <w:tcW w:w="3969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34"/>
            </w:tblGrid>
            <w:tr w:rsidR="005E7696" w:rsidRPr="00312A11" w14:paraId="4FD9EF63" w14:textId="77777777" w:rsidTr="008547C2">
              <w:trPr>
                <w:trHeight w:val="435"/>
                <w:jc w:val="center"/>
              </w:trPr>
              <w:tc>
                <w:tcPr>
                  <w:tcW w:w="2134" w:type="dxa"/>
                </w:tcPr>
                <w:p w14:paraId="4E3E8750" w14:textId="77777777" w:rsidR="005E7696" w:rsidRPr="00312A11" w:rsidRDefault="005E7696" w:rsidP="00913698">
                  <w:p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0"/>
                    </w:rPr>
                  </w:pPr>
                  <w:r w:rsidRPr="00312A11">
                    <w:rPr>
                      <w:rFonts w:ascii="Times New Roman" w:hAnsi="Times New Roman" w:cs="Times New Roman"/>
                      <w:color w:val="000000"/>
                      <w:kern w:val="0"/>
                    </w:rPr>
                    <w:t>Требования, предъявляемые к товарам при необходимости</w:t>
                  </w:r>
                </w:p>
              </w:tc>
            </w:tr>
          </w:tbl>
          <w:p w14:paraId="76C1954F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89EA90" w14:textId="2B89BB8F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Количество, кг</w:t>
            </w:r>
            <w:r w:rsidR="002B05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</w:tcPr>
          <w:p w14:paraId="74F881AF" w14:textId="77777777" w:rsidR="005E7696" w:rsidRPr="00312A11" w:rsidRDefault="005E769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Предельная стоимость закупки, бел. руб.</w:t>
            </w:r>
          </w:p>
        </w:tc>
      </w:tr>
      <w:tr w:rsidR="005E7696" w:rsidRPr="00312A11" w14:paraId="6CD57DA5" w14:textId="77777777" w:rsidTr="00310A32">
        <w:trPr>
          <w:trHeight w:val="497"/>
        </w:trPr>
        <w:tc>
          <w:tcPr>
            <w:tcW w:w="9345" w:type="dxa"/>
            <w:gridSpan w:val="4"/>
          </w:tcPr>
          <w:p w14:paraId="542A10DB" w14:textId="7777777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Лот № 1 – 23.64.10.000 </w:t>
            </w:r>
            <w:r w:rsidR="0053014C">
              <w:rPr>
                <w:rFonts w:ascii="Times New Roman" w:hAnsi="Times New Roman" w:cs="Times New Roman"/>
              </w:rPr>
              <w:t>Растворы и смеси строительные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F786D" w:rsidRPr="00312A11" w14:paraId="605BB962" w14:textId="77777777" w:rsidTr="00310A32">
        <w:trPr>
          <w:trHeight w:val="528"/>
        </w:trPr>
        <w:tc>
          <w:tcPr>
            <w:tcW w:w="1980" w:type="dxa"/>
          </w:tcPr>
          <w:p w14:paraId="554205D9" w14:textId="02DFA80B" w:rsidR="00AF786D" w:rsidRPr="00312A11" w:rsidRDefault="00AF786D" w:rsidP="00913698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312A11">
              <w:rPr>
                <w:rFonts w:ascii="Times New Roman" w:hAnsi="Times New Roman" w:cs="Times New Roman"/>
              </w:rPr>
              <w:t xml:space="preserve">Штукатурка цементная </w:t>
            </w:r>
            <w:r w:rsidRPr="00312A11">
              <w:rPr>
                <w:rFonts w:ascii="Times New Roman" w:hAnsi="Times New Roman" w:cs="Times New Roman"/>
                <w:color w:val="000000"/>
                <w:kern w:val="36"/>
              </w:rPr>
              <w:t xml:space="preserve">LUX М100 F75 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  <w:tc>
          <w:tcPr>
            <w:tcW w:w="3969" w:type="dxa"/>
          </w:tcPr>
          <w:p w14:paraId="60E726AE" w14:textId="4AA26499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Класс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Тип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эконом, выравнивающая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Основа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Цвет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цементная, серый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Применение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/ </w:t>
            </w: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Способ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proofErr w:type="spellStart"/>
            <w:proofErr w:type="gramStart"/>
            <w:r w:rsidRPr="00312A11">
              <w:rPr>
                <w:rFonts w:ascii="Times New Roman" w:hAnsi="Times New Roman" w:cs="Times New Roman"/>
              </w:rPr>
              <w:t>внутр</w:t>
            </w:r>
            <w:proofErr w:type="spellEnd"/>
            <w:r w:rsidRPr="00312A11">
              <w:rPr>
                <w:rFonts w:ascii="Times New Roman" w:hAnsi="Times New Roman" w:cs="Times New Roman"/>
              </w:rPr>
              <w:t>. и</w:t>
            </w:r>
            <w:proofErr w:type="gramEnd"/>
            <w:r w:rsidRPr="00312A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2A11">
              <w:rPr>
                <w:rFonts w:ascii="Times New Roman" w:hAnsi="Times New Roman" w:cs="Times New Roman"/>
              </w:rPr>
              <w:t>наруж</w:t>
            </w:r>
            <w:proofErr w:type="spellEnd"/>
            <w:r w:rsidRPr="00312A11">
              <w:rPr>
                <w:rFonts w:ascii="Times New Roman" w:hAnsi="Times New Roman" w:cs="Times New Roman"/>
              </w:rPr>
              <w:t xml:space="preserve">.   </w:t>
            </w:r>
          </w:p>
          <w:p w14:paraId="7BF14C80" w14:textId="58AF32FA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Style w:val="a4"/>
                <w:rFonts w:ascii="Times New Roman" w:hAnsi="Times New Roman" w:cs="Times New Roman"/>
                <w:b w:val="0"/>
              </w:rPr>
              <w:t>Область применения</w:t>
            </w:r>
            <w:r w:rsidRPr="00312A11">
              <w:rPr>
                <w:rStyle w:val="a4"/>
                <w:rFonts w:ascii="Times New Roman" w:hAnsi="Times New Roman" w:cs="Times New Roman"/>
              </w:rPr>
              <w:t xml:space="preserve"> - </w:t>
            </w:r>
            <w:r w:rsidRPr="00312A11">
              <w:rPr>
                <w:rFonts w:ascii="Times New Roman" w:hAnsi="Times New Roman" w:cs="Times New Roman"/>
              </w:rPr>
              <w:t xml:space="preserve">влажные, сухие помещения, фасады. </w:t>
            </w:r>
          </w:p>
        </w:tc>
        <w:tc>
          <w:tcPr>
            <w:tcW w:w="1701" w:type="dxa"/>
          </w:tcPr>
          <w:p w14:paraId="7310B3EC" w14:textId="516D6B39" w:rsidR="00AF786D" w:rsidRPr="00312A11" w:rsidRDefault="00AF786D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10 мешков по 25 кг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Align w:val="center"/>
          </w:tcPr>
          <w:p w14:paraId="62D35473" w14:textId="0D8B0A4A" w:rsidR="00AF786D" w:rsidRPr="00312A11" w:rsidRDefault="00AF786D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9753CE">
              <w:rPr>
                <w:rFonts w:ascii="Times New Roman" w:hAnsi="Times New Roman" w:cs="Times New Roman"/>
              </w:rPr>
              <w:t>89,90</w:t>
            </w:r>
          </w:p>
        </w:tc>
      </w:tr>
      <w:tr w:rsidR="00AF786D" w:rsidRPr="00312A11" w14:paraId="116C7F6A" w14:textId="77777777" w:rsidTr="00310A32">
        <w:trPr>
          <w:trHeight w:val="497"/>
        </w:trPr>
        <w:tc>
          <w:tcPr>
            <w:tcW w:w="1980" w:type="dxa"/>
          </w:tcPr>
          <w:p w14:paraId="39E3DD3D" w14:textId="593E5495" w:rsidR="00AF786D" w:rsidRPr="00312A11" w:rsidRDefault="00AF786D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Смесь для стяжки </w:t>
            </w:r>
            <w:r w:rsidRPr="00312A11">
              <w:rPr>
                <w:rFonts w:ascii="Times New Roman" w:hAnsi="Times New Roman" w:cs="Times New Roman"/>
                <w:color w:val="000000"/>
              </w:rPr>
              <w:t xml:space="preserve">пола цементная </w:t>
            </w:r>
            <w:r w:rsidRPr="00312A11">
              <w:rPr>
                <w:rFonts w:ascii="Times New Roman" w:hAnsi="Times New Roman" w:cs="Times New Roman"/>
                <w:color w:val="000000"/>
                <w:kern w:val="36"/>
              </w:rPr>
              <w:t>LUX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(или аналог)</w:t>
            </w:r>
          </w:p>
        </w:tc>
        <w:tc>
          <w:tcPr>
            <w:tcW w:w="3969" w:type="dxa"/>
          </w:tcPr>
          <w:p w14:paraId="75AB3191" w14:textId="6308ACBA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арка / Основа - М150, цементная</w:t>
            </w:r>
          </w:p>
          <w:p w14:paraId="439981A9" w14:textId="77777777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Толщина слоя - 10 - 100 мм.</w:t>
            </w:r>
          </w:p>
          <w:p w14:paraId="730FFF24" w14:textId="77777777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Расход - 1.8 - 2.0 кг/ м² на 1 мм.</w:t>
            </w:r>
          </w:p>
          <w:p w14:paraId="119B1EDB" w14:textId="228B6505" w:rsidR="00AF786D" w:rsidRPr="00312A11" w:rsidRDefault="00AF786D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Применение - для внутренних работ, для наружных работ, для теплого пола. Вес - 25 кг.</w:t>
            </w:r>
          </w:p>
        </w:tc>
        <w:tc>
          <w:tcPr>
            <w:tcW w:w="1701" w:type="dxa"/>
          </w:tcPr>
          <w:p w14:paraId="06FB70E2" w14:textId="6DB73A1A" w:rsidR="00AF786D" w:rsidRPr="00312A11" w:rsidRDefault="00AF786D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5 мешков по    25 кг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</w:tcPr>
          <w:p w14:paraId="77263FDA" w14:textId="2F6EB4A5" w:rsidR="00AF786D" w:rsidRDefault="00AF786D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4514F083" w14:textId="4F5BB1DF" w:rsidR="00AF786D" w:rsidRDefault="00AF786D" w:rsidP="00AF786D">
            <w:pPr>
              <w:rPr>
                <w:rFonts w:ascii="Times New Roman" w:hAnsi="Times New Roman" w:cs="Times New Roman"/>
              </w:rPr>
            </w:pPr>
          </w:p>
          <w:p w14:paraId="10327631" w14:textId="7AECDF62" w:rsidR="00AF786D" w:rsidRPr="00AF786D" w:rsidRDefault="00AF786D" w:rsidP="00AF786D">
            <w:pPr>
              <w:jc w:val="center"/>
              <w:rPr>
                <w:rFonts w:ascii="Times New Roman" w:hAnsi="Times New Roman" w:cs="Times New Roman"/>
              </w:rPr>
            </w:pPr>
            <w:r w:rsidRPr="00C468A5">
              <w:rPr>
                <w:rFonts w:ascii="Times New Roman" w:hAnsi="Times New Roman" w:cs="Times New Roman"/>
              </w:rPr>
              <w:t>43,70</w:t>
            </w:r>
          </w:p>
        </w:tc>
      </w:tr>
      <w:tr w:rsidR="005E7696" w:rsidRPr="00312A11" w14:paraId="3E4BCEB3" w14:textId="77777777" w:rsidTr="00310A32">
        <w:trPr>
          <w:trHeight w:val="528"/>
        </w:trPr>
        <w:tc>
          <w:tcPr>
            <w:tcW w:w="9345" w:type="dxa"/>
            <w:gridSpan w:val="4"/>
          </w:tcPr>
          <w:p w14:paraId="0A60CAAC" w14:textId="7777777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Лот № 2 – 20.52.10.800 </w:t>
            </w:r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Клеи готовые и </w:t>
            </w:r>
            <w:proofErr w:type="spellStart"/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адгезивы</w:t>
            </w:r>
            <w:proofErr w:type="spellEnd"/>
            <w:r w:rsidR="0053014C" w:rsidRPr="0053014C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 xml:space="preserve"> готовые прочие, не включенные в другие группировки</w:t>
            </w:r>
          </w:p>
        </w:tc>
      </w:tr>
      <w:tr w:rsidR="005E7696" w:rsidRPr="00312A11" w14:paraId="687DC531" w14:textId="77777777" w:rsidTr="00310A32">
        <w:trPr>
          <w:trHeight w:val="497"/>
        </w:trPr>
        <w:tc>
          <w:tcPr>
            <w:tcW w:w="1980" w:type="dxa"/>
          </w:tcPr>
          <w:p w14:paraId="7D4574ED" w14:textId="74BD5BAF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 xml:space="preserve">Клей для плитки </w:t>
            </w:r>
            <w:r w:rsidRPr="00312A11">
              <w:rPr>
                <w:rFonts w:ascii="Times New Roman" w:hAnsi="Times New Roman" w:cs="Times New Roman"/>
                <w:lang w:val="en-US"/>
              </w:rPr>
              <w:t>LUX</w:t>
            </w:r>
            <w:r w:rsidRPr="00312A11">
              <w:rPr>
                <w:rFonts w:ascii="Times New Roman" w:hAnsi="Times New Roman" w:cs="Times New Roman"/>
              </w:rPr>
              <w:t xml:space="preserve">  </w:t>
            </w:r>
            <w:r w:rsidR="007654A0">
              <w:rPr>
                <w:rFonts w:ascii="Times New Roman" w:hAnsi="Times New Roman" w:cs="Times New Roman"/>
              </w:rPr>
              <w:t xml:space="preserve"> </w:t>
            </w:r>
            <w:r w:rsidR="007654A0">
              <w:rPr>
                <w:rFonts w:ascii="Times New Roman" w:hAnsi="Times New Roman" w:cs="Times New Roman"/>
                <w:color w:val="000000"/>
              </w:rPr>
              <w:t xml:space="preserve">(или </w:t>
            </w:r>
            <w:r w:rsidR="007654A0">
              <w:rPr>
                <w:rFonts w:ascii="Times New Roman" w:hAnsi="Times New Roman" w:cs="Times New Roman"/>
                <w:color w:val="000000"/>
              </w:rPr>
              <w:lastRenderedPageBreak/>
              <w:t>аналог)</w:t>
            </w:r>
          </w:p>
        </w:tc>
        <w:tc>
          <w:tcPr>
            <w:tcW w:w="3969" w:type="dxa"/>
          </w:tcPr>
          <w:p w14:paraId="6CA3A85F" w14:textId="7D44A1D7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lastRenderedPageBreak/>
              <w:t xml:space="preserve">Назначение </w:t>
            </w:r>
            <w:r w:rsidR="00D418FF">
              <w:rPr>
                <w:rFonts w:ascii="Times New Roman" w:hAnsi="Times New Roman" w:cs="Times New Roman"/>
              </w:rPr>
              <w:t>–</w:t>
            </w:r>
            <w:r w:rsidRPr="00312A11">
              <w:rPr>
                <w:rFonts w:ascii="Times New Roman" w:hAnsi="Times New Roman" w:cs="Times New Roman"/>
              </w:rPr>
              <w:t xml:space="preserve"> </w:t>
            </w:r>
            <w:r w:rsidR="00D418FF">
              <w:rPr>
                <w:rFonts w:ascii="Times New Roman" w:hAnsi="Times New Roman" w:cs="Times New Roman"/>
              </w:rPr>
              <w:t xml:space="preserve">для </w:t>
            </w:r>
            <w:r w:rsidRPr="00312A11">
              <w:rPr>
                <w:rFonts w:ascii="Times New Roman" w:hAnsi="Times New Roman" w:cs="Times New Roman"/>
              </w:rPr>
              <w:t>керамической плитки, мозаики, камня до 45х45 см.</w:t>
            </w:r>
          </w:p>
          <w:p w14:paraId="4D70E98A" w14:textId="1745C574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lastRenderedPageBreak/>
              <w:t>Применение – для внутренних работ, влажные и сухие помещения.</w:t>
            </w:r>
          </w:p>
        </w:tc>
        <w:tc>
          <w:tcPr>
            <w:tcW w:w="1701" w:type="dxa"/>
          </w:tcPr>
          <w:p w14:paraId="7FBC397B" w14:textId="293CF3D4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lastRenderedPageBreak/>
              <w:t>10 мешков по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Align w:val="center"/>
          </w:tcPr>
          <w:p w14:paraId="72F62887" w14:textId="207FE229" w:rsidR="005E7696" w:rsidRPr="00312A11" w:rsidRDefault="007B6CC6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120,90</w:t>
            </w:r>
          </w:p>
        </w:tc>
      </w:tr>
      <w:tr w:rsidR="005E7696" w:rsidRPr="00312A11" w14:paraId="2588CDF8" w14:textId="77777777" w:rsidTr="00310A32">
        <w:trPr>
          <w:trHeight w:val="528"/>
        </w:trPr>
        <w:tc>
          <w:tcPr>
            <w:tcW w:w="9345" w:type="dxa"/>
            <w:gridSpan w:val="4"/>
          </w:tcPr>
          <w:p w14:paraId="0F1B4DEA" w14:textId="40864119" w:rsidR="005E7696" w:rsidRPr="00312A11" w:rsidRDefault="00C824B0" w:rsidP="00310A32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Лот № </w:t>
            </w:r>
            <w:r w:rsidR="00310A3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23.51.12.300 </w:t>
            </w:r>
            <w:r w:rsidRPr="00C824B0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t>Портландцемент, кроме белого</w:t>
            </w:r>
          </w:p>
        </w:tc>
      </w:tr>
      <w:tr w:rsidR="005E7696" w:rsidRPr="00312A11" w14:paraId="3CDC0AEE" w14:textId="77777777" w:rsidTr="00310A32">
        <w:trPr>
          <w:trHeight w:val="497"/>
        </w:trPr>
        <w:tc>
          <w:tcPr>
            <w:tcW w:w="1980" w:type="dxa"/>
          </w:tcPr>
          <w:p w14:paraId="0C527345" w14:textId="71D6DEE7" w:rsidR="005E7696" w:rsidRPr="00312A11" w:rsidRDefault="005E7696" w:rsidP="0091369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  <w:color w:val="000000"/>
              </w:rPr>
              <w:t>Цемент (портландцемент) М500 Д0 ЦЕМ I 42,5Н, БЦК</w:t>
            </w:r>
            <w:r w:rsidR="007654A0">
              <w:rPr>
                <w:rFonts w:ascii="Times New Roman" w:hAnsi="Times New Roman" w:cs="Times New Roman"/>
                <w:color w:val="000000"/>
              </w:rPr>
              <w:t xml:space="preserve"> (или аналог)</w:t>
            </w:r>
          </w:p>
        </w:tc>
        <w:tc>
          <w:tcPr>
            <w:tcW w:w="3969" w:type="dxa"/>
          </w:tcPr>
          <w:p w14:paraId="521CDF2E" w14:textId="562BC9E7" w:rsidR="005E7696" w:rsidRPr="00312A11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прочности - 42,5 Н</w:t>
            </w:r>
          </w:p>
          <w:p w14:paraId="38AABBA2" w14:textId="7DFCA06C" w:rsidR="005E7696" w:rsidRPr="00312A11" w:rsidRDefault="00F820B1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прочности - М500</w:t>
            </w:r>
          </w:p>
          <w:p w14:paraId="0643F039" w14:textId="77777777" w:rsidR="005E7696" w:rsidRPr="00312A11" w:rsidRDefault="005E7696" w:rsidP="00913698">
            <w:pPr>
              <w:suppressAutoHyphens/>
              <w:rPr>
                <w:rFonts w:ascii="Times New Roman" w:hAnsi="Times New Roman" w:cs="Times New Roman"/>
              </w:rPr>
            </w:pPr>
            <w:r w:rsidRPr="00312A11">
              <w:rPr>
                <w:rFonts w:ascii="Times New Roman" w:hAnsi="Times New Roman" w:cs="Times New Roman"/>
              </w:rPr>
              <w:t>Вес - 25 кг.</w:t>
            </w:r>
          </w:p>
        </w:tc>
        <w:tc>
          <w:tcPr>
            <w:tcW w:w="1701" w:type="dxa"/>
          </w:tcPr>
          <w:p w14:paraId="77636B55" w14:textId="35C6147D" w:rsidR="005E7696" w:rsidRPr="00312A11" w:rsidRDefault="00D418FF" w:rsidP="0091369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2532">
              <w:rPr>
                <w:rFonts w:ascii="Times New Roman" w:hAnsi="Times New Roman" w:cs="Times New Roman"/>
              </w:rPr>
              <w:t>2</w:t>
            </w:r>
            <w:r w:rsidR="005E7696" w:rsidRPr="00312A11">
              <w:rPr>
                <w:rFonts w:ascii="Times New Roman" w:hAnsi="Times New Roman" w:cs="Times New Roman"/>
              </w:rPr>
              <w:t xml:space="preserve"> мешков по 25 кг</w:t>
            </w:r>
            <w:r w:rsidR="008B1F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5" w:type="dxa"/>
            <w:vAlign w:val="center"/>
          </w:tcPr>
          <w:p w14:paraId="3C1997A9" w14:textId="4BA2CB78" w:rsidR="005E7696" w:rsidRPr="00312A11" w:rsidRDefault="00ED2532" w:rsidP="00913698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136,80</w:t>
            </w:r>
          </w:p>
        </w:tc>
      </w:tr>
    </w:tbl>
    <w:p w14:paraId="1577B982" w14:textId="77777777" w:rsidR="00ED2532" w:rsidRDefault="00ED2532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855F2F3" w14:textId="068C288C" w:rsidR="006F4C7B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70D53" w:rsidRPr="00543598">
        <w:rPr>
          <w:rFonts w:ascii="Times New Roman" w:hAnsi="Times New Roman" w:cs="Times New Roman"/>
          <w:sz w:val="28"/>
        </w:rPr>
        <w:t xml:space="preserve">. Условия </w:t>
      </w:r>
      <w:r>
        <w:rPr>
          <w:rFonts w:ascii="Times New Roman" w:hAnsi="Times New Roman" w:cs="Times New Roman"/>
          <w:sz w:val="28"/>
        </w:rPr>
        <w:t xml:space="preserve">и срок </w:t>
      </w:r>
      <w:r w:rsidR="00070D53" w:rsidRPr="00543598">
        <w:rPr>
          <w:rFonts w:ascii="Times New Roman" w:hAnsi="Times New Roman" w:cs="Times New Roman"/>
          <w:sz w:val="28"/>
        </w:rPr>
        <w:t>поставки товаров</w:t>
      </w:r>
      <w:r w:rsidR="002A1795">
        <w:rPr>
          <w:rFonts w:ascii="Times New Roman" w:hAnsi="Times New Roman" w:cs="Times New Roman"/>
          <w:sz w:val="28"/>
        </w:rPr>
        <w:t xml:space="preserve">: </w:t>
      </w:r>
      <w:r w:rsidR="00F3638B">
        <w:rPr>
          <w:rFonts w:ascii="Times New Roman" w:hAnsi="Times New Roman" w:cs="Times New Roman"/>
          <w:color w:val="000000" w:themeColor="text1"/>
          <w:sz w:val="28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2026 г., в 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течение </w:t>
      </w:r>
      <w:r w:rsidR="00D418FF" w:rsidRPr="006E4205">
        <w:rPr>
          <w:rFonts w:ascii="Times New Roman" w:hAnsi="Times New Roman" w:cs="Times New Roman"/>
          <w:color w:val="000000" w:themeColor="text1"/>
          <w:sz w:val="28"/>
        </w:rPr>
        <w:t>5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="00D418FF" w:rsidRPr="006E4205">
        <w:rPr>
          <w:rFonts w:ascii="Times New Roman" w:hAnsi="Times New Roman" w:cs="Times New Roman"/>
          <w:color w:val="000000" w:themeColor="text1"/>
          <w:sz w:val="28"/>
        </w:rPr>
        <w:t>пя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ти)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дней со дня заключения договора.</w:t>
      </w:r>
      <w:r w:rsidR="00070D53" w:rsidRPr="00D418FF">
        <w:rPr>
          <w:rFonts w:ascii="Times New Roman" w:hAnsi="Times New Roman" w:cs="Times New Roman"/>
          <w:sz w:val="28"/>
        </w:rPr>
        <w:t xml:space="preserve"> </w:t>
      </w:r>
      <w:r w:rsidR="006F4C7B" w:rsidRPr="006F4C7B">
        <w:rPr>
          <w:rFonts w:ascii="Times New Roman" w:hAnsi="Times New Roman" w:cs="Times New Roman"/>
          <w:sz w:val="28"/>
        </w:rPr>
        <w:t>Поставка</w:t>
      </w:r>
      <w:r w:rsidR="00C90F69">
        <w:rPr>
          <w:rFonts w:ascii="Times New Roman" w:hAnsi="Times New Roman" w:cs="Times New Roman"/>
          <w:sz w:val="28"/>
        </w:rPr>
        <w:t xml:space="preserve"> и разгрузка</w:t>
      </w:r>
      <w:r w:rsidR="006F4C7B" w:rsidRPr="006F4C7B">
        <w:rPr>
          <w:rFonts w:ascii="Times New Roman" w:hAnsi="Times New Roman" w:cs="Times New Roman"/>
          <w:sz w:val="28"/>
        </w:rPr>
        <w:t xml:space="preserve"> </w:t>
      </w:r>
      <w:r w:rsidR="006F4C7B">
        <w:rPr>
          <w:rFonts w:ascii="Times New Roman" w:hAnsi="Times New Roman" w:cs="Times New Roman"/>
          <w:sz w:val="28"/>
        </w:rPr>
        <w:t>т</w:t>
      </w:r>
      <w:r w:rsidR="006F4C7B" w:rsidRPr="006F4C7B">
        <w:rPr>
          <w:rFonts w:ascii="Times New Roman" w:hAnsi="Times New Roman" w:cs="Times New Roman"/>
          <w:sz w:val="28"/>
        </w:rPr>
        <w:t xml:space="preserve">овара осуществляется транспортом </w:t>
      </w:r>
      <w:r w:rsidR="00D44A00">
        <w:rPr>
          <w:rFonts w:ascii="Times New Roman" w:hAnsi="Times New Roman" w:cs="Times New Roman"/>
          <w:sz w:val="28"/>
        </w:rPr>
        <w:t>п</w:t>
      </w:r>
      <w:r w:rsidR="006F4C7B" w:rsidRPr="006F4C7B">
        <w:rPr>
          <w:rFonts w:ascii="Times New Roman" w:hAnsi="Times New Roman" w:cs="Times New Roman"/>
          <w:sz w:val="28"/>
        </w:rPr>
        <w:t>оставщика</w:t>
      </w:r>
      <w:r w:rsidR="00C20068">
        <w:rPr>
          <w:rFonts w:ascii="Times New Roman" w:hAnsi="Times New Roman" w:cs="Times New Roman"/>
          <w:sz w:val="28"/>
        </w:rPr>
        <w:t xml:space="preserve"> и</w:t>
      </w:r>
      <w:r w:rsidR="006F4C7B" w:rsidRPr="006F4C7B">
        <w:rPr>
          <w:rFonts w:ascii="Times New Roman" w:hAnsi="Times New Roman" w:cs="Times New Roman"/>
          <w:sz w:val="28"/>
        </w:rPr>
        <w:t xml:space="preserve"> за его счет</w:t>
      </w:r>
      <w:r w:rsidR="006F4C7B">
        <w:rPr>
          <w:rFonts w:ascii="Times New Roman" w:hAnsi="Times New Roman" w:cs="Times New Roman"/>
          <w:sz w:val="28"/>
        </w:rPr>
        <w:t>.</w:t>
      </w:r>
      <w:r w:rsidR="006F4C7B" w:rsidRPr="006F4C7B">
        <w:rPr>
          <w:rFonts w:ascii="Times New Roman" w:hAnsi="Times New Roman" w:cs="Times New Roman"/>
          <w:sz w:val="28"/>
        </w:rPr>
        <w:t xml:space="preserve"> </w:t>
      </w:r>
    </w:p>
    <w:p w14:paraId="0B6574F8" w14:textId="57CE832F" w:rsidR="00070D53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70D53">
        <w:rPr>
          <w:rFonts w:ascii="Times New Roman" w:hAnsi="Times New Roman" w:cs="Times New Roman"/>
          <w:sz w:val="28"/>
        </w:rPr>
        <w:t xml:space="preserve">. Условия оплаты: оплата по факту поставки товара. Покупатель обязан не позднее 10 (десяти) календарных дней после поставки </w:t>
      </w:r>
      <w:r w:rsidR="00D44A00">
        <w:rPr>
          <w:rFonts w:ascii="Times New Roman" w:hAnsi="Times New Roman" w:cs="Times New Roman"/>
          <w:sz w:val="28"/>
        </w:rPr>
        <w:t>т</w:t>
      </w:r>
      <w:r w:rsidR="00070D53">
        <w:rPr>
          <w:rFonts w:ascii="Times New Roman" w:hAnsi="Times New Roman" w:cs="Times New Roman"/>
          <w:sz w:val="28"/>
        </w:rPr>
        <w:t xml:space="preserve">овара по товарно-транспортной (товарной) накладной предоставить платежное поручение в территориальный орган государственного казначейства. Обязательства по оплате считаются выполненными </w:t>
      </w:r>
      <w:r w:rsidR="00D44A00">
        <w:rPr>
          <w:rFonts w:ascii="Times New Roman" w:hAnsi="Times New Roman" w:cs="Times New Roman"/>
          <w:sz w:val="28"/>
        </w:rPr>
        <w:t>п</w:t>
      </w:r>
      <w:r w:rsidR="00070D53">
        <w:rPr>
          <w:rFonts w:ascii="Times New Roman" w:hAnsi="Times New Roman" w:cs="Times New Roman"/>
          <w:sz w:val="28"/>
        </w:rPr>
        <w:t>окупателем с момента регистрации платежного поручения территориальным органом государственного казначейства.</w:t>
      </w:r>
    </w:p>
    <w:p w14:paraId="4E450D42" w14:textId="13850CA9" w:rsidR="00070D53" w:rsidRPr="00C56B1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70D53">
        <w:rPr>
          <w:rFonts w:ascii="Times New Roman" w:hAnsi="Times New Roman" w:cs="Times New Roman"/>
          <w:sz w:val="28"/>
        </w:rPr>
        <w:t xml:space="preserve">. </w:t>
      </w:r>
      <w:r w:rsidR="00070D53" w:rsidRPr="00543598">
        <w:rPr>
          <w:rFonts w:ascii="Times New Roman" w:hAnsi="Times New Roman" w:cs="Times New Roman"/>
          <w:sz w:val="28"/>
        </w:rPr>
        <w:t>Место поставки товаров:</w:t>
      </w:r>
      <w:r w:rsidR="006F4C7B">
        <w:rPr>
          <w:rFonts w:ascii="Times New Roman" w:hAnsi="Times New Roman" w:cs="Times New Roman"/>
          <w:sz w:val="28"/>
        </w:rPr>
        <w:t xml:space="preserve"> </w:t>
      </w:r>
      <w:r w:rsidR="00844033">
        <w:rPr>
          <w:rFonts w:ascii="Times New Roman" w:eastAsia="Calibri" w:hAnsi="Times New Roman" w:cs="Times New Roman"/>
          <w:sz w:val="28"/>
          <w:szCs w:val="28"/>
        </w:rPr>
        <w:t>г. Минск,</w:t>
      </w:r>
      <w:r w:rsidR="008440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ул.</w:t>
      </w:r>
      <w:r w:rsidR="007B6CC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Советская,</w:t>
      </w:r>
      <w:r w:rsidR="007B6CC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18</w:t>
      </w:r>
      <w:r w:rsidR="00E65AD6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(склад БГПУ)</w:t>
      </w:r>
      <w:r w:rsidR="0084403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</w:t>
      </w:r>
    </w:p>
    <w:p w14:paraId="4A1A7B89" w14:textId="1D15639E" w:rsidR="00070D53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70D53">
        <w:rPr>
          <w:rFonts w:ascii="Times New Roman" w:hAnsi="Times New Roman" w:cs="Times New Roman"/>
          <w:sz w:val="28"/>
        </w:rPr>
        <w:t>. Вид процедуры закупки: процедура закупки из одного источника.</w:t>
      </w:r>
    </w:p>
    <w:p w14:paraId="75021972" w14:textId="64B9868A" w:rsidR="00070D53" w:rsidRPr="00BE6D7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70D53" w:rsidRPr="006B7849">
        <w:rPr>
          <w:rFonts w:ascii="Times New Roman" w:hAnsi="Times New Roman" w:cs="Times New Roman"/>
          <w:sz w:val="28"/>
        </w:rPr>
        <w:t>. Предельная стоимость закупки</w:t>
      </w:r>
      <w:r w:rsidR="00C56B1C">
        <w:rPr>
          <w:rFonts w:ascii="Times New Roman" w:hAnsi="Times New Roman" w:cs="Times New Roman"/>
          <w:sz w:val="28"/>
        </w:rPr>
        <w:t xml:space="preserve"> составляет</w:t>
      </w:r>
      <w:r w:rsidR="00070D53" w:rsidRPr="00BE6D7C">
        <w:rPr>
          <w:rFonts w:ascii="Times New Roman" w:hAnsi="Times New Roman" w:cs="Times New Roman"/>
          <w:sz w:val="28"/>
        </w:rPr>
        <w:t xml:space="preserve">: </w:t>
      </w:r>
      <w:bookmarkStart w:id="1" w:name="_Hlk116979093"/>
      <w:r w:rsidR="00310A32">
        <w:rPr>
          <w:rFonts w:ascii="Times New Roman" w:hAnsi="Times New Roman" w:cs="Times New Roman"/>
          <w:sz w:val="28"/>
        </w:rPr>
        <w:t>391,3</w:t>
      </w:r>
      <w:r w:rsidR="000541A6" w:rsidRPr="00F70541">
        <w:rPr>
          <w:rFonts w:ascii="Times New Roman" w:hAnsi="Times New Roman" w:cs="Times New Roman"/>
          <w:sz w:val="28"/>
        </w:rPr>
        <w:t>0</w:t>
      </w:r>
      <w:bookmarkEnd w:id="1"/>
      <w:r w:rsidR="000541A6" w:rsidRPr="00F70541">
        <w:rPr>
          <w:rFonts w:ascii="Times New Roman" w:hAnsi="Times New Roman" w:cs="Times New Roman"/>
          <w:sz w:val="28"/>
        </w:rPr>
        <w:t xml:space="preserve"> </w:t>
      </w:r>
      <w:r w:rsidR="000541A6" w:rsidRPr="00BE6D7C">
        <w:rPr>
          <w:rFonts w:ascii="Times New Roman" w:hAnsi="Times New Roman" w:cs="Times New Roman"/>
          <w:sz w:val="28"/>
        </w:rPr>
        <w:t>(</w:t>
      </w:r>
      <w:r w:rsidR="00574B07">
        <w:rPr>
          <w:rFonts w:ascii="Times New Roman" w:hAnsi="Times New Roman" w:cs="Times New Roman"/>
          <w:sz w:val="28"/>
        </w:rPr>
        <w:t>триста девяносто</w:t>
      </w:r>
      <w:r w:rsidR="00310A32">
        <w:rPr>
          <w:rFonts w:ascii="Times New Roman" w:hAnsi="Times New Roman" w:cs="Times New Roman"/>
          <w:sz w:val="28"/>
        </w:rPr>
        <w:t xml:space="preserve"> один</w:t>
      </w:r>
      <w:r w:rsidR="00724C6F">
        <w:rPr>
          <w:rFonts w:ascii="Times New Roman" w:hAnsi="Times New Roman" w:cs="Times New Roman"/>
          <w:sz w:val="28"/>
        </w:rPr>
        <w:t xml:space="preserve"> </w:t>
      </w:r>
      <w:r w:rsidR="00310A32">
        <w:rPr>
          <w:rFonts w:ascii="Times New Roman" w:hAnsi="Times New Roman" w:cs="Times New Roman"/>
          <w:sz w:val="28"/>
        </w:rPr>
        <w:t>белорусский</w:t>
      </w:r>
      <w:r w:rsidR="00C56B1C">
        <w:rPr>
          <w:rFonts w:ascii="Times New Roman" w:hAnsi="Times New Roman" w:cs="Times New Roman"/>
          <w:sz w:val="28"/>
        </w:rPr>
        <w:t xml:space="preserve"> </w:t>
      </w:r>
      <w:r w:rsidR="000541A6" w:rsidRPr="00BE6D7C">
        <w:rPr>
          <w:rFonts w:ascii="Times New Roman" w:hAnsi="Times New Roman" w:cs="Times New Roman"/>
          <w:sz w:val="28"/>
        </w:rPr>
        <w:t>руб</w:t>
      </w:r>
      <w:r w:rsidR="00310A32">
        <w:rPr>
          <w:rFonts w:ascii="Times New Roman" w:hAnsi="Times New Roman" w:cs="Times New Roman"/>
          <w:sz w:val="28"/>
        </w:rPr>
        <w:t>ль</w:t>
      </w:r>
      <w:r w:rsidR="00C56B1C">
        <w:rPr>
          <w:rFonts w:ascii="Times New Roman" w:hAnsi="Times New Roman" w:cs="Times New Roman"/>
          <w:sz w:val="28"/>
        </w:rPr>
        <w:t xml:space="preserve"> </w:t>
      </w:r>
      <w:r w:rsidR="00310A32">
        <w:rPr>
          <w:rFonts w:ascii="Times New Roman" w:hAnsi="Times New Roman" w:cs="Times New Roman"/>
          <w:sz w:val="28"/>
        </w:rPr>
        <w:t>3</w:t>
      </w:r>
      <w:r w:rsidR="00F70541">
        <w:rPr>
          <w:rFonts w:ascii="Times New Roman" w:hAnsi="Times New Roman" w:cs="Times New Roman"/>
          <w:sz w:val="28"/>
        </w:rPr>
        <w:t>0</w:t>
      </w:r>
      <w:r w:rsidR="000541A6" w:rsidRPr="00BE6D7C">
        <w:rPr>
          <w:rFonts w:ascii="Times New Roman" w:hAnsi="Times New Roman" w:cs="Times New Roman"/>
          <w:sz w:val="28"/>
        </w:rPr>
        <w:t xml:space="preserve"> коп</w:t>
      </w:r>
      <w:r w:rsidR="00C56B1C">
        <w:rPr>
          <w:rFonts w:ascii="Times New Roman" w:hAnsi="Times New Roman" w:cs="Times New Roman"/>
          <w:sz w:val="28"/>
        </w:rPr>
        <w:t>еек</w:t>
      </w:r>
      <w:r w:rsidR="000541A6" w:rsidRPr="00BE6D7C">
        <w:rPr>
          <w:rFonts w:ascii="Times New Roman" w:hAnsi="Times New Roman" w:cs="Times New Roman"/>
          <w:sz w:val="28"/>
        </w:rPr>
        <w:t>)</w:t>
      </w:r>
      <w:r w:rsidR="00C56B1C">
        <w:rPr>
          <w:rFonts w:ascii="Times New Roman" w:hAnsi="Times New Roman" w:cs="Times New Roman"/>
          <w:sz w:val="28"/>
        </w:rPr>
        <w:t>.</w:t>
      </w:r>
    </w:p>
    <w:p w14:paraId="7F8F9274" w14:textId="6A271433" w:rsidR="00070D53" w:rsidRPr="00C56B1C" w:rsidRDefault="001E53A1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70D53">
        <w:rPr>
          <w:rFonts w:ascii="Times New Roman" w:hAnsi="Times New Roman" w:cs="Times New Roman"/>
          <w:sz w:val="28"/>
        </w:rPr>
        <w:t>. </w:t>
      </w:r>
      <w:r w:rsidR="00070D53" w:rsidRPr="002E5630">
        <w:rPr>
          <w:rFonts w:ascii="Times New Roman" w:hAnsi="Times New Roman" w:cs="Times New Roman"/>
          <w:sz w:val="28"/>
        </w:rPr>
        <w:t>Обоснование выбора процедуры</w:t>
      </w:r>
      <w:r w:rsidR="00070D53">
        <w:rPr>
          <w:rFonts w:ascii="Times New Roman" w:hAnsi="Times New Roman" w:cs="Times New Roman"/>
          <w:sz w:val="28"/>
        </w:rPr>
        <w:t xml:space="preserve"> закупки:</w:t>
      </w:r>
      <w:r w:rsidR="00070D53" w:rsidRPr="006E420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п.9 Приложения к Закону Республики  Беларусь «О  государственных  закупках товаров (работ, услуг)» от 13 июля 2012 г. № 419-З (Приобретение товаров (работ, услуг), ориентировочная стоимость годовой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 xml:space="preserve">(общей) 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потребности государственной закупки которых составляет не более 500 базовых величин) к предмету закупки, ч. 1 подп. 1.1 п. 1 постановления Совета Министров Республики Беларусь от 08.05.2025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№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 xml:space="preserve"> 252 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«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О случаях и порядке проведения процедуры закупки из одного источника н</w:t>
      </w:r>
      <w:r w:rsidR="00E65AD6">
        <w:rPr>
          <w:rFonts w:ascii="Times New Roman" w:hAnsi="Times New Roman" w:cs="Times New Roman"/>
          <w:color w:val="000000" w:themeColor="text1"/>
          <w:sz w:val="28"/>
        </w:rPr>
        <w:t>а электронной торговой площадке»</w:t>
      </w:r>
      <w:r w:rsidR="00C56B1C" w:rsidRPr="006E4205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41F266A6" w14:textId="2F338C49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E53A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Срок действия предложения: до окончания </w:t>
      </w:r>
      <w:r w:rsidR="00C56B1C">
        <w:rPr>
          <w:rFonts w:ascii="Times New Roman" w:hAnsi="Times New Roman" w:cs="Times New Roman"/>
          <w:sz w:val="28"/>
        </w:rPr>
        <w:t xml:space="preserve">государственной </w:t>
      </w:r>
      <w:r>
        <w:rPr>
          <w:rFonts w:ascii="Times New Roman" w:hAnsi="Times New Roman" w:cs="Times New Roman"/>
          <w:sz w:val="28"/>
        </w:rPr>
        <w:t>закупки.</w:t>
      </w:r>
    </w:p>
    <w:p w14:paraId="0B58C78C" w14:textId="5F239604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E53A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 Критерии и способ оценки предложений в соответствии с критерием: формула определения баллов </w:t>
      </w:r>
      <w:proofErr w:type="spellStart"/>
      <w:r>
        <w:rPr>
          <w:rFonts w:ascii="Times New Roman" w:hAnsi="Times New Roman" w:cs="Times New Roman"/>
          <w:sz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</w:rPr>
        <w:t>-го участника по критерию «Наиболее низкая цена» будет иметь вид:</w:t>
      </w:r>
    </w:p>
    <w:p w14:paraId="67EC0625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100 баллов присваивается предложению с минимальной ценой из заявленных участниками по лоту, оценка оставшихся предложений проводится по формуле:</w:t>
      </w:r>
    </w:p>
    <w:p w14:paraId="64B4B3CC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3628AB4" w14:textId="77777777" w:rsidR="00070D53" w:rsidRDefault="00070D53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  <m:oMathPara>
        <m:oMath>
          <m:r>
            <w:rPr>
              <w:rFonts w:ascii="Cambria Math" w:hAnsi="Cambria Math" w:cs="Times New Roman"/>
              <w:sz w:val="24"/>
            </w:rPr>
            <m:t>Nбаллов=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min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</w:rPr>
                    <m:t xml:space="preserve"> (минимальная цена участника)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</w:rPr>
                    <m:t xml:space="preserve"> (цена </m:t>
                  </m:r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 xml:space="preserve">i-го </m:t>
                  </m:r>
                  <m:r>
                    <w:rPr>
                      <w:rFonts w:ascii="Cambria Math" w:hAnsi="Cambria Math" w:cs="Times New Roman"/>
                      <w:sz w:val="24"/>
                    </w:rPr>
                    <m:t>учасника)</m:t>
                  </m:r>
                </m:den>
              </m:f>
              <m:r>
                <w:rPr>
                  <w:rFonts w:ascii="Cambria Math" w:hAnsi="Cambria Math" w:cs="Times New Roman"/>
                  <w:sz w:val="24"/>
                </w:rPr>
                <m:t>×100%</m:t>
              </m:r>
            </m:e>
            <m:sub/>
          </m:sSub>
        </m:oMath>
      </m:oMathPara>
    </w:p>
    <w:p w14:paraId="766FDCF3" w14:textId="5B04888D" w:rsidR="00070D53" w:rsidRDefault="0005555E" w:rsidP="00913698">
      <w:pPr>
        <w:tabs>
          <w:tab w:val="left" w:pos="3506"/>
        </w:tabs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ab/>
      </w:r>
    </w:p>
    <w:p w14:paraId="57F778DD" w14:textId="77777777" w:rsidR="00B30B5B" w:rsidRDefault="00B30B5B" w:rsidP="00913698">
      <w:pPr>
        <w:tabs>
          <w:tab w:val="left" w:pos="3506"/>
        </w:tabs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</w:p>
    <w:p w14:paraId="0C230E15" w14:textId="42501CC8" w:rsidR="0005555E" w:rsidRPr="0005555E" w:rsidRDefault="0005555E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5555E">
        <w:rPr>
          <w:rFonts w:ascii="Times New Roman" w:eastAsiaTheme="minorEastAsia" w:hAnsi="Times New Roman" w:cs="Times New Roman"/>
          <w:sz w:val="28"/>
          <w:szCs w:val="28"/>
        </w:rPr>
        <w:t>Инженер ЭТО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А.Д.Дегтярёв</w:t>
      </w:r>
      <w:proofErr w:type="spellEnd"/>
    </w:p>
    <w:p w14:paraId="26B65B88" w14:textId="77777777" w:rsidR="0005555E" w:rsidRDefault="0005555E" w:rsidP="00913698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</w:rPr>
      </w:pPr>
    </w:p>
    <w:p w14:paraId="55045BCC" w14:textId="1185804C" w:rsidR="00070D53" w:rsidRDefault="00070D53" w:rsidP="00913698">
      <w:pPr>
        <w:suppressAutoHyphens/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</w:rPr>
        <w:t>Начальник</w:t>
      </w:r>
      <w:r w:rsidRPr="00802E80">
        <w:rPr>
          <w:rFonts w:ascii="Times New Roman" w:hAnsi="Times New Roman" w:cs="Times New Roman"/>
          <w:sz w:val="28"/>
        </w:rPr>
        <w:t xml:space="preserve"> ЭТО </w:t>
      </w:r>
      <w:r w:rsidRPr="00802E80"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802E80"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И.И.Стефанович</w:t>
      </w:r>
      <w:proofErr w:type="spellEnd"/>
    </w:p>
    <w:p w14:paraId="23428118" w14:textId="77777777" w:rsidR="005E7696" w:rsidRDefault="005E7696" w:rsidP="00913698">
      <w:pPr>
        <w:suppressAutoHyphens/>
      </w:pPr>
    </w:p>
    <w:sectPr w:rsidR="005E7696" w:rsidSect="00095B0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EC"/>
    <w:rsid w:val="000541A6"/>
    <w:rsid w:val="0005555E"/>
    <w:rsid w:val="00070D53"/>
    <w:rsid w:val="00095B07"/>
    <w:rsid w:val="000D53FC"/>
    <w:rsid w:val="000E021F"/>
    <w:rsid w:val="0011276A"/>
    <w:rsid w:val="00117D29"/>
    <w:rsid w:val="00117F8D"/>
    <w:rsid w:val="00120FF5"/>
    <w:rsid w:val="0018266C"/>
    <w:rsid w:val="00185AA1"/>
    <w:rsid w:val="001A55A6"/>
    <w:rsid w:val="001E53A1"/>
    <w:rsid w:val="00221DFC"/>
    <w:rsid w:val="0022667C"/>
    <w:rsid w:val="00235292"/>
    <w:rsid w:val="00235FAE"/>
    <w:rsid w:val="00282076"/>
    <w:rsid w:val="00286F95"/>
    <w:rsid w:val="00296316"/>
    <w:rsid w:val="00296EDA"/>
    <w:rsid w:val="002A1795"/>
    <w:rsid w:val="002B0529"/>
    <w:rsid w:val="00301F2C"/>
    <w:rsid w:val="00310A32"/>
    <w:rsid w:val="00316F52"/>
    <w:rsid w:val="0032694B"/>
    <w:rsid w:val="00332930"/>
    <w:rsid w:val="003428FD"/>
    <w:rsid w:val="003502EE"/>
    <w:rsid w:val="003503F2"/>
    <w:rsid w:val="00351F3D"/>
    <w:rsid w:val="003846B4"/>
    <w:rsid w:val="003A3B75"/>
    <w:rsid w:val="003B4033"/>
    <w:rsid w:val="00405F00"/>
    <w:rsid w:val="0041613E"/>
    <w:rsid w:val="00451F82"/>
    <w:rsid w:val="00485DA3"/>
    <w:rsid w:val="0053014C"/>
    <w:rsid w:val="00546CFB"/>
    <w:rsid w:val="00574B07"/>
    <w:rsid w:val="005A0B10"/>
    <w:rsid w:val="005B3AAD"/>
    <w:rsid w:val="005D6432"/>
    <w:rsid w:val="005E7696"/>
    <w:rsid w:val="006070D9"/>
    <w:rsid w:val="00613C73"/>
    <w:rsid w:val="006679D3"/>
    <w:rsid w:val="00684961"/>
    <w:rsid w:val="006A11FE"/>
    <w:rsid w:val="006D06E0"/>
    <w:rsid w:val="006D43E1"/>
    <w:rsid w:val="006E4205"/>
    <w:rsid w:val="006F4C7B"/>
    <w:rsid w:val="00713E26"/>
    <w:rsid w:val="007230AD"/>
    <w:rsid w:val="00724C6F"/>
    <w:rsid w:val="00737FB9"/>
    <w:rsid w:val="007654A0"/>
    <w:rsid w:val="00784989"/>
    <w:rsid w:val="007865FF"/>
    <w:rsid w:val="007A1408"/>
    <w:rsid w:val="007A7F0D"/>
    <w:rsid w:val="007B6CC6"/>
    <w:rsid w:val="007C5F38"/>
    <w:rsid w:val="007D069C"/>
    <w:rsid w:val="007D4A59"/>
    <w:rsid w:val="007F1AAE"/>
    <w:rsid w:val="007F32C2"/>
    <w:rsid w:val="00814EB6"/>
    <w:rsid w:val="0082379A"/>
    <w:rsid w:val="00837CDA"/>
    <w:rsid w:val="00844033"/>
    <w:rsid w:val="00852EA5"/>
    <w:rsid w:val="00867809"/>
    <w:rsid w:val="008B1F45"/>
    <w:rsid w:val="008F296A"/>
    <w:rsid w:val="008F4D90"/>
    <w:rsid w:val="00913698"/>
    <w:rsid w:val="009604FB"/>
    <w:rsid w:val="00965E63"/>
    <w:rsid w:val="00982404"/>
    <w:rsid w:val="009B5EB1"/>
    <w:rsid w:val="009C03FC"/>
    <w:rsid w:val="00A0206C"/>
    <w:rsid w:val="00A45103"/>
    <w:rsid w:val="00AA1BB9"/>
    <w:rsid w:val="00AD50F0"/>
    <w:rsid w:val="00AE0625"/>
    <w:rsid w:val="00AE1EB2"/>
    <w:rsid w:val="00AF3202"/>
    <w:rsid w:val="00AF786D"/>
    <w:rsid w:val="00B17EEC"/>
    <w:rsid w:val="00B30B5B"/>
    <w:rsid w:val="00BB17CF"/>
    <w:rsid w:val="00BC0024"/>
    <w:rsid w:val="00BE3DF6"/>
    <w:rsid w:val="00BE6D7C"/>
    <w:rsid w:val="00C149DA"/>
    <w:rsid w:val="00C20068"/>
    <w:rsid w:val="00C23930"/>
    <w:rsid w:val="00C43441"/>
    <w:rsid w:val="00C55D40"/>
    <w:rsid w:val="00C56B1C"/>
    <w:rsid w:val="00C824B0"/>
    <w:rsid w:val="00C90F69"/>
    <w:rsid w:val="00CF06B6"/>
    <w:rsid w:val="00CF4A5A"/>
    <w:rsid w:val="00D119EC"/>
    <w:rsid w:val="00D32ABB"/>
    <w:rsid w:val="00D418FF"/>
    <w:rsid w:val="00D44A00"/>
    <w:rsid w:val="00D50350"/>
    <w:rsid w:val="00DB3640"/>
    <w:rsid w:val="00DF0938"/>
    <w:rsid w:val="00E41D7D"/>
    <w:rsid w:val="00E43BE9"/>
    <w:rsid w:val="00E65AD6"/>
    <w:rsid w:val="00E91381"/>
    <w:rsid w:val="00ED2532"/>
    <w:rsid w:val="00F3638B"/>
    <w:rsid w:val="00F43D51"/>
    <w:rsid w:val="00F70541"/>
    <w:rsid w:val="00F709B1"/>
    <w:rsid w:val="00F820B1"/>
    <w:rsid w:val="00FA0535"/>
    <w:rsid w:val="00FA5709"/>
    <w:rsid w:val="00FC7F48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2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A11FE"/>
    <w:rPr>
      <w:b/>
      <w:bCs/>
    </w:rPr>
  </w:style>
  <w:style w:type="character" w:customStyle="1" w:styleId="word-wrapper">
    <w:name w:val="word-wrapper"/>
    <w:basedOn w:val="a0"/>
    <w:rsid w:val="005E7696"/>
  </w:style>
  <w:style w:type="paragraph" w:styleId="a5">
    <w:name w:val="Balloon Text"/>
    <w:basedOn w:val="a"/>
    <w:link w:val="a6"/>
    <w:uiPriority w:val="99"/>
    <w:semiHidden/>
    <w:unhideWhenUsed/>
    <w:rsid w:val="006F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0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A11FE"/>
    <w:rPr>
      <w:b/>
      <w:bCs/>
    </w:rPr>
  </w:style>
  <w:style w:type="character" w:customStyle="1" w:styleId="word-wrapper">
    <w:name w:val="word-wrapper"/>
    <w:basedOn w:val="a0"/>
    <w:rsid w:val="005E7696"/>
  </w:style>
  <w:style w:type="paragraph" w:styleId="a5">
    <w:name w:val="Balloon Text"/>
    <w:basedOn w:val="a"/>
    <w:link w:val="a6"/>
    <w:uiPriority w:val="99"/>
    <w:semiHidden/>
    <w:unhideWhenUsed/>
    <w:rsid w:val="006F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2026-08-27T07:38:00Z</cp:lastPrinted>
  <dcterms:created xsi:type="dcterms:W3CDTF">2026-08-18T11:17:00Z</dcterms:created>
  <dcterms:modified xsi:type="dcterms:W3CDTF">2026-08-28T11:34:00Z</dcterms:modified>
</cp:coreProperties>
</file>