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8E" w:rsidRDefault="00F700B2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A04E8E" w:rsidRDefault="005B5131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2-26/</w:t>
      </w:r>
      <w:r w:rsidR="00117F3D">
        <w:rPr>
          <w:rFonts w:ascii="Times New Roman" w:hAnsi="Times New Roman" w:cs="Times New Roman"/>
          <w:sz w:val="28"/>
          <w:szCs w:val="28"/>
        </w:rPr>
        <w:t>29А</w:t>
      </w:r>
      <w:r w:rsidR="0056165A">
        <w:rPr>
          <w:rFonts w:ascii="Times New Roman" w:hAnsi="Times New Roman" w:cs="Times New Roman"/>
          <w:sz w:val="28"/>
          <w:szCs w:val="28"/>
        </w:rPr>
        <w:t xml:space="preserve"> от «</w:t>
      </w:r>
      <w:r w:rsidR="00117F3D">
        <w:rPr>
          <w:rFonts w:ascii="Times New Roman" w:hAnsi="Times New Roman" w:cs="Times New Roman"/>
          <w:sz w:val="28"/>
          <w:szCs w:val="28"/>
        </w:rPr>
        <w:t>28</w:t>
      </w:r>
      <w:r w:rsidR="00F700B2">
        <w:rPr>
          <w:rFonts w:ascii="Times New Roman" w:hAnsi="Times New Roman" w:cs="Times New Roman"/>
          <w:sz w:val="28"/>
          <w:szCs w:val="28"/>
        </w:rPr>
        <w:t xml:space="preserve">» </w:t>
      </w:r>
      <w:r w:rsidR="00117F3D">
        <w:rPr>
          <w:rFonts w:ascii="Times New Roman" w:hAnsi="Times New Roman" w:cs="Times New Roman"/>
          <w:sz w:val="28"/>
          <w:szCs w:val="28"/>
        </w:rPr>
        <w:t>августа</w:t>
      </w:r>
      <w:r w:rsidR="00F700B2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A04E8E" w:rsidRPr="00AA6B73" w:rsidRDefault="00A04E8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04E8E" w:rsidRDefault="00117F3D" w:rsidP="00117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заседания комиссии по государственным закупкам лекарственных средств и лечебного питания, не вошедших в централизованный план закупок Министерства здравоохранения Республики Беларусь созданной в соответствии с приказом РУП «БЕЛФАРМАЦИЯ» от 22 марта 2022г. № 122</w:t>
      </w:r>
    </w:p>
    <w:p w:rsidR="00117F3D" w:rsidRDefault="00117F3D" w:rsidP="00117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17F3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вопросу выбора участника-победителя или признания электронного аукциона </w:t>
      </w:r>
      <w:r w:rsidR="00117F3D" w:rsidRPr="00117F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AU20260723384815 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117F3D" w:rsidRPr="00117F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26/29А Различные лекарственные средства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</w:rPr>
        <w:t>несостоявшимся</w:t>
      </w:r>
    </w:p>
    <w:p w:rsidR="00A04E8E" w:rsidRPr="006E1D12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7F3D" w:rsidRPr="00117F3D" w:rsidRDefault="00117F3D" w:rsidP="00117F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Состав комиссии: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Трухан Т. П.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4"/>
          <w:lang w:eastAsia="ru-RU"/>
        </w:rPr>
        <w:t>Качерская Л.Ф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Дорошко Т.М.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Бакун Е.С.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Колтович М.А.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Сидорович Я.А.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Моженкова Е.В.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Винарская Н.А.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Матвеенко Я.П.</w:t>
      </w:r>
    </w:p>
    <w:p w:rsidR="00117F3D" w:rsidRPr="00117F3D" w:rsidRDefault="00117F3D" w:rsidP="00117F3D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Скоморох Н.А.</w:t>
      </w:r>
    </w:p>
    <w:p w:rsidR="00A04E8E" w:rsidRPr="003B119C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3B119C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19C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Председательствовала:</w:t>
      </w:r>
    </w:p>
    <w:p w:rsidR="00A04E8E" w:rsidRPr="003B119C" w:rsidRDefault="00117F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Качерская Л.Ф.</w:t>
      </w:r>
    </w:p>
    <w:p w:rsidR="00A04E8E" w:rsidRPr="003B119C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3B119C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19C">
        <w:rPr>
          <w:rFonts w:ascii="Times New Roman" w:eastAsia="Times New Roman" w:hAnsi="Times New Roman"/>
          <w:sz w:val="28"/>
          <w:szCs w:val="28"/>
          <w:lang w:eastAsia="ru-RU"/>
        </w:rPr>
        <w:t>Присутствовали:</w:t>
      </w:r>
    </w:p>
    <w:p w:rsidR="00A04E8E" w:rsidRPr="003B119C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19C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117F3D" w:rsidRDefault="00117F3D" w:rsidP="00117F3D">
      <w:pPr>
        <w:numPr>
          <w:ilvl w:val="0"/>
          <w:numId w:val="15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Дорошко Т.М.</w:t>
      </w:r>
    </w:p>
    <w:p w:rsidR="00117F3D" w:rsidRPr="00117F3D" w:rsidRDefault="00117F3D" w:rsidP="00117F3D">
      <w:pPr>
        <w:numPr>
          <w:ilvl w:val="0"/>
          <w:numId w:val="15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Бакун Е.С.</w:t>
      </w:r>
    </w:p>
    <w:p w:rsidR="00117F3D" w:rsidRPr="00117F3D" w:rsidRDefault="00117F3D" w:rsidP="00117F3D">
      <w:pPr>
        <w:numPr>
          <w:ilvl w:val="0"/>
          <w:numId w:val="15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Сидорович Я.А</w:t>
      </w:r>
      <w:r w:rsidR="00EA0228">
        <w:rPr>
          <w:rFonts w:ascii="Times New Roman" w:eastAsia="Times New Roman" w:hAnsi="Times New Roman"/>
          <w:sz w:val="28"/>
          <w:szCs w:val="28"/>
          <w:lang w:val="be-BY" w:eastAsia="ru-RU"/>
        </w:rPr>
        <w:t>.</w:t>
      </w:r>
    </w:p>
    <w:p w:rsidR="00117F3D" w:rsidRPr="00117F3D" w:rsidRDefault="00117F3D" w:rsidP="00117F3D">
      <w:pPr>
        <w:numPr>
          <w:ilvl w:val="0"/>
          <w:numId w:val="15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val="be-BY" w:eastAsia="ru-RU"/>
        </w:rPr>
        <w:t>Винарская Н.А.</w:t>
      </w:r>
    </w:p>
    <w:p w:rsidR="00117F3D" w:rsidRPr="00117F3D" w:rsidRDefault="00117F3D" w:rsidP="00117F3D">
      <w:pPr>
        <w:numPr>
          <w:ilvl w:val="0"/>
          <w:numId w:val="15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Моженкова Е.В.</w:t>
      </w:r>
    </w:p>
    <w:p w:rsidR="00117F3D" w:rsidRPr="00117F3D" w:rsidRDefault="00117F3D" w:rsidP="00117F3D">
      <w:pPr>
        <w:numPr>
          <w:ilvl w:val="0"/>
          <w:numId w:val="15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F3D">
        <w:rPr>
          <w:rFonts w:ascii="Times New Roman" w:eastAsia="Times New Roman" w:hAnsi="Times New Roman"/>
          <w:sz w:val="28"/>
          <w:szCs w:val="28"/>
          <w:lang w:eastAsia="ru-RU"/>
        </w:rPr>
        <w:t>Матвеенко Я.П.</w:t>
      </w:r>
    </w:p>
    <w:p w:rsidR="00117F3D" w:rsidRDefault="00117F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СЛУШАЛИ: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рассмотрении вторых разделов предложений участников электронного аукциона </w:t>
      </w:r>
      <w:r w:rsidR="00CB39CE" w:rsidRPr="00CB39CE">
        <w:rPr>
          <w:rFonts w:ascii="Times New Roman" w:hAnsi="Times New Roman"/>
          <w:sz w:val="28"/>
          <w:szCs w:val="28"/>
          <w:lang w:eastAsia="ru-RU"/>
        </w:rPr>
        <w:t>AU20260723384815</w:t>
      </w:r>
      <w:r w:rsidR="0056165A" w:rsidRPr="0056165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B39CE" w:rsidRPr="00CB39CE">
        <w:rPr>
          <w:rFonts w:ascii="Times New Roman" w:hAnsi="Times New Roman"/>
          <w:sz w:val="28"/>
          <w:szCs w:val="28"/>
          <w:lang w:eastAsia="ru-RU"/>
        </w:rPr>
        <w:t>26/29А Различные лекарственные средства</w:t>
      </w:r>
      <w:r w:rsidR="0056165A" w:rsidRPr="0056165A">
        <w:rPr>
          <w:rFonts w:ascii="Times New Roman" w:hAnsi="Times New Roman"/>
          <w:sz w:val="28"/>
          <w:szCs w:val="28"/>
          <w:lang w:eastAsia="ru-RU"/>
        </w:rPr>
        <w:t>»</w:t>
      </w:r>
      <w:r w:rsidR="00517300">
        <w:rPr>
          <w:rFonts w:ascii="Times New Roman" w:hAnsi="Times New Roman"/>
          <w:sz w:val="28"/>
          <w:szCs w:val="28"/>
          <w:lang w:eastAsia="ru-RU"/>
        </w:rPr>
        <w:t>.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РЕШИЛИ:</w:t>
      </w:r>
    </w:p>
    <w:p w:rsidR="00A04E8E" w:rsidRDefault="00F700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Отметить, что:</w:t>
      </w:r>
    </w:p>
    <w:p w:rsidR="00A04E8E" w:rsidRDefault="005616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лоту № 1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6165A">
        <w:rPr>
          <w:rFonts w:ascii="Times New Roman" w:hAnsi="Times New Roman"/>
          <w:sz w:val="28"/>
          <w:szCs w:val="28"/>
          <w:lang w:eastAsia="ru-RU"/>
        </w:rPr>
        <w:t xml:space="preserve">Лекарственное средство </w:t>
      </w:r>
      <w:r w:rsidR="00CB39CE" w:rsidRPr="00CB39CE">
        <w:rPr>
          <w:rFonts w:ascii="Times New Roman" w:hAnsi="Times New Roman"/>
          <w:sz w:val="28"/>
          <w:szCs w:val="28"/>
          <w:lang w:eastAsia="ru-RU"/>
        </w:rPr>
        <w:t>Велаглюцераза-альф</w:t>
      </w:r>
      <w:r w:rsidR="00CB39CE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CB39CE" w:rsidRPr="00CB39CE">
        <w:rPr>
          <w:rFonts w:ascii="Times New Roman" w:hAnsi="Times New Roman"/>
          <w:sz w:val="28"/>
          <w:szCs w:val="28"/>
          <w:lang w:eastAsia="ru-RU"/>
        </w:rPr>
        <w:t>лиофилизат для приготовления раствора для инфузий 400 ЕД</w:t>
      </w:r>
      <w:r w:rsidR="00DC46FD" w:rsidRPr="00DC46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0B2">
        <w:rPr>
          <w:rFonts w:ascii="Times New Roman" w:hAnsi="Times New Roman"/>
          <w:sz w:val="28"/>
          <w:szCs w:val="28"/>
          <w:lang w:eastAsia="ru-RU"/>
        </w:rPr>
        <w:t>оператором электронной торговой площадки был обеспечен доступ ко вторым разделам предложений участников, сделавших последнюю и предпоследнюю ставки (таблица 1):</w:t>
      </w:r>
    </w:p>
    <w:p w:rsidR="00EA0228" w:rsidRDefault="00EA02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Таблица 1</w:t>
      </w:r>
    </w:p>
    <w:tbl>
      <w:tblPr>
        <w:tblW w:w="99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9"/>
        <w:gridCol w:w="2416"/>
        <w:gridCol w:w="2872"/>
        <w:gridCol w:w="2552"/>
        <w:gridCol w:w="1522"/>
      </w:tblGrid>
      <w:tr w:rsidR="00A04E8E">
        <w:trPr>
          <w:trHeight w:val="511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Величина сделанной ставки, бел. руб.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преференции</w:t>
            </w:r>
          </w:p>
        </w:tc>
      </w:tr>
      <w:tr w:rsidR="00CB39CE" w:rsidTr="00992C1B">
        <w:trPr>
          <w:trHeight w:val="682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CE" w:rsidRDefault="00CB39CE" w:rsidP="00992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Pr="00CB39CE" w:rsidRDefault="00CB39CE" w:rsidP="00CB39CE">
            <w:pPr>
              <w:rPr>
                <w:rFonts w:ascii="Times New Roman" w:hAnsi="Times New Roman"/>
                <w:sz w:val="24"/>
              </w:rPr>
            </w:pPr>
            <w:r w:rsidRPr="00CB39CE">
              <w:rPr>
                <w:rFonts w:ascii="Times New Roman" w:hAnsi="Times New Roman"/>
                <w:sz w:val="24"/>
              </w:rPr>
              <w:t>O20260729429187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Pr="00CB39CE" w:rsidRDefault="00CB39CE" w:rsidP="00CB39CE">
            <w:pPr>
              <w:rPr>
                <w:rFonts w:ascii="Times New Roman" w:hAnsi="Times New Roman"/>
                <w:sz w:val="24"/>
              </w:rPr>
            </w:pPr>
            <w:r w:rsidRPr="00CB39CE">
              <w:rPr>
                <w:rFonts w:ascii="Times New Roman" w:hAnsi="Times New Roman"/>
                <w:sz w:val="24"/>
              </w:rPr>
              <w:t xml:space="preserve">ОДО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B39CE">
              <w:rPr>
                <w:rFonts w:ascii="Times New Roman" w:hAnsi="Times New Roman"/>
                <w:sz w:val="24"/>
              </w:rPr>
              <w:t>ФармаМедикалГрупп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CB39CE">
              <w:rPr>
                <w:rFonts w:ascii="Times New Roman" w:hAnsi="Times New Roman"/>
                <w:sz w:val="24"/>
              </w:rPr>
              <w:t>, РБ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Pr="00CB39CE" w:rsidRDefault="00CB39CE" w:rsidP="00CB39CE">
            <w:pPr>
              <w:jc w:val="center"/>
              <w:rPr>
                <w:rFonts w:ascii="Times New Roman" w:hAnsi="Times New Roman"/>
                <w:sz w:val="24"/>
              </w:rPr>
            </w:pPr>
            <w:r w:rsidRPr="00CB39CE">
              <w:rPr>
                <w:rFonts w:ascii="Times New Roman" w:hAnsi="Times New Roman"/>
                <w:sz w:val="24"/>
              </w:rPr>
              <w:t>568 432,80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Default="00CB39CE" w:rsidP="00CB3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9CE" w:rsidTr="00992C1B">
        <w:trPr>
          <w:trHeight w:val="682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CE" w:rsidRDefault="00CB39CE" w:rsidP="00992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Pr="00CB39CE" w:rsidRDefault="00CB39CE" w:rsidP="00CB39CE">
            <w:pPr>
              <w:rPr>
                <w:rFonts w:ascii="Times New Roman" w:hAnsi="Times New Roman"/>
                <w:sz w:val="24"/>
              </w:rPr>
            </w:pPr>
            <w:r w:rsidRPr="00CB39CE">
              <w:rPr>
                <w:rFonts w:ascii="Times New Roman" w:hAnsi="Times New Roman"/>
                <w:sz w:val="24"/>
              </w:rPr>
              <w:t>O20260807430479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Pr="00CB39CE" w:rsidRDefault="00CB39CE" w:rsidP="00CB39CE">
            <w:pPr>
              <w:rPr>
                <w:rFonts w:ascii="Times New Roman" w:hAnsi="Times New Roman"/>
                <w:sz w:val="24"/>
              </w:rPr>
            </w:pPr>
            <w:r w:rsidRPr="00CB39CE">
              <w:rPr>
                <w:rFonts w:ascii="Times New Roman" w:hAnsi="Times New Roman"/>
                <w:sz w:val="24"/>
              </w:rPr>
              <w:t xml:space="preserve">ООО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B39CE">
              <w:rPr>
                <w:rFonts w:ascii="Times New Roman" w:hAnsi="Times New Roman"/>
                <w:sz w:val="24"/>
              </w:rPr>
              <w:t>ЛВ Систем Сервис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CB39CE">
              <w:rPr>
                <w:rFonts w:ascii="Times New Roman" w:hAnsi="Times New Roman"/>
                <w:sz w:val="24"/>
              </w:rPr>
              <w:t>, Латвия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Pr="00CB39CE" w:rsidRDefault="00CB39CE" w:rsidP="00CB39CE">
            <w:pPr>
              <w:jc w:val="center"/>
              <w:rPr>
                <w:rFonts w:ascii="Times New Roman" w:hAnsi="Times New Roman"/>
                <w:sz w:val="24"/>
              </w:rPr>
            </w:pPr>
            <w:r w:rsidRPr="00CB39CE">
              <w:rPr>
                <w:rFonts w:ascii="Times New Roman" w:hAnsi="Times New Roman"/>
                <w:sz w:val="24"/>
              </w:rPr>
              <w:t>1 066 572,40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9CE" w:rsidRDefault="00992C1B" w:rsidP="00CB3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Установить, что: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2):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ab"/>
        <w:tblW w:w="10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1985"/>
        <w:gridCol w:w="1985"/>
        <w:gridCol w:w="2126"/>
        <w:gridCol w:w="1701"/>
        <w:gridCol w:w="1956"/>
      </w:tblGrid>
      <w:tr w:rsidR="00A04E8E">
        <w:trPr>
          <w:trHeight w:val="600"/>
        </w:trPr>
        <w:tc>
          <w:tcPr>
            <w:tcW w:w="425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1985" w:type="dxa"/>
            <w:vMerge w:val="restart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предложения</w:t>
            </w:r>
          </w:p>
        </w:tc>
        <w:tc>
          <w:tcPr>
            <w:tcW w:w="4111" w:type="dxa"/>
            <w:gridSpan w:val="2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Участники, представившие предложения</w:t>
            </w:r>
          </w:p>
        </w:tc>
        <w:tc>
          <w:tcPr>
            <w:tcW w:w="1701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tcW w:w="1956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отклонения предложений согласно пунктам 3, 4 статьи 44 Закона Республики Беларусь от 13 июля 2012г. № 419-З «О государственных закупках товаров (работ, услуг)»</w:t>
            </w:r>
          </w:p>
        </w:tc>
      </w:tr>
      <w:tr w:rsidR="00A04E8E">
        <w:trPr>
          <w:trHeight w:val="948"/>
        </w:trPr>
        <w:tc>
          <w:tcPr>
            <w:tcW w:w="425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участника</w:t>
            </w:r>
          </w:p>
        </w:tc>
        <w:tc>
          <w:tcPr>
            <w:tcW w:w="2126" w:type="dxa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 (место жительства), УНП</w:t>
            </w:r>
          </w:p>
        </w:tc>
        <w:tc>
          <w:tcPr>
            <w:tcW w:w="1701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</w:tr>
      <w:tr w:rsidR="00A5666D" w:rsidTr="00A5666D">
        <w:trPr>
          <w:cantSplit/>
          <w:trHeight w:val="1736"/>
        </w:trPr>
        <w:tc>
          <w:tcPr>
            <w:tcW w:w="425" w:type="dxa"/>
            <w:vAlign w:val="center"/>
          </w:tcPr>
          <w:p w:rsidR="00A5666D" w:rsidRDefault="00A5666D" w:rsidP="00A5666D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66D" w:rsidRPr="00A5666D" w:rsidRDefault="00A5666D" w:rsidP="00A5666D">
            <w:pPr>
              <w:rPr>
                <w:rFonts w:ascii="Times New Roman" w:hAnsi="Times New Roman"/>
                <w:sz w:val="22"/>
                <w:szCs w:val="24"/>
              </w:rPr>
            </w:pPr>
            <w:r w:rsidRPr="00A5666D">
              <w:rPr>
                <w:rFonts w:ascii="Times New Roman" w:hAnsi="Times New Roman"/>
                <w:sz w:val="22"/>
                <w:szCs w:val="24"/>
              </w:rPr>
              <w:t>O20260729429187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66D" w:rsidRPr="00A5666D" w:rsidRDefault="00A5666D" w:rsidP="00A5666D">
            <w:pPr>
              <w:rPr>
                <w:rFonts w:ascii="Times New Roman" w:hAnsi="Times New Roman"/>
                <w:sz w:val="22"/>
                <w:szCs w:val="24"/>
              </w:rPr>
            </w:pPr>
            <w:r w:rsidRPr="00A5666D">
              <w:rPr>
                <w:rFonts w:ascii="Times New Roman" w:hAnsi="Times New Roman"/>
                <w:sz w:val="22"/>
                <w:szCs w:val="24"/>
              </w:rPr>
              <w:t>ОДО «ФармаМедикалГрупп», РБ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C9" w:rsidRDefault="004C3FB7" w:rsidP="004C3FB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C3FB7">
              <w:rPr>
                <w:rFonts w:ascii="Times New Roman" w:hAnsi="Times New Roman"/>
                <w:shd w:val="clear" w:color="auto" w:fill="FFFFFF"/>
              </w:rPr>
              <w:t>220020, г. Минск, ул.Радужная, д.17, пом.1Н, каб.4</w:t>
            </w:r>
          </w:p>
          <w:p w:rsidR="00A5666D" w:rsidRPr="002778E6" w:rsidRDefault="00A5666D" w:rsidP="004C3FB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2778E6">
              <w:rPr>
                <w:rFonts w:ascii="Times New Roman" w:hAnsi="Times New Roman"/>
                <w:shd w:val="clear" w:color="auto" w:fill="FFFFFF"/>
              </w:rPr>
              <w:t xml:space="preserve">УНП: </w:t>
            </w:r>
            <w:r w:rsidR="004C3FB7" w:rsidRPr="004C3FB7">
              <w:rPr>
                <w:rFonts w:ascii="Times New Roman" w:hAnsi="Times New Roman"/>
                <w:shd w:val="clear" w:color="auto" w:fill="FFFFFF"/>
              </w:rPr>
              <w:t>19065256</w:t>
            </w:r>
            <w:bookmarkStart w:id="0" w:name="_GoBack"/>
            <w:bookmarkEnd w:id="0"/>
            <w:r w:rsidR="004C3FB7" w:rsidRPr="004C3FB7"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701" w:type="dxa"/>
          </w:tcPr>
          <w:p w:rsidR="00A5666D" w:rsidRDefault="00A5666D" w:rsidP="00A566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1956" w:type="dxa"/>
            <w:vAlign w:val="center"/>
          </w:tcPr>
          <w:p w:rsidR="00A5666D" w:rsidRDefault="00A5666D" w:rsidP="00A5666D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5666D" w:rsidRPr="002778E6" w:rsidTr="00A5666D">
        <w:trPr>
          <w:cantSplit/>
          <w:trHeight w:val="1736"/>
        </w:trPr>
        <w:tc>
          <w:tcPr>
            <w:tcW w:w="425" w:type="dxa"/>
            <w:vAlign w:val="center"/>
          </w:tcPr>
          <w:p w:rsidR="00A5666D" w:rsidRDefault="00A5666D" w:rsidP="00A5666D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</w:rPr>
            </w:pPr>
            <w:r w:rsidRPr="0056165A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66D" w:rsidRPr="00A5666D" w:rsidRDefault="00A5666D" w:rsidP="00A5666D">
            <w:pPr>
              <w:rPr>
                <w:rFonts w:ascii="Times New Roman" w:hAnsi="Times New Roman"/>
                <w:sz w:val="22"/>
                <w:szCs w:val="24"/>
              </w:rPr>
            </w:pPr>
            <w:r w:rsidRPr="00A5666D">
              <w:rPr>
                <w:rFonts w:ascii="Times New Roman" w:hAnsi="Times New Roman"/>
                <w:sz w:val="22"/>
                <w:szCs w:val="24"/>
              </w:rPr>
              <w:t>O20260807430479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66D" w:rsidRPr="00A5666D" w:rsidRDefault="00A5666D" w:rsidP="00A5666D">
            <w:pPr>
              <w:rPr>
                <w:rFonts w:ascii="Times New Roman" w:hAnsi="Times New Roman"/>
                <w:sz w:val="22"/>
                <w:szCs w:val="24"/>
              </w:rPr>
            </w:pPr>
            <w:r w:rsidRPr="00A5666D">
              <w:rPr>
                <w:rFonts w:ascii="Times New Roman" w:hAnsi="Times New Roman"/>
                <w:sz w:val="22"/>
                <w:szCs w:val="24"/>
              </w:rPr>
              <w:t>ООО «ЛВ Систем Сервис», Латвия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C9" w:rsidRDefault="004C3FB7" w:rsidP="004C3FB7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4C3FB7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LV-1013, Латвия, Riga, Miera iela 93-27 </w:t>
            </w:r>
          </w:p>
          <w:p w:rsidR="00A5666D" w:rsidRPr="007052C9" w:rsidRDefault="00A5666D" w:rsidP="007052C9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2778E6">
              <w:rPr>
                <w:rFonts w:ascii="Times New Roman" w:hAnsi="Times New Roman"/>
                <w:shd w:val="clear" w:color="auto" w:fill="FFFFFF"/>
              </w:rPr>
              <w:t>УНП</w:t>
            </w:r>
            <w:r w:rsidRPr="00A5666D">
              <w:rPr>
                <w:rFonts w:ascii="Times New Roman" w:hAnsi="Times New Roman"/>
                <w:shd w:val="clear" w:color="auto" w:fill="FFFFFF"/>
                <w:lang w:val="en-US"/>
              </w:rPr>
              <w:t>:</w:t>
            </w:r>
            <w:r w:rsidR="007052C9">
              <w:rPr>
                <w:rFonts w:ascii="Times New Roman" w:hAnsi="Times New Roman"/>
                <w:color w:val="000000"/>
              </w:rPr>
              <w:t xml:space="preserve"> </w:t>
            </w:r>
            <w:r w:rsidR="004C3FB7" w:rsidRPr="004C3FB7">
              <w:rPr>
                <w:rFonts w:ascii="Times New Roman" w:hAnsi="Times New Roman"/>
                <w:color w:val="000000"/>
                <w:lang w:val="en-US"/>
              </w:rPr>
              <w:t>40103676803</w:t>
            </w:r>
          </w:p>
          <w:p w:rsidR="00A5666D" w:rsidRPr="002778E6" w:rsidRDefault="00A5666D" w:rsidP="00A5666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1701" w:type="dxa"/>
          </w:tcPr>
          <w:p w:rsidR="00A5666D" w:rsidRPr="002778E6" w:rsidRDefault="00A5666D" w:rsidP="00A566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1956" w:type="dxa"/>
            <w:vAlign w:val="center"/>
          </w:tcPr>
          <w:p w:rsidR="00A5666D" w:rsidRPr="002778E6" w:rsidRDefault="00A5666D" w:rsidP="00A5666D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A04E8E" w:rsidRDefault="00A04E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259" w:rsidRPr="00212259" w:rsidRDefault="00212259" w:rsidP="002122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259">
        <w:rPr>
          <w:rFonts w:ascii="Times New Roman" w:hAnsi="Times New Roman"/>
          <w:sz w:val="28"/>
          <w:szCs w:val="28"/>
          <w:lang w:eastAsia="ru-RU"/>
        </w:rPr>
        <w:t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месяцу, в котором осуществляется рассмотрение предложения участника, являющегося резидентом Республики Беларусь, через официальный сайт Министерства по налогам и сборам и сайт фонда социальной защиты населения Республики Беларусь в глобальной компьютерной сети Интернет.</w:t>
      </w:r>
    </w:p>
    <w:p w:rsidR="0090491E" w:rsidRDefault="00212259" w:rsidP="002122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259">
        <w:rPr>
          <w:rFonts w:ascii="Times New Roman" w:hAnsi="Times New Roman"/>
          <w:sz w:val="28"/>
          <w:szCs w:val="28"/>
          <w:lang w:eastAsia="ru-RU"/>
        </w:rPr>
        <w:t>Результаты проверки: задолженность отсутствует.</w:t>
      </w:r>
    </w:p>
    <w:p w:rsidR="00212259" w:rsidRPr="002778E6" w:rsidRDefault="00212259" w:rsidP="002122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90491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по лоту № 1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участником-победителем определена компания </w:t>
      </w:r>
      <w:r w:rsidR="00F700B2">
        <w:rPr>
          <w:rFonts w:ascii="Times New Roman" w:hAnsi="Times New Roman"/>
          <w:sz w:val="28"/>
          <w:szCs w:val="28"/>
          <w:lang w:eastAsia="ru-RU"/>
        </w:rPr>
        <w:br/>
      </w:r>
      <w:r w:rsidR="00B743D1" w:rsidRPr="00B743D1">
        <w:rPr>
          <w:rFonts w:ascii="Times New Roman" w:hAnsi="Times New Roman"/>
          <w:sz w:val="28"/>
          <w:szCs w:val="28"/>
          <w:lang w:eastAsia="ru-RU"/>
        </w:rPr>
        <w:t>ОДО «ФармаМедикалГрупп», РБ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0B2">
        <w:rPr>
          <w:rFonts w:ascii="Times New Roman" w:hAnsi="Times New Roman"/>
          <w:sz w:val="28"/>
          <w:szCs w:val="28"/>
          <w:lang w:eastAsia="ru-RU"/>
        </w:rPr>
        <w:t>с поставкой лекарственного препарата «</w:t>
      </w:r>
      <w:r w:rsidR="00B743D1" w:rsidRPr="00B743D1">
        <w:rPr>
          <w:rFonts w:ascii="Times New Roman" w:hAnsi="Times New Roman"/>
          <w:sz w:val="28"/>
          <w:szCs w:val="28"/>
          <w:lang w:eastAsia="ru-RU"/>
        </w:rPr>
        <w:t xml:space="preserve">Вприв® лиофилизат для приготовления раствора для инфузий 400 ЕД в </w:t>
      </w:r>
      <w:r w:rsidR="00B743D1" w:rsidRPr="00B743D1">
        <w:rPr>
          <w:rFonts w:ascii="Times New Roman" w:hAnsi="Times New Roman"/>
          <w:sz w:val="28"/>
          <w:szCs w:val="28"/>
          <w:lang w:eastAsia="ru-RU"/>
        </w:rPr>
        <w:lastRenderedPageBreak/>
        <w:t>первичной упаковке "флакон" по 1 шт во вторичной упаковке "пачка картонная"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» производства </w:t>
      </w:r>
      <w:r w:rsidR="00B743D1" w:rsidRPr="00B743D1">
        <w:rPr>
          <w:rFonts w:ascii="Times New Roman" w:hAnsi="Times New Roman"/>
          <w:sz w:val="28"/>
          <w:szCs w:val="28"/>
          <w:lang w:eastAsia="ru-RU"/>
        </w:rPr>
        <w:t>Веттер Фарма-Ф</w:t>
      </w:r>
      <w:r w:rsidR="00B743D1">
        <w:rPr>
          <w:rFonts w:ascii="Times New Roman" w:hAnsi="Times New Roman"/>
          <w:sz w:val="28"/>
          <w:szCs w:val="28"/>
          <w:lang w:eastAsia="ru-RU"/>
        </w:rPr>
        <w:t>ертигунг ГмбХ и Ко.КГ, Германия</w:t>
      </w:r>
      <w:r w:rsidR="00B743D1" w:rsidRPr="00B743D1">
        <w:rPr>
          <w:rFonts w:ascii="Times New Roman" w:hAnsi="Times New Roman"/>
          <w:sz w:val="28"/>
          <w:szCs w:val="28"/>
          <w:lang w:eastAsia="ru-RU"/>
        </w:rPr>
        <w:t>/ ДХЛ Сапплай Чейн (Нидерландс) Б.В., Нидерланды / Такеда Фармасьютикалс Интернешнл АГ Айерленд Бренч, Ирландия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, с ценой договора </w:t>
      </w:r>
      <w:r w:rsidR="00B743D1">
        <w:rPr>
          <w:rFonts w:ascii="Times New Roman" w:hAnsi="Times New Roman"/>
          <w:sz w:val="28"/>
          <w:szCs w:val="28"/>
          <w:lang w:eastAsia="ru-RU"/>
        </w:rPr>
        <w:t>568 </w:t>
      </w:r>
      <w:r w:rsidR="00B743D1" w:rsidRPr="00B743D1">
        <w:rPr>
          <w:rFonts w:ascii="Times New Roman" w:hAnsi="Times New Roman"/>
          <w:sz w:val="28"/>
          <w:szCs w:val="28"/>
          <w:lang w:eastAsia="ru-RU"/>
        </w:rPr>
        <w:t>430,72</w:t>
      </w:r>
      <w:r w:rsidR="00B743D1">
        <w:rPr>
          <w:rFonts w:ascii="Times New Roman" w:hAnsi="Times New Roman"/>
          <w:sz w:val="28"/>
          <w:szCs w:val="28"/>
          <w:lang w:eastAsia="ru-RU"/>
        </w:rPr>
        <w:t> бел. 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="00061BD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учётом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НДС.</w:t>
      </w:r>
    </w:p>
    <w:p w:rsidR="0050698E" w:rsidRPr="00B00CCD" w:rsidRDefault="0050698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E8E" w:rsidRPr="00B00CCD" w:rsidRDefault="00F700B2">
      <w:pPr>
        <w:widowControl w:val="0"/>
        <w:tabs>
          <w:tab w:val="left" w:pos="567"/>
          <w:tab w:val="left" w:pos="709"/>
          <w:tab w:val="right" w:pos="9781"/>
        </w:tabs>
        <w:autoSpaceDE w:val="0"/>
        <w:autoSpaceDN w:val="0"/>
        <w:adjustRightInd w:val="0"/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Голосовали: за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118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00CCD"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01186">
        <w:rPr>
          <w:rFonts w:ascii="Times New Roman" w:eastAsia="Times New Roman" w:hAnsi="Times New Roman"/>
          <w:sz w:val="28"/>
          <w:szCs w:val="28"/>
          <w:lang w:eastAsia="ru-RU"/>
        </w:rPr>
        <w:t>семь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) член</w:t>
      </w:r>
      <w:r w:rsidR="006E1D12" w:rsidRPr="00B00CCD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комиссии, против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0 (ноль).</w:t>
      </w:r>
    </w:p>
    <w:p w:rsidR="00A04E8E" w:rsidRPr="00B00CCD" w:rsidRDefault="00A04E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B00CCD" w:rsidRDefault="00F700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комиссии_________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>___________________</w:t>
      </w:r>
      <w:r w:rsidR="00EA0228" w:rsidRPr="00EA0228">
        <w:rPr>
          <w:rFonts w:ascii="Times New Roman" w:eastAsia="Times New Roman" w:hAnsi="Times New Roman"/>
          <w:sz w:val="28"/>
          <w:szCs w:val="28"/>
          <w:lang w:eastAsia="ru-RU"/>
        </w:rPr>
        <w:t>Л.Ф.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0228" w:rsidRPr="00EA0228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Качерская </w:t>
      </w:r>
    </w:p>
    <w:p w:rsidR="00A04E8E" w:rsidRPr="00B00CC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B00CCD">
        <w:rPr>
          <w:rFonts w:ascii="Times New Roman" w:eastAsia="Times New Roman" w:hAnsi="Times New Roman"/>
          <w:sz w:val="20"/>
          <w:szCs w:val="20"/>
          <w:lang w:eastAsia="ru-RU"/>
        </w:rPr>
        <w:t xml:space="preserve">(подпись)             </w:t>
      </w:r>
      <w:r w:rsidR="00EA0228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Pr="00B00CC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EA022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00CCD">
        <w:rPr>
          <w:rFonts w:ascii="Times New Roman" w:eastAsia="Times New Roman" w:hAnsi="Times New Roman"/>
          <w:sz w:val="20"/>
          <w:szCs w:val="20"/>
          <w:lang w:eastAsia="ru-RU"/>
        </w:rPr>
        <w:t xml:space="preserve">  (инициалы, фамилия)</w:t>
      </w:r>
    </w:p>
    <w:p w:rsidR="00A04E8E" w:rsidRPr="00B00CCD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B00CCD" w:rsidRDefault="00F700B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>Т.М. Дорошко</w:t>
      </w:r>
    </w:p>
    <w:p w:rsidR="00B00CCD" w:rsidRPr="00B00CCD" w:rsidRDefault="00B00CCD" w:rsidP="00B00CCD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>Е.С. Бакун</w:t>
      </w:r>
    </w:p>
    <w:p w:rsidR="00A04E8E" w:rsidRPr="00B00CCD" w:rsidRDefault="00F700B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>Я.А. Сидорович</w:t>
      </w:r>
    </w:p>
    <w:p w:rsidR="006E1D12" w:rsidRPr="00B00CCD" w:rsidRDefault="006E1D1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>Н.А. Винарская</w:t>
      </w:r>
    </w:p>
    <w:p w:rsidR="00A04E8E" w:rsidRPr="00EA0228" w:rsidRDefault="00F700B2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11"/>
        <w:contextualSpacing w:val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EA0228">
        <w:rPr>
          <w:rFonts w:ascii="Times New Roman" w:eastAsia="Times New Roman" w:hAnsi="Times New Roman"/>
          <w:sz w:val="28"/>
          <w:szCs w:val="28"/>
          <w:lang w:eastAsia="ru-RU"/>
        </w:rPr>
        <w:t>Е.В. Моженкова</w:t>
      </w:r>
    </w:p>
    <w:p w:rsidR="00EA0228" w:rsidRPr="00EA0228" w:rsidRDefault="00EA0228" w:rsidP="00EA0228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hanging="11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22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Я.П. Матвеенко</w:t>
      </w:r>
    </w:p>
    <w:p w:rsidR="006E1D12" w:rsidRPr="004E4668" w:rsidRDefault="006E1D12" w:rsidP="001344B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</w:pPr>
    </w:p>
    <w:sectPr w:rsidR="006E1D12" w:rsidRPr="004E4668">
      <w:footerReference w:type="default" r:id="rId8"/>
      <w:pgSz w:w="11907" w:h="16839" w:code="9"/>
      <w:pgMar w:top="851" w:right="850" w:bottom="568" w:left="1560" w:header="720" w:footer="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259" w:rsidRDefault="00212259">
      <w:pPr>
        <w:spacing w:after="0" w:line="240" w:lineRule="auto"/>
      </w:pPr>
      <w:r>
        <w:separator/>
      </w:r>
    </w:p>
  </w:endnote>
  <w:endnote w:type="continuationSeparator" w:id="0">
    <w:p w:rsidR="00212259" w:rsidRDefault="0021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59" w:rsidRDefault="0021225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052C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259" w:rsidRDefault="00212259">
      <w:pPr>
        <w:spacing w:after="0" w:line="240" w:lineRule="auto"/>
      </w:pPr>
      <w:r>
        <w:separator/>
      </w:r>
    </w:p>
  </w:footnote>
  <w:footnote w:type="continuationSeparator" w:id="0">
    <w:p w:rsidR="00212259" w:rsidRDefault="0021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F0527F"/>
    <w:multiLevelType w:val="hybridMultilevel"/>
    <w:tmpl w:val="FA1A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164E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31C7"/>
    <w:multiLevelType w:val="hybridMultilevel"/>
    <w:tmpl w:val="BDD88972"/>
    <w:lvl w:ilvl="0" w:tplc="1046B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8383A"/>
    <w:multiLevelType w:val="hybridMultilevel"/>
    <w:tmpl w:val="C5083DF6"/>
    <w:lvl w:ilvl="0" w:tplc="76D2F3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B4FD0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42524"/>
    <w:multiLevelType w:val="hybridMultilevel"/>
    <w:tmpl w:val="F584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23BB2"/>
    <w:multiLevelType w:val="hybridMultilevel"/>
    <w:tmpl w:val="ACB2D4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E7222CD"/>
    <w:multiLevelType w:val="hybridMultilevel"/>
    <w:tmpl w:val="EE30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12BBC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73077"/>
    <w:multiLevelType w:val="hybridMultilevel"/>
    <w:tmpl w:val="CF8A8876"/>
    <w:lvl w:ilvl="0" w:tplc="AC4EDE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11"/>
  </w:num>
  <w:num w:numId="6">
    <w:abstractNumId w:val="13"/>
  </w:num>
  <w:num w:numId="7">
    <w:abstractNumId w:val="12"/>
  </w:num>
  <w:num w:numId="8">
    <w:abstractNumId w:val="4"/>
  </w:num>
  <w:num w:numId="9">
    <w:abstractNumId w:val="0"/>
  </w:num>
  <w:num w:numId="10">
    <w:abstractNumId w:val="14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8E"/>
    <w:rsid w:val="00061BD2"/>
    <w:rsid w:val="000B2CE8"/>
    <w:rsid w:val="000E552E"/>
    <w:rsid w:val="00101186"/>
    <w:rsid w:val="00117F3D"/>
    <w:rsid w:val="001344B8"/>
    <w:rsid w:val="00212259"/>
    <w:rsid w:val="002778E6"/>
    <w:rsid w:val="002B3657"/>
    <w:rsid w:val="002D73ED"/>
    <w:rsid w:val="00390423"/>
    <w:rsid w:val="00392241"/>
    <w:rsid w:val="003B119C"/>
    <w:rsid w:val="004C3FB7"/>
    <w:rsid w:val="004C4998"/>
    <w:rsid w:val="004D539A"/>
    <w:rsid w:val="004E4668"/>
    <w:rsid w:val="00501090"/>
    <w:rsid w:val="0050698E"/>
    <w:rsid w:val="00517300"/>
    <w:rsid w:val="0056165A"/>
    <w:rsid w:val="005B5131"/>
    <w:rsid w:val="006E1D12"/>
    <w:rsid w:val="007052C9"/>
    <w:rsid w:val="0090491E"/>
    <w:rsid w:val="009661A4"/>
    <w:rsid w:val="00992C1B"/>
    <w:rsid w:val="00A04E8E"/>
    <w:rsid w:val="00A5666D"/>
    <w:rsid w:val="00A8218C"/>
    <w:rsid w:val="00AA6B73"/>
    <w:rsid w:val="00AB6E6C"/>
    <w:rsid w:val="00B00CCD"/>
    <w:rsid w:val="00B056F4"/>
    <w:rsid w:val="00B743D1"/>
    <w:rsid w:val="00CB39CE"/>
    <w:rsid w:val="00DC46FD"/>
    <w:rsid w:val="00EA0228"/>
    <w:rsid w:val="00F7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B01DA-7AE9-476D-BB53-8CB18867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topbg">
    <w:name w:val="top_bg"/>
    <w:basedOn w:val="a0"/>
  </w:style>
  <w:style w:type="character" w:customStyle="1" w:styleId="hc1">
    <w:name w:val="hc1"/>
    <w:basedOn w:val="a0"/>
  </w:style>
  <w:style w:type="character" w:customStyle="1" w:styleId="hc2">
    <w:name w:val="hc2"/>
    <w:basedOn w:val="a0"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newncpi">
    <w:name w:val="newncpi"/>
    <w:basedOn w:val="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p">
    <w:name w:val="titlep"/>
    <w:basedOn w:val="a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905D-3826-44EB-9445-3B92206E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Дорошко Татьяна Михайловна</cp:lastModifiedBy>
  <cp:revision>452</cp:revision>
  <cp:lastPrinted>2026-08-28T09:57:00Z</cp:lastPrinted>
  <dcterms:created xsi:type="dcterms:W3CDTF">2020-03-05T11:03:00Z</dcterms:created>
  <dcterms:modified xsi:type="dcterms:W3CDTF">2026-08-28T09:57:00Z</dcterms:modified>
</cp:coreProperties>
</file>