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6A67C90" w:rsidR="0070206A" w:rsidRPr="008E6D6F" w:rsidRDefault="0070206A" w:rsidP="00225C6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225C6C">
        <w:rPr>
          <w:rFonts w:ascii="Times New Roman" w:hAnsi="Times New Roman" w:cs="Times New Roman"/>
          <w:b/>
          <w:sz w:val="32"/>
          <w:szCs w:val="32"/>
        </w:rPr>
        <w:t xml:space="preserve"> 775/26-ЭА</w:t>
      </w:r>
      <w:r w:rsidRPr="009245DB">
        <w:rPr>
          <w:rFonts w:ascii="Times New Roman" w:hAnsi="Times New Roman" w:cs="Times New Roman"/>
          <w:b/>
          <w:sz w:val="32"/>
          <w:szCs w:val="32"/>
        </w:rPr>
        <w:t xml:space="preserve"> </w:t>
      </w:r>
      <w:r w:rsidR="00225C6C">
        <w:rPr>
          <w:rFonts w:ascii="Times New Roman" w:hAnsi="Times New Roman" w:cs="Times New Roman"/>
          <w:b/>
          <w:sz w:val="32"/>
          <w:szCs w:val="32"/>
        </w:rPr>
        <w:t>«</w:t>
      </w:r>
      <w:r w:rsidR="00225C6C" w:rsidRPr="00225C6C">
        <w:rPr>
          <w:rFonts w:ascii="Times New Roman" w:hAnsi="Times New Roman" w:cs="Times New Roman"/>
          <w:b/>
          <w:sz w:val="32"/>
          <w:szCs w:val="32"/>
        </w:rPr>
        <w:t xml:space="preserve">Реагенты и расходные материалы для проведения лабораторных исследований (для анализаторов </w:t>
      </w:r>
      <w:proofErr w:type="spellStart"/>
      <w:r w:rsidR="00225C6C" w:rsidRPr="00225C6C">
        <w:rPr>
          <w:rFonts w:ascii="Times New Roman" w:hAnsi="Times New Roman" w:cs="Times New Roman"/>
          <w:b/>
          <w:sz w:val="32"/>
          <w:szCs w:val="32"/>
        </w:rPr>
        <w:t>Elite</w:t>
      </w:r>
      <w:proofErr w:type="spellEnd"/>
      <w:r w:rsidR="00225C6C" w:rsidRPr="00225C6C">
        <w:rPr>
          <w:rFonts w:ascii="Times New Roman" w:hAnsi="Times New Roman" w:cs="Times New Roman"/>
          <w:b/>
          <w:sz w:val="32"/>
          <w:szCs w:val="32"/>
        </w:rPr>
        <w:t xml:space="preserve"> 3) для ОЗ Гомельской области</w:t>
      </w:r>
      <w:r w:rsidR="00225C6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A6FDF"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D2C70B0" w:rsidR="00E119CA" w:rsidRPr="00225C6C" w:rsidRDefault="00E119CA" w:rsidP="00E12E96">
            <w:pPr>
              <w:widowControl w:val="0"/>
              <w:pBdr>
                <w:top w:val="nil"/>
                <w:left w:val="nil"/>
                <w:bottom w:val="nil"/>
                <w:right w:val="nil"/>
                <w:between w:val="nil"/>
              </w:pBdr>
              <w:jc w:val="both"/>
              <w:rPr>
                <w:b/>
                <w:color w:val="000000"/>
                <w:sz w:val="24"/>
                <w:szCs w:val="24"/>
              </w:rPr>
            </w:pPr>
            <w:r w:rsidRPr="00225C6C">
              <w:rPr>
                <w:b/>
                <w:color w:val="000000"/>
                <w:sz w:val="24"/>
                <w:szCs w:val="24"/>
              </w:rPr>
              <w:t>Лот 1</w:t>
            </w:r>
            <w:r w:rsidR="00225C6C" w:rsidRPr="00225C6C">
              <w:rPr>
                <w:b/>
                <w:color w:val="000000"/>
                <w:sz w:val="24"/>
                <w:szCs w:val="24"/>
                <w:lang w:val="en-US"/>
              </w:rPr>
              <w:t>,</w:t>
            </w:r>
            <w:r w:rsidR="00225C6C" w:rsidRPr="00225C6C">
              <w:rPr>
                <w:b/>
                <w:color w:val="000000"/>
                <w:sz w:val="24"/>
                <w:szCs w:val="24"/>
              </w:rPr>
              <w:t xml:space="preserve"> </w:t>
            </w:r>
            <w:r w:rsidR="00225C6C" w:rsidRPr="00225C6C">
              <w:rPr>
                <w:b/>
                <w:color w:val="000000"/>
                <w:sz w:val="24"/>
                <w:szCs w:val="24"/>
                <w:lang w:val="en-US"/>
              </w:rPr>
              <w:t>2</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3B45FEBF" w14:textId="77777777" w:rsidR="00225C6C" w:rsidRPr="00225C6C" w:rsidRDefault="00225C6C" w:rsidP="00225C6C">
            <w:pPr>
              <w:widowControl w:val="0"/>
              <w:rPr>
                <w:color w:val="000000"/>
                <w:sz w:val="22"/>
                <w:szCs w:val="22"/>
              </w:rPr>
            </w:pPr>
            <w:r w:rsidRPr="00225C6C">
              <w:rPr>
                <w:color w:val="000000"/>
                <w:sz w:val="22"/>
                <w:szCs w:val="22"/>
              </w:rPr>
              <w:t>1</w:t>
            </w:r>
            <w:r w:rsidRPr="00225C6C">
              <w:rPr>
                <w:color w:val="000000"/>
                <w:sz w:val="22"/>
                <w:szCs w:val="22"/>
              </w:rPr>
              <w:tab/>
              <w:t xml:space="preserve">Учреждение здравоохранения "Брагинская центральная районная больница", 247632, </w:t>
            </w:r>
            <w:proofErr w:type="spellStart"/>
            <w:r w:rsidRPr="00225C6C">
              <w:rPr>
                <w:color w:val="000000"/>
                <w:sz w:val="22"/>
                <w:szCs w:val="22"/>
              </w:rPr>
              <w:t>г.п.Брагин</w:t>
            </w:r>
            <w:proofErr w:type="spellEnd"/>
            <w:r w:rsidRPr="00225C6C">
              <w:rPr>
                <w:color w:val="000000"/>
                <w:sz w:val="22"/>
                <w:szCs w:val="22"/>
              </w:rPr>
              <w:t xml:space="preserve">, </w:t>
            </w:r>
            <w:proofErr w:type="spellStart"/>
            <w:r w:rsidRPr="00225C6C">
              <w:rPr>
                <w:color w:val="000000"/>
                <w:sz w:val="22"/>
                <w:szCs w:val="22"/>
              </w:rPr>
              <w:t>ул.Крылова</w:t>
            </w:r>
            <w:proofErr w:type="spellEnd"/>
            <w:r w:rsidRPr="00225C6C">
              <w:rPr>
                <w:color w:val="000000"/>
                <w:sz w:val="22"/>
                <w:szCs w:val="22"/>
              </w:rPr>
              <w:t>, д.7, УНН 400032721</w:t>
            </w:r>
          </w:p>
          <w:p w14:paraId="074AC5AC" w14:textId="77777777" w:rsidR="00225C6C" w:rsidRPr="00225C6C" w:rsidRDefault="00225C6C" w:rsidP="00225C6C">
            <w:pPr>
              <w:widowControl w:val="0"/>
              <w:rPr>
                <w:color w:val="000000"/>
                <w:sz w:val="22"/>
                <w:szCs w:val="22"/>
              </w:rPr>
            </w:pPr>
            <w:r w:rsidRPr="00225C6C">
              <w:rPr>
                <w:color w:val="000000"/>
                <w:sz w:val="22"/>
                <w:szCs w:val="22"/>
              </w:rPr>
              <w:t>2</w:t>
            </w:r>
            <w:r w:rsidRPr="00225C6C">
              <w:rPr>
                <w:color w:val="000000"/>
                <w:sz w:val="22"/>
                <w:szCs w:val="22"/>
              </w:rPr>
              <w:tab/>
              <w:t xml:space="preserve">Учреждение "Гомельская областная детская клиническая больница", 246050, </w:t>
            </w:r>
            <w:proofErr w:type="spellStart"/>
            <w:r w:rsidRPr="00225C6C">
              <w:rPr>
                <w:color w:val="000000"/>
                <w:sz w:val="22"/>
                <w:szCs w:val="22"/>
              </w:rPr>
              <w:t>г.Гомель</w:t>
            </w:r>
            <w:proofErr w:type="spellEnd"/>
            <w:r w:rsidRPr="00225C6C">
              <w:rPr>
                <w:color w:val="000000"/>
                <w:sz w:val="22"/>
                <w:szCs w:val="22"/>
              </w:rPr>
              <w:t xml:space="preserve">, </w:t>
            </w:r>
            <w:proofErr w:type="spellStart"/>
            <w:r w:rsidRPr="00225C6C">
              <w:rPr>
                <w:color w:val="000000"/>
                <w:sz w:val="22"/>
                <w:szCs w:val="22"/>
              </w:rPr>
              <w:t>ул.Жарковского</w:t>
            </w:r>
            <w:proofErr w:type="spellEnd"/>
            <w:r w:rsidRPr="00225C6C">
              <w:rPr>
                <w:color w:val="000000"/>
                <w:sz w:val="22"/>
                <w:szCs w:val="22"/>
              </w:rPr>
              <w:t>, д. 7, УНН 400022638</w:t>
            </w:r>
          </w:p>
          <w:p w14:paraId="5A8E1A9E" w14:textId="77777777" w:rsidR="00225C6C" w:rsidRPr="00225C6C" w:rsidRDefault="00225C6C" w:rsidP="00225C6C">
            <w:pPr>
              <w:widowControl w:val="0"/>
              <w:rPr>
                <w:color w:val="000000"/>
                <w:sz w:val="22"/>
                <w:szCs w:val="22"/>
              </w:rPr>
            </w:pPr>
            <w:r w:rsidRPr="00225C6C">
              <w:rPr>
                <w:color w:val="000000"/>
                <w:sz w:val="22"/>
                <w:szCs w:val="22"/>
              </w:rPr>
              <w:t>3</w:t>
            </w:r>
            <w:r w:rsidRPr="00225C6C">
              <w:rPr>
                <w:color w:val="000000"/>
                <w:sz w:val="22"/>
                <w:szCs w:val="22"/>
              </w:rPr>
              <w:tab/>
              <w:t xml:space="preserve">Учреждение "Гомельская областная туберкулезная клиническая больница", 246009, </w:t>
            </w:r>
            <w:proofErr w:type="spellStart"/>
            <w:r w:rsidRPr="00225C6C">
              <w:rPr>
                <w:color w:val="000000"/>
                <w:sz w:val="22"/>
                <w:szCs w:val="22"/>
              </w:rPr>
              <w:t>г.Гомель</w:t>
            </w:r>
            <w:proofErr w:type="spellEnd"/>
            <w:r w:rsidRPr="00225C6C">
              <w:rPr>
                <w:color w:val="000000"/>
                <w:sz w:val="22"/>
                <w:szCs w:val="22"/>
              </w:rPr>
              <w:t xml:space="preserve">, </w:t>
            </w:r>
            <w:proofErr w:type="spellStart"/>
            <w:r w:rsidRPr="00225C6C">
              <w:rPr>
                <w:color w:val="000000"/>
                <w:sz w:val="22"/>
                <w:szCs w:val="22"/>
              </w:rPr>
              <w:t>ул.Добрушская</w:t>
            </w:r>
            <w:proofErr w:type="spellEnd"/>
            <w:r w:rsidRPr="00225C6C">
              <w:rPr>
                <w:color w:val="000000"/>
                <w:sz w:val="22"/>
                <w:szCs w:val="22"/>
              </w:rPr>
              <w:t>, 5, УНН 400030241</w:t>
            </w:r>
          </w:p>
          <w:p w14:paraId="18A01603" w14:textId="77777777" w:rsidR="00225C6C" w:rsidRPr="00225C6C" w:rsidRDefault="00225C6C" w:rsidP="00225C6C">
            <w:pPr>
              <w:widowControl w:val="0"/>
              <w:rPr>
                <w:color w:val="000000"/>
                <w:sz w:val="22"/>
                <w:szCs w:val="22"/>
              </w:rPr>
            </w:pPr>
            <w:r w:rsidRPr="00225C6C">
              <w:rPr>
                <w:color w:val="000000"/>
                <w:sz w:val="22"/>
                <w:szCs w:val="22"/>
              </w:rPr>
              <w:t>4</w:t>
            </w:r>
            <w:r w:rsidRPr="00225C6C">
              <w:rPr>
                <w:color w:val="000000"/>
                <w:sz w:val="22"/>
                <w:szCs w:val="22"/>
              </w:rPr>
              <w:tab/>
              <w:t>Учреждение здравоохранения "</w:t>
            </w:r>
            <w:proofErr w:type="spellStart"/>
            <w:r w:rsidRPr="00225C6C">
              <w:rPr>
                <w:color w:val="000000"/>
                <w:sz w:val="22"/>
                <w:szCs w:val="22"/>
              </w:rPr>
              <w:t>Житковичская</w:t>
            </w:r>
            <w:proofErr w:type="spellEnd"/>
            <w:r w:rsidRPr="00225C6C">
              <w:rPr>
                <w:color w:val="000000"/>
                <w:sz w:val="22"/>
                <w:szCs w:val="22"/>
              </w:rPr>
              <w:t xml:space="preserve"> центральная районная больница", 247960, Гомельская обл., </w:t>
            </w:r>
            <w:proofErr w:type="spellStart"/>
            <w:r w:rsidRPr="00225C6C">
              <w:rPr>
                <w:color w:val="000000"/>
                <w:sz w:val="22"/>
                <w:szCs w:val="22"/>
              </w:rPr>
              <w:t>г.Житковичи</w:t>
            </w:r>
            <w:proofErr w:type="spellEnd"/>
            <w:r w:rsidRPr="00225C6C">
              <w:rPr>
                <w:color w:val="000000"/>
                <w:sz w:val="22"/>
                <w:szCs w:val="22"/>
              </w:rPr>
              <w:t xml:space="preserve">, </w:t>
            </w:r>
            <w:proofErr w:type="spellStart"/>
            <w:r w:rsidRPr="00225C6C">
              <w:rPr>
                <w:color w:val="000000"/>
                <w:sz w:val="22"/>
                <w:szCs w:val="22"/>
              </w:rPr>
              <w:t>ул.Советская</w:t>
            </w:r>
            <w:proofErr w:type="spellEnd"/>
            <w:r w:rsidRPr="00225C6C">
              <w:rPr>
                <w:color w:val="000000"/>
                <w:sz w:val="22"/>
                <w:szCs w:val="22"/>
              </w:rPr>
              <w:t>, д.19, УНН 400043985</w:t>
            </w:r>
          </w:p>
          <w:p w14:paraId="5079392C" w14:textId="77777777" w:rsidR="00225C6C" w:rsidRPr="00225C6C" w:rsidRDefault="00225C6C" w:rsidP="00225C6C">
            <w:pPr>
              <w:widowControl w:val="0"/>
              <w:rPr>
                <w:color w:val="000000"/>
                <w:sz w:val="22"/>
                <w:szCs w:val="22"/>
              </w:rPr>
            </w:pPr>
            <w:r w:rsidRPr="00225C6C">
              <w:rPr>
                <w:color w:val="000000"/>
                <w:sz w:val="22"/>
                <w:szCs w:val="22"/>
              </w:rPr>
              <w:t>5</w:t>
            </w:r>
            <w:r w:rsidRPr="00225C6C">
              <w:rPr>
                <w:color w:val="000000"/>
                <w:sz w:val="22"/>
                <w:szCs w:val="22"/>
              </w:rPr>
              <w:tab/>
              <w:t xml:space="preserve">Учреждение здравоохранения "Рогачевская центральная районная больница", 247673, </w:t>
            </w:r>
            <w:proofErr w:type="spellStart"/>
            <w:r w:rsidRPr="00225C6C">
              <w:rPr>
                <w:color w:val="000000"/>
                <w:sz w:val="22"/>
                <w:szCs w:val="22"/>
              </w:rPr>
              <w:t>г.Рогачев</w:t>
            </w:r>
            <w:proofErr w:type="spellEnd"/>
            <w:r w:rsidRPr="00225C6C">
              <w:rPr>
                <w:color w:val="000000"/>
                <w:sz w:val="22"/>
                <w:szCs w:val="22"/>
              </w:rPr>
              <w:t xml:space="preserve">, </w:t>
            </w:r>
            <w:proofErr w:type="spellStart"/>
            <w:r w:rsidRPr="00225C6C">
              <w:rPr>
                <w:color w:val="000000"/>
                <w:sz w:val="22"/>
                <w:szCs w:val="22"/>
              </w:rPr>
              <w:t>ул.Дзержинского</w:t>
            </w:r>
            <w:proofErr w:type="spellEnd"/>
            <w:r w:rsidRPr="00225C6C">
              <w:rPr>
                <w:color w:val="000000"/>
                <w:sz w:val="22"/>
                <w:szCs w:val="22"/>
              </w:rPr>
              <w:t>, 17, УНН 400043518</w:t>
            </w:r>
          </w:p>
          <w:p w14:paraId="40A7164E" w14:textId="55931CC8" w:rsidR="0084506E" w:rsidRPr="00225C6C" w:rsidRDefault="00225C6C" w:rsidP="00225C6C">
            <w:pPr>
              <w:widowControl w:val="0"/>
              <w:rPr>
                <w:color w:val="000000"/>
                <w:sz w:val="22"/>
                <w:szCs w:val="22"/>
              </w:rPr>
            </w:pPr>
            <w:r w:rsidRPr="00225C6C">
              <w:rPr>
                <w:color w:val="000000"/>
                <w:sz w:val="22"/>
                <w:szCs w:val="22"/>
              </w:rPr>
              <w:t>6</w:t>
            </w:r>
            <w:r w:rsidRPr="00225C6C">
              <w:rPr>
                <w:color w:val="000000"/>
                <w:sz w:val="22"/>
                <w:szCs w:val="22"/>
              </w:rPr>
              <w:tab/>
              <w:t>Учреждение здравоохранения "</w:t>
            </w:r>
            <w:proofErr w:type="spellStart"/>
            <w:r w:rsidRPr="00225C6C">
              <w:rPr>
                <w:color w:val="000000"/>
                <w:sz w:val="22"/>
                <w:szCs w:val="22"/>
              </w:rPr>
              <w:t>Хойникская</w:t>
            </w:r>
            <w:proofErr w:type="spellEnd"/>
            <w:r w:rsidRPr="00225C6C">
              <w:rPr>
                <w:color w:val="000000"/>
                <w:sz w:val="22"/>
                <w:szCs w:val="22"/>
              </w:rPr>
              <w:t xml:space="preserve"> центральная районная больница", 247618, </w:t>
            </w:r>
            <w:proofErr w:type="spellStart"/>
            <w:r w:rsidRPr="00225C6C">
              <w:rPr>
                <w:color w:val="000000"/>
                <w:sz w:val="22"/>
                <w:szCs w:val="22"/>
              </w:rPr>
              <w:t>г.Хойники</w:t>
            </w:r>
            <w:proofErr w:type="spellEnd"/>
            <w:r w:rsidRPr="00225C6C">
              <w:rPr>
                <w:color w:val="000000"/>
                <w:sz w:val="22"/>
                <w:szCs w:val="22"/>
              </w:rPr>
              <w:t>, ул. Мира, 1, УНН 400057038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BA6FDF"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412EE5E" w:rsidR="0084506E" w:rsidRPr="0088188C" w:rsidRDefault="00225C6C" w:rsidP="0084506E">
            <w:pPr>
              <w:widowControl w:val="0"/>
              <w:pBdr>
                <w:top w:val="nil"/>
                <w:left w:val="nil"/>
                <w:bottom w:val="nil"/>
                <w:right w:val="nil"/>
                <w:between w:val="nil"/>
              </w:pBdr>
              <w:jc w:val="both"/>
              <w:rPr>
                <w:color w:val="000000"/>
                <w:sz w:val="24"/>
                <w:szCs w:val="24"/>
              </w:rPr>
            </w:pPr>
            <w:r w:rsidRPr="0088188C">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88188C" w:rsidRDefault="0084506E" w:rsidP="005A363B">
            <w:pPr>
              <w:widowControl w:val="0"/>
              <w:pBdr>
                <w:top w:val="nil"/>
                <w:left w:val="nil"/>
                <w:bottom w:val="nil"/>
                <w:right w:val="nil"/>
                <w:between w:val="nil"/>
              </w:pBdr>
              <w:jc w:val="both"/>
              <w:rPr>
                <w:color w:val="000000"/>
                <w:sz w:val="24"/>
                <w:szCs w:val="24"/>
              </w:rPr>
            </w:pPr>
            <w:r w:rsidRPr="0088188C">
              <w:rPr>
                <w:color w:val="000000"/>
                <w:sz w:val="24"/>
                <w:szCs w:val="24"/>
              </w:rPr>
              <w:t xml:space="preserve">+375 232 35 </w:t>
            </w:r>
            <w:r w:rsidR="005A363B" w:rsidRPr="0088188C">
              <w:rPr>
                <w:color w:val="000000"/>
                <w:sz w:val="24"/>
                <w:szCs w:val="24"/>
              </w:rPr>
              <w:t>80 68</w:t>
            </w:r>
          </w:p>
        </w:tc>
      </w:tr>
      <w:tr w:rsidR="0084506E" w:rsidRPr="00225C6C"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DCCBD56" w:rsidR="0084506E" w:rsidRPr="0088188C" w:rsidRDefault="0084506E" w:rsidP="00225C6C">
            <w:pPr>
              <w:widowControl w:val="0"/>
              <w:pBdr>
                <w:top w:val="nil"/>
                <w:left w:val="nil"/>
                <w:bottom w:val="nil"/>
                <w:right w:val="nil"/>
                <w:between w:val="nil"/>
              </w:pBdr>
              <w:jc w:val="both"/>
              <w:rPr>
                <w:color w:val="000000"/>
                <w:sz w:val="24"/>
                <w:szCs w:val="24"/>
                <w:lang w:val="en-US"/>
              </w:rPr>
            </w:pPr>
            <w:r w:rsidRPr="0088188C">
              <w:rPr>
                <w:color w:val="000000"/>
                <w:sz w:val="24"/>
                <w:szCs w:val="24"/>
                <w:lang w:val="en-US"/>
              </w:rPr>
              <w:t xml:space="preserve">e-mail: </w:t>
            </w:r>
            <w:r w:rsidR="00225C6C" w:rsidRPr="0088188C">
              <w:rPr>
                <w:color w:val="0000FF"/>
                <w:sz w:val="24"/>
                <w:szCs w:val="24"/>
                <w:u w:val="single"/>
              </w:rPr>
              <w:t>252</w:t>
            </w:r>
            <w:r w:rsidRPr="0088188C">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Pr="0088188C" w:rsidRDefault="0084506E" w:rsidP="0084506E">
            <w:pPr>
              <w:widowControl w:val="0"/>
              <w:pBdr>
                <w:top w:val="nil"/>
                <w:left w:val="nil"/>
                <w:bottom w:val="nil"/>
                <w:right w:val="nil"/>
                <w:between w:val="nil"/>
              </w:pBdr>
              <w:jc w:val="both"/>
              <w:rPr>
                <w:color w:val="000000"/>
                <w:sz w:val="24"/>
                <w:szCs w:val="24"/>
              </w:rPr>
            </w:pPr>
            <w:r w:rsidRPr="0088188C">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3AC8A2F" w:rsidR="0084506E" w:rsidRPr="0088188C" w:rsidRDefault="0088188C" w:rsidP="0088188C">
            <w:pPr>
              <w:widowControl w:val="0"/>
              <w:pBdr>
                <w:top w:val="nil"/>
                <w:left w:val="nil"/>
                <w:bottom w:val="nil"/>
                <w:right w:val="nil"/>
                <w:between w:val="nil"/>
              </w:pBdr>
              <w:jc w:val="both"/>
              <w:rPr>
                <w:b/>
                <w:color w:val="000000"/>
                <w:sz w:val="24"/>
                <w:szCs w:val="24"/>
              </w:rPr>
            </w:pPr>
            <w:r w:rsidRPr="0088188C">
              <w:rPr>
                <w:b/>
                <w:color w:val="000000"/>
                <w:sz w:val="24"/>
                <w:szCs w:val="24"/>
              </w:rPr>
              <w:t>08</w:t>
            </w:r>
            <w:r w:rsidR="00411353" w:rsidRPr="0088188C">
              <w:rPr>
                <w:b/>
                <w:color w:val="000000"/>
                <w:sz w:val="24"/>
                <w:szCs w:val="24"/>
              </w:rPr>
              <w:t>.0</w:t>
            </w:r>
            <w:r w:rsidRPr="0088188C">
              <w:rPr>
                <w:b/>
                <w:color w:val="000000"/>
                <w:sz w:val="24"/>
                <w:szCs w:val="24"/>
              </w:rPr>
              <w:t>9</w:t>
            </w:r>
            <w:r w:rsidR="00411353" w:rsidRPr="0088188C">
              <w:rPr>
                <w:b/>
                <w:color w:val="000000"/>
                <w:sz w:val="24"/>
                <w:szCs w:val="24"/>
              </w:rPr>
              <w:t>.202</w:t>
            </w:r>
            <w:r w:rsidRPr="0088188C">
              <w:rPr>
                <w:b/>
                <w:color w:val="000000"/>
                <w:sz w:val="24"/>
                <w:szCs w:val="24"/>
              </w:rPr>
              <w:t>6</w:t>
            </w:r>
            <w:r w:rsidR="00411353" w:rsidRPr="0088188C">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w:t>
            </w:r>
            <w:r w:rsidRPr="00C6443A">
              <w:rPr>
                <w:sz w:val="24"/>
                <w:szCs w:val="24"/>
              </w:rPr>
              <w:lastRenderedPageBreak/>
              <w:t xml:space="preserve">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w:t>
            </w:r>
            <w:r w:rsidRPr="00C6443A">
              <w:rPr>
                <w:sz w:val="24"/>
                <w:szCs w:val="24"/>
              </w:rPr>
              <w:lastRenderedPageBreak/>
              <w:t>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w:t>
            </w:r>
            <w:r w:rsidRPr="00C6443A">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w:t>
            </w:r>
            <w:r w:rsidRPr="00C6443A">
              <w:lastRenderedPageBreak/>
              <w:t>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w:t>
            </w:r>
            <w:r w:rsidRPr="00C6443A">
              <w:lastRenderedPageBreak/>
              <w:t>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xml:space="preserve"> – зарегистрированные в Республике Беларусь коммерческие </w:t>
            </w:r>
            <w:r w:rsidRPr="00C6443A">
              <w:lastRenderedPageBreak/>
              <w:t>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AF96B2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88188C">
              <w:rPr>
                <w:b/>
                <w:color w:val="000000"/>
                <w:sz w:val="24"/>
                <w:szCs w:val="24"/>
              </w:rPr>
              <w:t xml:space="preserve"> </w:t>
            </w:r>
            <w:r w:rsidR="0088188C"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AEEC7D5" w:rsidR="0005032F" w:rsidRPr="0088188C" w:rsidRDefault="0088188C" w:rsidP="0005032F">
            <w:pPr>
              <w:widowControl w:val="0"/>
              <w:pBdr>
                <w:top w:val="nil"/>
                <w:left w:val="nil"/>
                <w:bottom w:val="nil"/>
                <w:right w:val="nil"/>
                <w:between w:val="nil"/>
              </w:pBdr>
              <w:jc w:val="both"/>
              <w:rPr>
                <w:color w:val="000000"/>
                <w:sz w:val="24"/>
                <w:szCs w:val="24"/>
              </w:rPr>
            </w:pPr>
            <w:r w:rsidRPr="0088188C">
              <w:rPr>
                <w:sz w:val="24"/>
                <w:szCs w:val="24"/>
              </w:rPr>
              <w:t xml:space="preserve">Реагенты к автоматическому гематологическому анализатору </w:t>
            </w:r>
            <w:proofErr w:type="spellStart"/>
            <w:r w:rsidRPr="0088188C">
              <w:rPr>
                <w:sz w:val="24"/>
                <w:szCs w:val="24"/>
                <w:lang w:val="en-US"/>
              </w:rPr>
              <w:t>Erba</w:t>
            </w:r>
            <w:proofErr w:type="spellEnd"/>
            <w:r w:rsidRPr="0088188C">
              <w:rPr>
                <w:sz w:val="24"/>
                <w:szCs w:val="24"/>
              </w:rPr>
              <w:t xml:space="preserve"> </w:t>
            </w:r>
            <w:r w:rsidRPr="0088188C">
              <w:rPr>
                <w:sz w:val="24"/>
                <w:szCs w:val="24"/>
                <w:lang w:val="en-US"/>
              </w:rPr>
              <w:t>Elite</w:t>
            </w:r>
            <w:r w:rsidRPr="0088188C">
              <w:rPr>
                <w:sz w:val="24"/>
                <w:szCs w:val="24"/>
              </w:rPr>
              <w:t xml:space="preserve"> 3, </w:t>
            </w:r>
            <w:proofErr w:type="spellStart"/>
            <w:r w:rsidRPr="0088188C">
              <w:rPr>
                <w:sz w:val="24"/>
                <w:szCs w:val="24"/>
                <w:lang w:val="en-US"/>
              </w:rPr>
              <w:t>Erba</w:t>
            </w:r>
            <w:proofErr w:type="spellEnd"/>
            <w:r w:rsidRPr="0088188C">
              <w:rPr>
                <w:sz w:val="24"/>
                <w:szCs w:val="24"/>
              </w:rPr>
              <w:t xml:space="preserve"> </w:t>
            </w:r>
            <w:proofErr w:type="spellStart"/>
            <w:r w:rsidRPr="0088188C">
              <w:rPr>
                <w:sz w:val="24"/>
                <w:szCs w:val="24"/>
                <w:lang w:val="en-US"/>
              </w:rPr>
              <w:t>Lachema</w:t>
            </w:r>
            <w:proofErr w:type="spellEnd"/>
            <w:r w:rsidRPr="0088188C">
              <w:rPr>
                <w:sz w:val="24"/>
                <w:szCs w:val="24"/>
              </w:rPr>
              <w:t xml:space="preserve"> </w:t>
            </w:r>
            <w:r w:rsidRPr="0088188C">
              <w:rPr>
                <w:sz w:val="24"/>
                <w:szCs w:val="24"/>
                <w:lang w:val="en-US"/>
              </w:rPr>
              <w:t>s</w:t>
            </w:r>
            <w:r w:rsidRPr="0088188C">
              <w:rPr>
                <w:sz w:val="24"/>
                <w:szCs w:val="24"/>
              </w:rPr>
              <w:t>.</w:t>
            </w:r>
            <w:r w:rsidRPr="0088188C">
              <w:rPr>
                <w:sz w:val="24"/>
                <w:szCs w:val="24"/>
                <w:lang w:val="en-US"/>
              </w:rPr>
              <w:t>r</w:t>
            </w:r>
            <w:r w:rsidRPr="0088188C">
              <w:rPr>
                <w:sz w:val="24"/>
                <w:szCs w:val="24"/>
              </w:rPr>
              <w:t>.</w:t>
            </w:r>
            <w:r w:rsidRPr="0088188C">
              <w:rPr>
                <w:sz w:val="24"/>
                <w:szCs w:val="24"/>
                <w:lang w:val="en-US"/>
              </w:rPr>
              <w:t>o</w:t>
            </w:r>
            <w:r w:rsidRPr="0088188C">
              <w:rPr>
                <w:sz w:val="24"/>
                <w:szCs w:val="24"/>
              </w:rPr>
              <w:t>., Чехия</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8188C" w:rsidRDefault="0005032F" w:rsidP="0005032F">
            <w:pPr>
              <w:widowControl w:val="0"/>
              <w:pBdr>
                <w:top w:val="nil"/>
                <w:left w:val="nil"/>
                <w:bottom w:val="nil"/>
                <w:right w:val="nil"/>
                <w:between w:val="nil"/>
              </w:pBdr>
              <w:jc w:val="both"/>
              <w:rPr>
                <w:color w:val="000000"/>
                <w:sz w:val="24"/>
                <w:szCs w:val="24"/>
              </w:rPr>
            </w:pPr>
            <w:r w:rsidRPr="0088188C">
              <w:rPr>
                <w:color w:val="000000"/>
                <w:sz w:val="24"/>
                <w:szCs w:val="24"/>
              </w:rPr>
              <w:t>Согласно заявке на закупку (</w:t>
            </w:r>
            <w:r w:rsidRPr="0088188C">
              <w:rPr>
                <w:b/>
                <w:color w:val="000000"/>
                <w:sz w:val="24"/>
                <w:szCs w:val="24"/>
              </w:rPr>
              <w:t>приложению 1</w:t>
            </w:r>
            <w:r w:rsidRPr="0088188C">
              <w:rPr>
                <w:color w:val="000000"/>
                <w:sz w:val="24"/>
                <w:szCs w:val="24"/>
              </w:rPr>
              <w:t xml:space="preserve"> к настоящим аукционным документам) (далее – заявка на закупку).</w:t>
            </w:r>
          </w:p>
        </w:tc>
      </w:tr>
      <w:tr w:rsidR="0088188C"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88188C" w:rsidRDefault="0088188C" w:rsidP="0088188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EFE0CDB" w:rsidR="0088188C" w:rsidRPr="0088188C" w:rsidRDefault="0088188C" w:rsidP="0088188C">
            <w:pPr>
              <w:widowControl w:val="0"/>
              <w:pBdr>
                <w:top w:val="nil"/>
                <w:left w:val="nil"/>
                <w:bottom w:val="nil"/>
                <w:right w:val="nil"/>
                <w:between w:val="nil"/>
              </w:pBdr>
              <w:jc w:val="both"/>
              <w:rPr>
                <w:color w:val="000000"/>
                <w:sz w:val="24"/>
                <w:szCs w:val="24"/>
                <w:highlight w:val="yellow"/>
              </w:rPr>
            </w:pPr>
            <w:r w:rsidRPr="0088188C">
              <w:rPr>
                <w:sz w:val="24"/>
                <w:szCs w:val="24"/>
              </w:rPr>
              <w:t>20.59.52.100</w:t>
            </w:r>
          </w:p>
        </w:tc>
      </w:tr>
      <w:tr w:rsidR="0088188C"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88188C" w:rsidRDefault="0088188C" w:rsidP="0088188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8439E6E" w:rsidR="0088188C" w:rsidRPr="0088188C" w:rsidRDefault="0088188C" w:rsidP="0088188C">
            <w:pPr>
              <w:widowControl w:val="0"/>
              <w:pBdr>
                <w:top w:val="nil"/>
                <w:left w:val="nil"/>
                <w:bottom w:val="nil"/>
                <w:right w:val="nil"/>
                <w:between w:val="nil"/>
              </w:pBdr>
              <w:jc w:val="both"/>
              <w:rPr>
                <w:color w:val="000000"/>
                <w:sz w:val="24"/>
                <w:szCs w:val="24"/>
                <w:highlight w:val="yellow"/>
              </w:rPr>
            </w:pPr>
            <w:r w:rsidRPr="0088188C">
              <w:rPr>
                <w:bCs/>
                <w:sz w:val="24"/>
                <w:szCs w:val="24"/>
              </w:rPr>
              <w:t>4 наименования</w:t>
            </w:r>
          </w:p>
        </w:tc>
      </w:tr>
      <w:tr w:rsidR="0088188C"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88188C" w:rsidRPr="001F07FC" w:rsidRDefault="0088188C" w:rsidP="0088188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75739DD" w14:textId="77777777" w:rsidR="0088188C" w:rsidRPr="0088188C" w:rsidRDefault="0088188C" w:rsidP="0088188C">
            <w:pPr>
              <w:keepNext/>
              <w:widowControl w:val="0"/>
              <w:rPr>
                <w:sz w:val="24"/>
                <w:szCs w:val="24"/>
              </w:rPr>
            </w:pPr>
            <w:r w:rsidRPr="0088188C">
              <w:rPr>
                <w:b/>
                <w:sz w:val="24"/>
                <w:szCs w:val="24"/>
              </w:rPr>
              <w:t>График поставки:</w:t>
            </w:r>
            <w:r w:rsidRPr="0088188C">
              <w:rPr>
                <w:sz w:val="24"/>
                <w:szCs w:val="24"/>
              </w:rPr>
              <w:t xml:space="preserve"> не менее 4 поставок</w:t>
            </w:r>
          </w:p>
          <w:p w14:paraId="5D29ABEA" w14:textId="2853B37F" w:rsidR="0088188C" w:rsidRPr="0088188C" w:rsidRDefault="0088188C" w:rsidP="0088188C">
            <w:pPr>
              <w:widowControl w:val="0"/>
              <w:pBdr>
                <w:top w:val="nil"/>
                <w:left w:val="nil"/>
                <w:bottom w:val="nil"/>
                <w:right w:val="nil"/>
                <w:between w:val="nil"/>
              </w:pBdr>
              <w:jc w:val="both"/>
              <w:rPr>
                <w:sz w:val="24"/>
                <w:szCs w:val="24"/>
                <w:highlight w:val="yellow"/>
              </w:rPr>
            </w:pPr>
            <w:r w:rsidRPr="0088188C">
              <w:rPr>
                <w:b/>
                <w:sz w:val="24"/>
                <w:szCs w:val="24"/>
              </w:rPr>
              <w:t>Срок поставки:</w:t>
            </w:r>
            <w:r w:rsidRPr="0088188C">
              <w:rPr>
                <w:sz w:val="24"/>
                <w:szCs w:val="24"/>
              </w:rPr>
              <w:t xml:space="preserve"> в течение 1-60 календарных дней с даты поступления заявки, в количестве согласно заявке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82CBD7F" w:rsidR="0005032F" w:rsidRPr="0088188C" w:rsidRDefault="0088188C" w:rsidP="0088188C">
            <w:pPr>
              <w:widowControl w:val="0"/>
              <w:pBdr>
                <w:top w:val="nil"/>
                <w:left w:val="nil"/>
                <w:bottom w:val="nil"/>
                <w:right w:val="nil"/>
                <w:between w:val="nil"/>
              </w:pBdr>
              <w:jc w:val="both"/>
              <w:rPr>
                <w:sz w:val="24"/>
                <w:szCs w:val="24"/>
                <w:highlight w:val="yellow"/>
              </w:rPr>
            </w:pPr>
            <w:r w:rsidRPr="0088188C">
              <w:rPr>
                <w:bCs/>
                <w:sz w:val="24"/>
                <w:szCs w:val="24"/>
              </w:rPr>
              <w:t xml:space="preserve">272 719,36 </w:t>
            </w:r>
            <w:r w:rsidRPr="0088188C">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1BE62D2F" w:rsidR="0005032F" w:rsidRPr="0088188C" w:rsidRDefault="0088188C" w:rsidP="0005032F">
            <w:pPr>
              <w:widowControl w:val="0"/>
              <w:pBdr>
                <w:top w:val="nil"/>
                <w:left w:val="nil"/>
                <w:bottom w:val="nil"/>
                <w:right w:val="nil"/>
                <w:between w:val="nil"/>
              </w:pBdr>
              <w:jc w:val="both"/>
              <w:rPr>
                <w:color w:val="000000"/>
                <w:sz w:val="24"/>
                <w:szCs w:val="24"/>
              </w:rPr>
            </w:pPr>
            <w:r w:rsidRPr="0088188C">
              <w:rPr>
                <w:sz w:val="24"/>
                <w:szCs w:val="24"/>
              </w:rPr>
              <w:t xml:space="preserve">Контрольные материалы для работы на автоматическом гематологическом анализаторе </w:t>
            </w:r>
            <w:proofErr w:type="spellStart"/>
            <w:r w:rsidRPr="0088188C">
              <w:rPr>
                <w:sz w:val="24"/>
                <w:szCs w:val="24"/>
                <w:lang w:val="en-US"/>
              </w:rPr>
              <w:t>Erba</w:t>
            </w:r>
            <w:proofErr w:type="spellEnd"/>
            <w:r w:rsidRPr="0088188C">
              <w:rPr>
                <w:sz w:val="24"/>
                <w:szCs w:val="24"/>
              </w:rPr>
              <w:t xml:space="preserve"> </w:t>
            </w:r>
            <w:r w:rsidRPr="0088188C">
              <w:rPr>
                <w:sz w:val="24"/>
                <w:szCs w:val="24"/>
                <w:lang w:val="en-US"/>
              </w:rPr>
              <w:t>Elite</w:t>
            </w:r>
            <w:r w:rsidRPr="0088188C">
              <w:rPr>
                <w:sz w:val="24"/>
                <w:szCs w:val="24"/>
              </w:rPr>
              <w:t xml:space="preserve"> 3, </w:t>
            </w:r>
            <w:proofErr w:type="spellStart"/>
            <w:r w:rsidRPr="0088188C">
              <w:rPr>
                <w:sz w:val="24"/>
                <w:szCs w:val="24"/>
              </w:rPr>
              <w:t>Erba</w:t>
            </w:r>
            <w:proofErr w:type="spellEnd"/>
            <w:r w:rsidRPr="0088188C">
              <w:rPr>
                <w:sz w:val="24"/>
                <w:szCs w:val="24"/>
              </w:rPr>
              <w:t xml:space="preserve"> </w:t>
            </w:r>
            <w:r w:rsidRPr="0088188C">
              <w:rPr>
                <w:sz w:val="24"/>
                <w:szCs w:val="24"/>
                <w:lang w:val="en-US"/>
              </w:rPr>
              <w:t>L</w:t>
            </w:r>
            <w:proofErr w:type="spellStart"/>
            <w:r w:rsidRPr="0088188C">
              <w:rPr>
                <w:sz w:val="24"/>
                <w:szCs w:val="24"/>
              </w:rPr>
              <w:t>achema</w:t>
            </w:r>
            <w:proofErr w:type="spellEnd"/>
            <w:r w:rsidRPr="0088188C">
              <w:rPr>
                <w:sz w:val="24"/>
                <w:szCs w:val="24"/>
              </w:rPr>
              <w:t xml:space="preserve"> </w:t>
            </w:r>
            <w:proofErr w:type="spellStart"/>
            <w:r w:rsidRPr="0088188C">
              <w:rPr>
                <w:sz w:val="24"/>
                <w:szCs w:val="24"/>
              </w:rPr>
              <w:t>s.r.o</w:t>
            </w:r>
            <w:proofErr w:type="spellEnd"/>
            <w:r w:rsidRPr="0088188C">
              <w:rPr>
                <w:sz w:val="24"/>
                <w:szCs w:val="24"/>
              </w:rPr>
              <w:t>., Чехия</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(характеристик) </w:t>
            </w:r>
            <w:r>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8188C" w:rsidRDefault="0005032F" w:rsidP="0005032F">
            <w:pPr>
              <w:widowControl w:val="0"/>
              <w:pBdr>
                <w:top w:val="nil"/>
                <w:left w:val="nil"/>
                <w:bottom w:val="nil"/>
                <w:right w:val="nil"/>
                <w:between w:val="nil"/>
              </w:pBdr>
              <w:jc w:val="both"/>
              <w:rPr>
                <w:color w:val="000000"/>
                <w:sz w:val="24"/>
                <w:szCs w:val="24"/>
              </w:rPr>
            </w:pPr>
            <w:r w:rsidRPr="0088188C">
              <w:rPr>
                <w:color w:val="000000"/>
                <w:sz w:val="24"/>
                <w:szCs w:val="24"/>
              </w:rPr>
              <w:lastRenderedPageBreak/>
              <w:t>Согласно заявке на закупку (</w:t>
            </w:r>
            <w:r w:rsidRPr="0088188C">
              <w:rPr>
                <w:b/>
                <w:color w:val="000000"/>
                <w:sz w:val="24"/>
                <w:szCs w:val="24"/>
              </w:rPr>
              <w:t>приложению 1</w:t>
            </w:r>
            <w:r w:rsidRPr="0088188C">
              <w:rPr>
                <w:color w:val="000000"/>
                <w:sz w:val="24"/>
                <w:szCs w:val="24"/>
              </w:rPr>
              <w:t xml:space="preserve"> к настоящим аукционным документам) (далее – </w:t>
            </w:r>
            <w:r w:rsidRPr="0088188C">
              <w:rPr>
                <w:color w:val="000000"/>
                <w:sz w:val="24"/>
                <w:szCs w:val="24"/>
              </w:rPr>
              <w:lastRenderedPageBreak/>
              <w:t>заявка на закупку).</w:t>
            </w:r>
          </w:p>
        </w:tc>
      </w:tr>
      <w:tr w:rsidR="0088188C"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88188C" w:rsidRDefault="0088188C" w:rsidP="0088188C">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0437CE99" w:rsidR="0088188C" w:rsidRPr="008E6D6F" w:rsidRDefault="008E6D6F" w:rsidP="0088188C">
            <w:pPr>
              <w:widowControl w:val="0"/>
              <w:pBdr>
                <w:top w:val="nil"/>
                <w:left w:val="nil"/>
                <w:bottom w:val="nil"/>
                <w:right w:val="nil"/>
                <w:between w:val="nil"/>
              </w:pBdr>
              <w:jc w:val="both"/>
              <w:rPr>
                <w:color w:val="000000"/>
                <w:sz w:val="24"/>
                <w:szCs w:val="24"/>
                <w:highlight w:val="yellow"/>
              </w:rPr>
            </w:pPr>
            <w:r w:rsidRPr="008E6D6F">
              <w:rPr>
                <w:sz w:val="24"/>
                <w:szCs w:val="24"/>
              </w:rPr>
              <w:t>20.59.52.100</w:t>
            </w:r>
          </w:p>
        </w:tc>
      </w:tr>
      <w:tr w:rsidR="0088188C"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88188C" w:rsidRDefault="0088188C" w:rsidP="0088188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00CB4726" w:rsidR="0088188C" w:rsidRPr="008E6D6F" w:rsidRDefault="008E6D6F" w:rsidP="0088188C">
            <w:pPr>
              <w:widowControl w:val="0"/>
              <w:pBdr>
                <w:top w:val="nil"/>
                <w:left w:val="nil"/>
                <w:bottom w:val="nil"/>
                <w:right w:val="nil"/>
                <w:between w:val="nil"/>
              </w:pBdr>
              <w:jc w:val="both"/>
              <w:rPr>
                <w:color w:val="000000"/>
                <w:sz w:val="24"/>
                <w:szCs w:val="24"/>
                <w:highlight w:val="yellow"/>
              </w:rPr>
            </w:pPr>
            <w:r w:rsidRPr="008E6D6F">
              <w:rPr>
                <w:bCs/>
                <w:sz w:val="24"/>
                <w:szCs w:val="24"/>
              </w:rPr>
              <w:t>3 наименования</w:t>
            </w:r>
          </w:p>
        </w:tc>
      </w:tr>
      <w:tr w:rsidR="0088188C"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88188C" w:rsidRPr="001F07FC" w:rsidRDefault="0088188C" w:rsidP="0088188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95A46D9" w14:textId="35AB1ED9" w:rsidR="008E6D6F" w:rsidRPr="008E6D6F" w:rsidRDefault="008E6D6F" w:rsidP="008E6D6F">
            <w:pPr>
              <w:keepNext/>
              <w:widowControl w:val="0"/>
              <w:rPr>
                <w:sz w:val="24"/>
                <w:szCs w:val="24"/>
              </w:rPr>
            </w:pPr>
            <w:r w:rsidRPr="008E6D6F">
              <w:rPr>
                <w:b/>
                <w:sz w:val="24"/>
                <w:szCs w:val="24"/>
              </w:rPr>
              <w:t>График поставки:</w:t>
            </w:r>
            <w:r w:rsidRPr="008E6D6F">
              <w:rPr>
                <w:sz w:val="24"/>
                <w:szCs w:val="24"/>
              </w:rPr>
              <w:t xml:space="preserve"> не менее 4 поставок</w:t>
            </w:r>
          </w:p>
          <w:p w14:paraId="2C488857" w14:textId="675C98E5" w:rsidR="0088188C" w:rsidRPr="008E6D6F" w:rsidRDefault="008E6D6F" w:rsidP="008E6D6F">
            <w:pPr>
              <w:widowControl w:val="0"/>
              <w:pBdr>
                <w:top w:val="nil"/>
                <w:left w:val="nil"/>
                <w:bottom w:val="nil"/>
                <w:right w:val="nil"/>
                <w:between w:val="nil"/>
              </w:pBdr>
              <w:jc w:val="both"/>
              <w:rPr>
                <w:sz w:val="24"/>
                <w:szCs w:val="24"/>
                <w:highlight w:val="yellow"/>
              </w:rPr>
            </w:pPr>
            <w:r w:rsidRPr="008E6D6F">
              <w:rPr>
                <w:b/>
                <w:sz w:val="24"/>
                <w:szCs w:val="24"/>
              </w:rPr>
              <w:t>Срок поставки:</w:t>
            </w:r>
            <w:r w:rsidRPr="008E6D6F">
              <w:rPr>
                <w:sz w:val="24"/>
                <w:szCs w:val="24"/>
              </w:rPr>
              <w:t xml:space="preserve"> в течение 1-60 календарных дней с даты поступления заявки, в количестве согласно заявке Покупателя</w:t>
            </w:r>
          </w:p>
        </w:tc>
      </w:tr>
      <w:tr w:rsidR="0005032F" w:rsidRPr="00CA2307" w14:paraId="1C432BE8" w14:textId="77777777" w:rsidTr="0088188C">
        <w:trPr>
          <w:trHeight w:val="7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6F7B5A07" w:rsidR="0005032F" w:rsidRPr="0088188C" w:rsidRDefault="0088188C" w:rsidP="0005032F">
            <w:pPr>
              <w:widowControl w:val="0"/>
              <w:pBdr>
                <w:top w:val="nil"/>
                <w:left w:val="nil"/>
                <w:bottom w:val="nil"/>
                <w:right w:val="nil"/>
                <w:between w:val="nil"/>
              </w:pBdr>
              <w:jc w:val="both"/>
              <w:rPr>
                <w:sz w:val="24"/>
                <w:szCs w:val="24"/>
                <w:highlight w:val="yellow"/>
              </w:rPr>
            </w:pPr>
            <w:r w:rsidRPr="0088188C">
              <w:rPr>
                <w:bCs/>
                <w:sz w:val="24"/>
                <w:szCs w:val="24"/>
              </w:rPr>
              <w:t xml:space="preserve">60 276,48 </w:t>
            </w:r>
            <w:r w:rsidRPr="0088188C">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w:t>
      </w:r>
      <w:r>
        <w:rPr>
          <w:b/>
          <w:sz w:val="24"/>
          <w:szCs w:val="24"/>
        </w:rPr>
        <w:lastRenderedPageBreak/>
        <w:t>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867F89">
        <w:rPr>
          <w:b/>
          <w:sz w:val="24"/>
          <w:szCs w:val="24"/>
        </w:rPr>
        <w:t>13.5, 1</w:t>
      </w:r>
      <w:r w:rsidR="00D32EE4" w:rsidRPr="00867F89">
        <w:rPr>
          <w:b/>
          <w:sz w:val="24"/>
          <w:szCs w:val="24"/>
        </w:rPr>
        <w:t>3.</w:t>
      </w:r>
      <w:r w:rsidR="004B7785" w:rsidRPr="00867F89">
        <w:rPr>
          <w:b/>
          <w:sz w:val="24"/>
          <w:szCs w:val="24"/>
        </w:rPr>
        <w:t>9.2</w:t>
      </w:r>
      <w:r w:rsidRPr="00867F89">
        <w:rPr>
          <w:b/>
          <w:sz w:val="24"/>
          <w:szCs w:val="24"/>
        </w:rPr>
        <w:t xml:space="preserve">, </w:t>
      </w:r>
      <w:r w:rsidR="00E27639" w:rsidRPr="00867F89">
        <w:rPr>
          <w:b/>
          <w:sz w:val="24"/>
          <w:szCs w:val="24"/>
        </w:rPr>
        <w:t>1</w:t>
      </w:r>
      <w:r w:rsidR="00D32EE4" w:rsidRPr="00867F89">
        <w:rPr>
          <w:b/>
          <w:sz w:val="24"/>
          <w:szCs w:val="24"/>
        </w:rPr>
        <w:t>3.1</w:t>
      </w:r>
      <w:r w:rsidR="004B7785" w:rsidRPr="00867F89">
        <w:rPr>
          <w:b/>
          <w:sz w:val="24"/>
          <w:szCs w:val="24"/>
        </w:rPr>
        <w:t>0.2</w:t>
      </w:r>
      <w:r w:rsidR="00E27639" w:rsidRPr="00867F89">
        <w:rPr>
          <w:sz w:val="24"/>
          <w:szCs w:val="24"/>
        </w:rPr>
        <w:t xml:space="preserve"> </w:t>
      </w:r>
      <w:r w:rsidRPr="00867F89">
        <w:rPr>
          <w:sz w:val="24"/>
          <w:szCs w:val="24"/>
        </w:rPr>
        <w:t>настоящих аукционных документов, которые должны действовать на дат</w:t>
      </w:r>
      <w:r w:rsidR="000A0A76" w:rsidRPr="00867F89">
        <w:rPr>
          <w:sz w:val="24"/>
          <w:szCs w:val="24"/>
        </w:rPr>
        <w:t>у</w:t>
      </w:r>
      <w:r w:rsidRPr="00867F89">
        <w:rPr>
          <w:sz w:val="24"/>
          <w:szCs w:val="24"/>
        </w:rPr>
        <w:t xml:space="preserve"> истечения </w:t>
      </w:r>
      <w:r w:rsidRPr="00CB5B16">
        <w:rPr>
          <w:sz w:val="24"/>
          <w:szCs w:val="24"/>
        </w:rPr>
        <w:t>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w:t>
      </w:r>
      <w:r w:rsidRPr="009E5AC9">
        <w:rPr>
          <w:b/>
          <w:color w:val="000000"/>
          <w:sz w:val="24"/>
          <w:szCs w:val="24"/>
        </w:rPr>
        <w:lastRenderedPageBreak/>
        <w:t xml:space="preserve">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w:t>
      </w:r>
      <w:r w:rsidRPr="00EA0F96">
        <w:rPr>
          <w:sz w:val="24"/>
          <w:szCs w:val="24"/>
        </w:rPr>
        <w:lastRenderedPageBreak/>
        <w:t xml:space="preserve">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4963B8">
        <w:rPr>
          <w:sz w:val="24"/>
          <w:szCs w:val="24"/>
          <w:shd w:val="clear" w:color="auto" w:fill="FFFFFF"/>
        </w:rPr>
        <w:lastRenderedPageBreak/>
        <w:t>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867F89" w:rsidRDefault="00CB5B16" w:rsidP="004B7785">
      <w:pPr>
        <w:widowControl w:val="0"/>
        <w:ind w:firstLine="709"/>
        <w:jc w:val="both"/>
        <w:rPr>
          <w:sz w:val="24"/>
          <w:szCs w:val="24"/>
        </w:rPr>
      </w:pPr>
      <w:r w:rsidRPr="00867F89">
        <w:rPr>
          <w:b/>
          <w:sz w:val="24"/>
          <w:szCs w:val="24"/>
        </w:rPr>
        <w:t>13.9.</w:t>
      </w:r>
      <w:r w:rsidRPr="00867F89">
        <w:rPr>
          <w:sz w:val="24"/>
          <w:szCs w:val="24"/>
        </w:rPr>
        <w:tab/>
      </w:r>
      <w:bookmarkStart w:id="1" w:name="_Hlk173923882"/>
      <w:r w:rsidR="004B7785" w:rsidRPr="00867F89">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867F89" w:rsidRDefault="004B7785" w:rsidP="004B7785">
      <w:pPr>
        <w:widowControl w:val="0"/>
        <w:ind w:firstLine="709"/>
        <w:jc w:val="both"/>
        <w:rPr>
          <w:sz w:val="24"/>
          <w:szCs w:val="24"/>
        </w:rPr>
      </w:pPr>
      <w:r w:rsidRPr="00867F89">
        <w:rPr>
          <w:b/>
          <w:sz w:val="24"/>
          <w:szCs w:val="24"/>
        </w:rPr>
        <w:t>13.9.1.</w:t>
      </w:r>
      <w:r w:rsidRPr="00867F89">
        <w:rPr>
          <w:sz w:val="24"/>
          <w:szCs w:val="24"/>
        </w:rPr>
        <w:t xml:space="preserve"> </w:t>
      </w:r>
      <w:r w:rsidRPr="00867F89">
        <w:rPr>
          <w:b/>
          <w:sz w:val="24"/>
          <w:szCs w:val="24"/>
        </w:rPr>
        <w:t>заявление о праве на применение преференциальной поправки</w:t>
      </w:r>
      <w:r w:rsidRPr="00867F8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867F89" w:rsidRDefault="004B7785" w:rsidP="004B7785">
      <w:pPr>
        <w:pBdr>
          <w:top w:val="nil"/>
          <w:left w:val="nil"/>
          <w:bottom w:val="nil"/>
          <w:right w:val="nil"/>
          <w:between w:val="nil"/>
        </w:pBdr>
        <w:ind w:firstLine="709"/>
        <w:jc w:val="both"/>
        <w:rPr>
          <w:sz w:val="24"/>
          <w:szCs w:val="24"/>
        </w:rPr>
      </w:pPr>
      <w:r w:rsidRPr="00867F8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1F40B9" w:rsidRDefault="004B7785" w:rsidP="004B7785">
      <w:pPr>
        <w:widowControl w:val="0"/>
        <w:ind w:firstLine="709"/>
        <w:jc w:val="both"/>
        <w:rPr>
          <w:b/>
          <w:sz w:val="24"/>
          <w:szCs w:val="24"/>
        </w:rPr>
      </w:pPr>
      <w:r w:rsidRPr="00867F89">
        <w:rPr>
          <w:b/>
          <w:sz w:val="24"/>
          <w:szCs w:val="24"/>
        </w:rPr>
        <w:t>13.9.2.</w:t>
      </w:r>
      <w:r w:rsidRPr="00867F89">
        <w:rPr>
          <w:sz w:val="24"/>
          <w:szCs w:val="24"/>
        </w:rPr>
        <w:tab/>
      </w:r>
      <w:r w:rsidRPr="00867F89">
        <w:rPr>
          <w:b/>
          <w:sz w:val="24"/>
          <w:szCs w:val="24"/>
        </w:rPr>
        <w:t xml:space="preserve">документ, </w:t>
      </w:r>
      <w:r w:rsidRPr="001F40B9">
        <w:rPr>
          <w:b/>
          <w:sz w:val="24"/>
          <w:szCs w:val="24"/>
        </w:rPr>
        <w:t>подтверждающий право на применение преференциальной поправки:</w:t>
      </w:r>
    </w:p>
    <w:bookmarkEnd w:id="1"/>
    <w:p w14:paraId="26277060" w14:textId="4CA011F9" w:rsidR="00D95515" w:rsidRPr="00867F89" w:rsidRDefault="00D95515" w:rsidP="00D95515">
      <w:pPr>
        <w:widowControl w:val="0"/>
        <w:ind w:firstLine="709"/>
        <w:jc w:val="both"/>
        <w:rPr>
          <w:sz w:val="24"/>
          <w:szCs w:val="24"/>
        </w:rPr>
      </w:pPr>
      <w:r w:rsidRPr="001F40B9">
        <w:rPr>
          <w:b/>
          <w:sz w:val="24"/>
          <w:szCs w:val="24"/>
        </w:rPr>
        <w:t>в размере 25 процентов</w:t>
      </w:r>
      <w:r w:rsidR="001F40B9" w:rsidRPr="001F40B9">
        <w:rPr>
          <w:b/>
          <w:sz w:val="24"/>
          <w:szCs w:val="24"/>
        </w:rPr>
        <w:t xml:space="preserve"> </w:t>
      </w:r>
      <w:r w:rsidR="001F40B9" w:rsidRPr="001F40B9">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w:t>
      </w:r>
      <w:bookmarkStart w:id="2" w:name="_GoBack"/>
      <w:bookmarkEnd w:id="2"/>
      <w:r w:rsidR="001F40B9" w:rsidRPr="001F40B9">
        <w:rPr>
          <w:sz w:val="24"/>
          <w:szCs w:val="24"/>
        </w:rPr>
        <w:t>х организаций за три календарных месяца, предшествующих дате подачи предложения, составляет не менее 20 процентов)</w:t>
      </w:r>
      <w:r w:rsidRPr="001F40B9">
        <w:rPr>
          <w:sz w:val="24"/>
          <w:szCs w:val="24"/>
        </w:rPr>
        <w:t>:</w:t>
      </w:r>
    </w:p>
    <w:p w14:paraId="520ED556" w14:textId="77777777" w:rsidR="00D95515" w:rsidRPr="00867F89" w:rsidRDefault="00D95515" w:rsidP="00D95515">
      <w:pPr>
        <w:widowControl w:val="0"/>
        <w:ind w:firstLine="709"/>
        <w:jc w:val="both"/>
        <w:rPr>
          <w:sz w:val="24"/>
          <w:szCs w:val="24"/>
        </w:rPr>
      </w:pPr>
      <w:r w:rsidRPr="00867F8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67F89">
        <w:rPr>
          <w:b/>
          <w:sz w:val="24"/>
          <w:szCs w:val="24"/>
        </w:rPr>
        <w:t>не ранее чем за пять рабочих дней</w:t>
      </w:r>
      <w:r w:rsidRPr="00867F89">
        <w:rPr>
          <w:sz w:val="24"/>
          <w:szCs w:val="24"/>
        </w:rPr>
        <w:t xml:space="preserve"> до дня подачи предложения для участия в процедуре  государственной закупки, с указанием </w:t>
      </w:r>
      <w:r w:rsidRPr="00867F89">
        <w:rPr>
          <w:b/>
          <w:sz w:val="24"/>
          <w:szCs w:val="24"/>
        </w:rPr>
        <w:t>общего количества работников, численности  инвалидов, номеров удостоверений</w:t>
      </w:r>
      <w:r w:rsidRPr="00867F89">
        <w:rPr>
          <w:sz w:val="24"/>
          <w:szCs w:val="24"/>
        </w:rPr>
        <w:t xml:space="preserve">, подтверждающих инвалидность, и </w:t>
      </w:r>
      <w:r w:rsidRPr="00867F89">
        <w:rPr>
          <w:b/>
          <w:sz w:val="24"/>
          <w:szCs w:val="24"/>
        </w:rPr>
        <w:t>сроков их действия, доли оплаты труда</w:t>
      </w:r>
      <w:r w:rsidRPr="00867F89">
        <w:rPr>
          <w:sz w:val="24"/>
          <w:szCs w:val="24"/>
        </w:rPr>
        <w:t xml:space="preserve"> инвалидов в общем фонде оплаты труда (в процентном выражении) </w:t>
      </w:r>
      <w:r w:rsidRPr="00867F89">
        <w:rPr>
          <w:sz w:val="24"/>
          <w:szCs w:val="24"/>
        </w:rPr>
        <w:lastRenderedPageBreak/>
        <w:t>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867F8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67F89">
        <w:rPr>
          <w:b/>
          <w:color w:val="000000"/>
          <w:sz w:val="24"/>
          <w:szCs w:val="24"/>
        </w:rPr>
        <w:t>не менее 20 процентов</w:t>
      </w:r>
      <w:r w:rsidRPr="00867F89">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7308BC">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7308BC">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7308BC" w:rsidRDefault="004B7785" w:rsidP="004B7785">
      <w:pPr>
        <w:widowControl w:val="0"/>
        <w:ind w:firstLine="709"/>
        <w:jc w:val="both"/>
        <w:rPr>
          <w:b/>
          <w:sz w:val="24"/>
          <w:szCs w:val="24"/>
        </w:rPr>
      </w:pPr>
      <w:r w:rsidRPr="007308BC">
        <w:rPr>
          <w:b/>
          <w:color w:val="000000"/>
          <w:sz w:val="24"/>
          <w:szCs w:val="24"/>
        </w:rPr>
        <w:t xml:space="preserve">13.10.2 </w:t>
      </w:r>
      <w:r w:rsidRPr="007308BC">
        <w:rPr>
          <w:b/>
          <w:sz w:val="24"/>
          <w:szCs w:val="24"/>
        </w:rPr>
        <w:t>Документ, подтверждающий страну происхождения товара:</w:t>
      </w:r>
    </w:p>
    <w:p w14:paraId="3AF309B5" w14:textId="77777777" w:rsidR="00AB3DD9" w:rsidRPr="007308BC" w:rsidRDefault="00AB3DD9" w:rsidP="00AB3DD9">
      <w:pPr>
        <w:widowControl w:val="0"/>
        <w:ind w:firstLine="709"/>
        <w:jc w:val="both"/>
        <w:rPr>
          <w:sz w:val="24"/>
          <w:szCs w:val="24"/>
        </w:rPr>
      </w:pPr>
      <w:r w:rsidRPr="007308BC">
        <w:rPr>
          <w:sz w:val="24"/>
          <w:szCs w:val="24"/>
          <w:u w:val="single"/>
        </w:rPr>
        <w:t>для товаров, происходящих из Республики Беларусь</w:t>
      </w:r>
      <w:r w:rsidRPr="007308BC">
        <w:rPr>
          <w:sz w:val="24"/>
          <w:szCs w:val="24"/>
        </w:rPr>
        <w:t xml:space="preserve"> один из следующих документов:</w:t>
      </w:r>
    </w:p>
    <w:p w14:paraId="18C8396D" w14:textId="540EEBC0" w:rsidR="00AB3DD9" w:rsidRPr="007308BC" w:rsidRDefault="00AB3DD9" w:rsidP="00AB3DD9">
      <w:pPr>
        <w:widowControl w:val="0"/>
        <w:ind w:firstLine="709"/>
        <w:jc w:val="both"/>
        <w:rPr>
          <w:sz w:val="24"/>
          <w:szCs w:val="24"/>
        </w:rPr>
      </w:pPr>
      <w:r w:rsidRPr="007308B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308B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308B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7308BC">
        <w:rPr>
          <w:sz w:val="24"/>
          <w:szCs w:val="24"/>
        </w:rPr>
        <w:t>е</w:t>
      </w:r>
      <w:r w:rsidRPr="007308BC">
        <w:rPr>
          <w:sz w:val="24"/>
          <w:szCs w:val="24"/>
        </w:rPr>
        <w:t>рством антимонопольного регулирования и торговли;</w:t>
      </w:r>
    </w:p>
    <w:p w14:paraId="544FC7D0" w14:textId="77777777" w:rsidR="00AB3DD9" w:rsidRPr="007308BC" w:rsidRDefault="00AB3DD9" w:rsidP="00AB3DD9">
      <w:pPr>
        <w:widowControl w:val="0"/>
        <w:ind w:firstLine="709"/>
        <w:jc w:val="both"/>
        <w:rPr>
          <w:sz w:val="24"/>
          <w:szCs w:val="24"/>
        </w:rPr>
      </w:pPr>
      <w:r w:rsidRPr="007308B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308BC">
        <w:rPr>
          <w:b/>
          <w:sz w:val="24"/>
          <w:szCs w:val="24"/>
          <w:u w:val="single"/>
        </w:rPr>
        <w:t>участником, не являющимся производителем товара</w:t>
      </w:r>
      <w:r w:rsidRPr="007308BC">
        <w:rPr>
          <w:sz w:val="24"/>
          <w:szCs w:val="24"/>
        </w:rPr>
        <w:t xml:space="preserve">, предлагаемого в процедуре государственной закупки, к нему </w:t>
      </w:r>
      <w:r w:rsidRPr="007308B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308BC">
        <w:rPr>
          <w:sz w:val="24"/>
          <w:szCs w:val="24"/>
        </w:rPr>
        <w:t xml:space="preserve"> участником.</w:t>
      </w:r>
    </w:p>
    <w:p w14:paraId="13B15FC4" w14:textId="3E3FED02" w:rsidR="00AB3DD9" w:rsidRPr="007308BC" w:rsidRDefault="00AB3DD9" w:rsidP="00AB3DD9">
      <w:pPr>
        <w:widowControl w:val="0"/>
        <w:ind w:firstLine="709"/>
        <w:jc w:val="both"/>
        <w:rPr>
          <w:sz w:val="24"/>
          <w:szCs w:val="24"/>
        </w:rPr>
      </w:pPr>
      <w:r w:rsidRPr="007308BC">
        <w:rPr>
          <w:sz w:val="24"/>
          <w:szCs w:val="24"/>
        </w:rPr>
        <w:t>-</w:t>
      </w:r>
      <w:r w:rsidRPr="007308BC">
        <w:t xml:space="preserve"> </w:t>
      </w:r>
      <w:r w:rsidRPr="007308B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7308BC">
        <w:rPr>
          <w:sz w:val="24"/>
          <w:szCs w:val="24"/>
        </w:rPr>
        <w:t>ября 2020 г. №105, или ее копия;</w:t>
      </w:r>
    </w:p>
    <w:p w14:paraId="35743B85" w14:textId="2BE8FAA2" w:rsidR="0005566D" w:rsidRPr="007308BC" w:rsidRDefault="0005566D" w:rsidP="00AB3DD9">
      <w:pPr>
        <w:widowControl w:val="0"/>
        <w:ind w:firstLine="709"/>
        <w:jc w:val="both"/>
        <w:rPr>
          <w:sz w:val="24"/>
          <w:szCs w:val="24"/>
        </w:rPr>
      </w:pPr>
      <w:r w:rsidRPr="007308BC">
        <w:rPr>
          <w:sz w:val="24"/>
          <w:szCs w:val="24"/>
        </w:rPr>
        <w:t xml:space="preserve">- акт экспертизы о соответствии производимой промышленной продукции требованиям, </w:t>
      </w:r>
      <w:r w:rsidRPr="007308BC">
        <w:rPr>
          <w:sz w:val="24"/>
          <w:szCs w:val="24"/>
        </w:rPr>
        <w:lastRenderedPageBreak/>
        <w:t>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7308BC" w:rsidRDefault="00AB3DD9" w:rsidP="00AB3DD9">
      <w:pPr>
        <w:widowControl w:val="0"/>
        <w:ind w:firstLine="709"/>
        <w:jc w:val="both"/>
        <w:rPr>
          <w:sz w:val="24"/>
          <w:szCs w:val="24"/>
        </w:rPr>
      </w:pPr>
    </w:p>
    <w:p w14:paraId="02A48456" w14:textId="77777777" w:rsidR="00AB3DD9" w:rsidRPr="007308BC" w:rsidRDefault="00AB3DD9" w:rsidP="00AB3DD9">
      <w:pPr>
        <w:pBdr>
          <w:top w:val="nil"/>
          <w:left w:val="nil"/>
          <w:bottom w:val="nil"/>
          <w:right w:val="nil"/>
          <w:between w:val="nil"/>
        </w:pBdr>
        <w:ind w:firstLine="709"/>
        <w:jc w:val="both"/>
        <w:rPr>
          <w:sz w:val="24"/>
          <w:szCs w:val="24"/>
        </w:rPr>
      </w:pPr>
      <w:r w:rsidRPr="007308BC">
        <w:rPr>
          <w:sz w:val="24"/>
          <w:szCs w:val="24"/>
        </w:rPr>
        <w:tab/>
      </w:r>
      <w:r w:rsidRPr="007308B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308BC">
        <w:rPr>
          <w:sz w:val="24"/>
          <w:szCs w:val="24"/>
        </w:rPr>
        <w:t xml:space="preserve"> один из следующих документов: </w:t>
      </w:r>
    </w:p>
    <w:p w14:paraId="7C757F2D" w14:textId="77777777" w:rsidR="00AB3DD9" w:rsidRPr="007308BC" w:rsidRDefault="00AB3DD9" w:rsidP="00AB3DD9">
      <w:pPr>
        <w:pBdr>
          <w:top w:val="nil"/>
          <w:left w:val="nil"/>
          <w:bottom w:val="nil"/>
          <w:right w:val="nil"/>
          <w:between w:val="nil"/>
        </w:pBdr>
        <w:ind w:firstLine="709"/>
        <w:jc w:val="both"/>
        <w:rPr>
          <w:sz w:val="24"/>
          <w:szCs w:val="24"/>
        </w:rPr>
      </w:pPr>
      <w:r w:rsidRPr="007308B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308BC">
        <w:rPr>
          <w:i/>
          <w:sz w:val="24"/>
          <w:szCs w:val="24"/>
        </w:rPr>
        <w:t xml:space="preserve">, </w:t>
      </w:r>
      <w:r w:rsidRPr="007308BC">
        <w:rPr>
          <w:sz w:val="24"/>
          <w:szCs w:val="24"/>
        </w:rPr>
        <w:t>или его копия.</w:t>
      </w:r>
    </w:p>
    <w:p w14:paraId="429CDA6F" w14:textId="77777777" w:rsidR="00AB3DD9" w:rsidRPr="007308BC" w:rsidRDefault="00AB3DD9" w:rsidP="00AB3DD9">
      <w:pPr>
        <w:pBdr>
          <w:top w:val="nil"/>
          <w:left w:val="nil"/>
          <w:bottom w:val="nil"/>
          <w:right w:val="nil"/>
          <w:between w:val="nil"/>
        </w:pBdr>
        <w:ind w:firstLine="709"/>
        <w:jc w:val="both"/>
        <w:rPr>
          <w:sz w:val="24"/>
          <w:szCs w:val="24"/>
        </w:rPr>
      </w:pPr>
      <w:r w:rsidRPr="007308BC">
        <w:rPr>
          <w:sz w:val="24"/>
          <w:szCs w:val="24"/>
        </w:rPr>
        <w:t>-</w:t>
      </w:r>
      <w:r w:rsidRPr="007308BC">
        <w:t xml:space="preserve"> </w:t>
      </w:r>
      <w:r w:rsidRPr="007308B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7308BC">
        <w:rPr>
          <w:b/>
          <w:sz w:val="24"/>
          <w:szCs w:val="24"/>
        </w:rPr>
        <w:t>13.1</w:t>
      </w:r>
      <w:r w:rsidR="004B7785" w:rsidRPr="007308BC">
        <w:rPr>
          <w:b/>
          <w:sz w:val="24"/>
          <w:szCs w:val="24"/>
        </w:rPr>
        <w:t>1</w:t>
      </w:r>
      <w:r w:rsidRPr="007308BC">
        <w:rPr>
          <w:b/>
          <w:sz w:val="24"/>
          <w:szCs w:val="24"/>
        </w:rPr>
        <w:t>.</w:t>
      </w:r>
      <w:r w:rsidRPr="007308BC">
        <w:rPr>
          <w:sz w:val="24"/>
          <w:szCs w:val="24"/>
        </w:rPr>
        <w:t xml:space="preserve"> </w:t>
      </w:r>
      <w:r w:rsidRPr="007308BC">
        <w:rPr>
          <w:b/>
          <w:sz w:val="24"/>
          <w:szCs w:val="24"/>
          <w:u w:val="single"/>
        </w:rPr>
        <w:t>Только для лотов, выделенных для участия</w:t>
      </w:r>
      <w:r w:rsidRPr="00D33DDE">
        <w:rPr>
          <w:b/>
          <w:sz w:val="24"/>
          <w:szCs w:val="24"/>
          <w:u w:val="single"/>
        </w:rPr>
        <w:t xml:space="preserve">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791133" w:rsidRPr="00DA3C0D">
        <w:rPr>
          <w:color w:val="000000"/>
          <w:sz w:val="24"/>
          <w:szCs w:val="24"/>
        </w:rPr>
        <w:lastRenderedPageBreak/>
        <w:t xml:space="preserve">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875E1" w14:textId="77777777" w:rsidR="00BA6FDF" w:rsidRDefault="00BA6FDF">
      <w:r>
        <w:separator/>
      </w:r>
    </w:p>
  </w:endnote>
  <w:endnote w:type="continuationSeparator" w:id="0">
    <w:p w14:paraId="3FFA1547" w14:textId="77777777" w:rsidR="00BA6FDF" w:rsidRDefault="00BA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225C6C" w:rsidRDefault="00225C6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25C6C" w14:paraId="5FED810C" w14:textId="77777777" w:rsidTr="00D5177F">
      <w:tc>
        <w:tcPr>
          <w:tcW w:w="3402" w:type="dxa"/>
          <w:shd w:val="clear" w:color="auto" w:fill="auto"/>
          <w:tcMar>
            <w:top w:w="100" w:type="dxa"/>
            <w:left w:w="100" w:type="dxa"/>
            <w:bottom w:w="100" w:type="dxa"/>
            <w:right w:w="100" w:type="dxa"/>
          </w:tcMar>
        </w:tcPr>
        <w:p w14:paraId="4EDF5BA9" w14:textId="3A745526" w:rsidR="00225C6C" w:rsidRDefault="00225C6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25C6C" w:rsidRDefault="00225C6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225C6C" w:rsidRDefault="00225C6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F40B9">
            <w:rPr>
              <w:noProof/>
            </w:rPr>
            <w:t>3</w:t>
          </w:r>
          <w:r>
            <w:fldChar w:fldCharType="end"/>
          </w:r>
        </w:p>
      </w:tc>
    </w:tr>
  </w:tbl>
  <w:p w14:paraId="357C9D0D" w14:textId="77777777" w:rsidR="00225C6C" w:rsidRDefault="00225C6C"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225C6C" w:rsidRDefault="00225C6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31D72" w14:textId="77777777" w:rsidR="00BA6FDF" w:rsidRDefault="00BA6FDF">
      <w:r>
        <w:separator/>
      </w:r>
    </w:p>
  </w:footnote>
  <w:footnote w:type="continuationSeparator" w:id="0">
    <w:p w14:paraId="0F12607E" w14:textId="77777777" w:rsidR="00BA6FDF" w:rsidRDefault="00BA6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225C6C" w:rsidRDefault="00225C6C">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225C6C" w:rsidRDefault="00BA6FD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0B9"/>
    <w:rsid w:val="001F4835"/>
    <w:rsid w:val="002045F7"/>
    <w:rsid w:val="00204CD0"/>
    <w:rsid w:val="00204F98"/>
    <w:rsid w:val="00210344"/>
    <w:rsid w:val="00225C6C"/>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4FEA"/>
    <w:rsid w:val="0044538C"/>
    <w:rsid w:val="004615F2"/>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08BC"/>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67F89"/>
    <w:rsid w:val="008724A1"/>
    <w:rsid w:val="00880E54"/>
    <w:rsid w:val="0088188C"/>
    <w:rsid w:val="00892D8C"/>
    <w:rsid w:val="008951F6"/>
    <w:rsid w:val="00896B39"/>
    <w:rsid w:val="008C1E9D"/>
    <w:rsid w:val="008C2B13"/>
    <w:rsid w:val="008D01E9"/>
    <w:rsid w:val="008D2A19"/>
    <w:rsid w:val="008D2B75"/>
    <w:rsid w:val="008D6CB3"/>
    <w:rsid w:val="008D734F"/>
    <w:rsid w:val="008E6D6F"/>
    <w:rsid w:val="008E6FBD"/>
    <w:rsid w:val="008F3238"/>
    <w:rsid w:val="008F3E78"/>
    <w:rsid w:val="008F6728"/>
    <w:rsid w:val="009044AA"/>
    <w:rsid w:val="00907600"/>
    <w:rsid w:val="00912D34"/>
    <w:rsid w:val="00913EE7"/>
    <w:rsid w:val="009168B7"/>
    <w:rsid w:val="00930287"/>
    <w:rsid w:val="0093312C"/>
    <w:rsid w:val="009368F4"/>
    <w:rsid w:val="0093711B"/>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6FDF"/>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3749E"/>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E83A6-2751-4FAB-9E65-897E23AD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13088</Words>
  <Characters>74604</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3</cp:revision>
  <cp:lastPrinted>2019-12-31T06:18:00Z</cp:lastPrinted>
  <dcterms:created xsi:type="dcterms:W3CDTF">2026-08-28T11:33:00Z</dcterms:created>
  <dcterms:modified xsi:type="dcterms:W3CDTF">2026-08-28T11:36:00Z</dcterms:modified>
</cp:coreProperties>
</file>