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EZ20260813387608 «КС805  работ на объекте: "Текущий ремонт рентген-кабинета №304 под установку двухместного рентгенодиагностического аппарата в учреждении здравоохранения "19-я центральная районная поликлиника Первомайского района г.Минска", расположенного по адресу: г.Минск, пр.Независимости, 119" в интересах учреждения здравоохранения "19-я центральная районная поликлиника Первомайского района г.Минска"».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"ЛифтОблМонтаж"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691801854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сельсовет, д.Боровляны, ул.40 лет Победы, д.23А, пом.105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212 740,94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сведения и документы не соответствуют требованиям заявки на покупку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 ресурс сити"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192493127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ул.Маяковского, д.14, оф.6Н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211 402,65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"Техно ресурс сити",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ул.Маяковского, д.14, оф.6Н,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192493127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211 402,65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КС805 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КС805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4482&amp;name=4D1878FD5E9785165D3F8128CADAA9C4/KS805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