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63A42B" w14:textId="30EE3C2B" w:rsidR="001643ED" w:rsidRPr="00022D60" w:rsidRDefault="001643ED" w:rsidP="00E25DAB">
      <w:pPr>
        <w:rPr>
          <w:rFonts w:ascii="Times New Roman" w:hAnsi="Times New Roman" w:cs="Times New Roman"/>
          <w:color w:val="1F497D"/>
          <w:sz w:val="28"/>
          <w:szCs w:val="28"/>
        </w:rPr>
      </w:pPr>
      <w:r w:rsidRPr="00022D60">
        <w:rPr>
          <w:rFonts w:ascii="Times New Roman" w:hAnsi="Times New Roman" w:cs="Times New Roman"/>
          <w:sz w:val="28"/>
          <w:szCs w:val="28"/>
        </w:rPr>
        <w:t xml:space="preserve">Решение </w:t>
      </w:r>
      <w:r w:rsidR="00EE5B85" w:rsidRPr="00022D60">
        <w:rPr>
          <w:rFonts w:ascii="Times New Roman" w:hAnsi="Times New Roman" w:cs="Times New Roman"/>
          <w:sz w:val="28"/>
          <w:szCs w:val="28"/>
        </w:rPr>
        <w:t>заказчика</w:t>
      </w:r>
      <w:r w:rsidRPr="00022D60">
        <w:rPr>
          <w:rFonts w:ascii="Times New Roman" w:hAnsi="Times New Roman" w:cs="Times New Roman"/>
          <w:sz w:val="28"/>
          <w:szCs w:val="28"/>
        </w:rPr>
        <w:t xml:space="preserve"> по процедуре закупки из одного источника (электронная процедура) рег.№ </w:t>
      </w:r>
      <w:r w:rsidR="00CB089E" w:rsidRPr="00CB089E">
        <w:rPr>
          <w:rFonts w:ascii="Times New Roman" w:hAnsi="Times New Roman" w:cs="Times New Roman"/>
          <w:color w:val="000000"/>
          <w:sz w:val="28"/>
          <w:szCs w:val="28"/>
        </w:rPr>
        <w:t>EZ20260818388246</w:t>
      </w:r>
    </w:p>
    <w:p w14:paraId="179E0527" w14:textId="77777777" w:rsidR="001643ED" w:rsidRDefault="001643ED" w:rsidP="001566F8">
      <w:pPr>
        <w:pStyle w:val="a3"/>
        <w:spacing w:after="159" w:line="363" w:lineRule="atLeast"/>
        <w:jc w:val="both"/>
        <w:rPr>
          <w:sz w:val="28"/>
          <w:szCs w:val="28"/>
        </w:rPr>
      </w:pPr>
      <w:r w:rsidRPr="00EE5B85">
        <w:rPr>
          <w:sz w:val="28"/>
          <w:szCs w:val="28"/>
        </w:rPr>
        <w:t>В результате рассмотрения поступивших в установленный срок предложений принято решение:</w:t>
      </w:r>
    </w:p>
    <w:p w14:paraId="2438627D" w14:textId="77777777" w:rsidR="0056199F" w:rsidRPr="00E25DAB" w:rsidRDefault="00EF15CB" w:rsidP="001566F8">
      <w:pPr>
        <w:pStyle w:val="a3"/>
        <w:spacing w:after="159" w:line="363" w:lineRule="atLeast"/>
        <w:jc w:val="both"/>
        <w:rPr>
          <w:sz w:val="30"/>
          <w:szCs w:val="30"/>
        </w:rPr>
      </w:pPr>
      <w:r>
        <w:rPr>
          <w:color w:val="000000"/>
          <w:sz w:val="30"/>
          <w:szCs w:val="30"/>
        </w:rPr>
        <w:t>Решение о выборе поставщика</w:t>
      </w:r>
    </w:p>
    <w:p w14:paraId="22272D87" w14:textId="77777777" w:rsidR="00000000" w:rsidRDefault="0056199F" w:rsidP="00EF15C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 ком</w:t>
      </w:r>
      <w:r w:rsidR="00EF15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иссии заказчика (организатора) выбрать поставщика </w:t>
      </w:r>
      <w:r w:rsidR="005C5A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</w:t>
      </w:r>
      <w:r w:rsidR="005C5A46" w:rsidRPr="005C5A46">
        <w:rPr>
          <w:rFonts w:ascii="Times New Roman" w:eastAsia="Times New Roman" w:hAnsi="Times New Roman" w:cs="Times New Roman"/>
          <w:sz w:val="28"/>
          <w:szCs w:val="28"/>
          <w:lang w:eastAsia="ru-RU"/>
        </w:rPr>
        <w:t>наименьшей цен</w:t>
      </w:r>
      <w:r w:rsidR="005C5A46">
        <w:rPr>
          <w:rFonts w:ascii="Times New Roman" w:eastAsia="Times New Roman" w:hAnsi="Times New Roman" w:cs="Times New Roman"/>
          <w:sz w:val="28"/>
          <w:szCs w:val="28"/>
          <w:lang w:eastAsia="ru-RU"/>
        </w:rPr>
        <w:t>ой</w:t>
      </w:r>
      <w:r w:rsidR="00EF15CB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75"/>
        <w:gridCol w:w="5840"/>
        <w:gridCol w:w="3056"/>
      </w:tblGrid>
      <w:tr w:rsidR="00B20044" w14:paraId="35E14876" w14:textId="77777777" w:rsidTr="00B20044">
        <w:tc>
          <w:tcPr>
            <w:tcW w:w="675" w:type="dxa"/>
          </w:tcPr>
          <w:p w14:paraId="540A5EE5" w14:textId="77777777" w:rsidR="00B20044" w:rsidRDefault="00B20044" w:rsidP="00EF15CB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840" w:type="dxa"/>
          </w:tcPr>
          <w:p w14:paraId="2CE762A4" w14:textId="77777777" w:rsidR="00B20044" w:rsidRDefault="00B20044" w:rsidP="00EF15CB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Поставщик</w:t>
            </w:r>
          </w:p>
        </w:tc>
        <w:tc>
          <w:tcPr>
            <w:tcW w:w="3056" w:type="dxa"/>
          </w:tcPr>
          <w:p w14:paraId="43BFF330" w14:textId="77777777" w:rsidR="00B20044" w:rsidRDefault="00B20044" w:rsidP="00EF15CB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Цена, руб.</w:t>
            </w:r>
          </w:p>
        </w:tc>
      </w:tr>
      <w:tr w:rsidR="00B20044" w14:paraId="7574D652" w14:textId="77777777" w:rsidTr="00B20044">
        <w:tc>
          <w:tcPr>
            <w:tcW w:w="675" w:type="dxa"/>
          </w:tcPr>
          <w:p w14:paraId="1EA5B069" w14:textId="77777777" w:rsidR="00B20044" w:rsidRDefault="00B20044" w:rsidP="00EF15CB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840" w:type="dxa"/>
          </w:tcPr>
          <w:p w14:paraId="556D61F1" w14:textId="77777777" w:rsidR="00B20044" w:rsidRDefault="0067010E" w:rsidP="0067010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010E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КИП</w:t>
            </w:r>
            <w:r w:rsidRPr="0067010E">
              <w:rPr>
                <w:rFonts w:ascii="Times New Roman" w:hAnsi="Times New Roman" w:cs="Times New Roman"/>
                <w:sz w:val="28"/>
                <w:szCs w:val="28"/>
              </w:rPr>
              <w:t xml:space="preserve"> «Информационное агентство «Бобруйск Медиа»</w:t>
            </w:r>
          </w:p>
        </w:tc>
        <w:tc>
          <w:tcPr>
            <w:tcW w:w="3056" w:type="dxa"/>
          </w:tcPr>
          <w:p w14:paraId="6053446C" w14:textId="1A2C13E1" w:rsidR="00B20044" w:rsidRDefault="00CB089E" w:rsidP="00304C40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955,50</w:t>
            </w:r>
          </w:p>
        </w:tc>
      </w:tr>
    </w:tbl>
    <w:p w14:paraId="1E4F07FE" w14:textId="77777777" w:rsidR="00EF15CB" w:rsidRPr="00EF15CB" w:rsidRDefault="00EF15CB" w:rsidP="00EF15CB">
      <w:pPr>
        <w:spacing w:before="280" w:after="0"/>
        <w:rPr>
          <w:rFonts w:ascii="Times New Roman" w:hAnsi="Times New Roman" w:cs="Times New Roman"/>
          <w:sz w:val="28"/>
          <w:szCs w:val="28"/>
        </w:rPr>
      </w:pPr>
      <w:r w:rsidRPr="00EF15CB">
        <w:rPr>
          <w:rFonts w:ascii="Times New Roman" w:hAnsi="Times New Roman" w:cs="Times New Roman"/>
          <w:sz w:val="28"/>
          <w:szCs w:val="28"/>
        </w:rPr>
        <w:t>ИТОГИ:</w:t>
      </w:r>
    </w:p>
    <w:p w14:paraId="58F26D05" w14:textId="77777777" w:rsidR="0067010E" w:rsidRDefault="00EF15CB" w:rsidP="00EF15CB">
      <w:pPr>
        <w:spacing w:before="280" w:after="0"/>
        <w:rPr>
          <w:rFonts w:ascii="Times New Roman" w:hAnsi="Times New Roman" w:cs="Times New Roman"/>
          <w:sz w:val="28"/>
          <w:szCs w:val="28"/>
        </w:rPr>
      </w:pPr>
      <w:r w:rsidRPr="00EF15CB">
        <w:rPr>
          <w:rFonts w:ascii="Times New Roman" w:hAnsi="Times New Roman" w:cs="Times New Roman"/>
          <w:sz w:val="28"/>
          <w:szCs w:val="28"/>
        </w:rPr>
        <w:t>Принято решение завершить изучение конъюнктуры рынка по настоящей процед</w:t>
      </w:r>
      <w:r w:rsidR="005C5A46">
        <w:rPr>
          <w:rFonts w:ascii="Times New Roman" w:hAnsi="Times New Roman" w:cs="Times New Roman"/>
          <w:sz w:val="28"/>
          <w:szCs w:val="28"/>
        </w:rPr>
        <w:t xml:space="preserve">уре закупки из одного источника с выбором </w:t>
      </w:r>
      <w:proofErr w:type="gramStart"/>
      <w:r w:rsidR="005C5A46">
        <w:rPr>
          <w:rFonts w:ascii="Times New Roman" w:hAnsi="Times New Roman" w:cs="Times New Roman"/>
          <w:sz w:val="28"/>
          <w:szCs w:val="28"/>
        </w:rPr>
        <w:t xml:space="preserve">поставщика  </w:t>
      </w:r>
      <w:r w:rsidR="0067010E" w:rsidRPr="0067010E">
        <w:rPr>
          <w:rFonts w:ascii="Times New Roman" w:hAnsi="Times New Roman" w:cs="Times New Roman"/>
          <w:sz w:val="28"/>
          <w:szCs w:val="28"/>
        </w:rPr>
        <w:t>У</w:t>
      </w:r>
      <w:r w:rsidR="0067010E">
        <w:rPr>
          <w:rFonts w:ascii="Times New Roman" w:hAnsi="Times New Roman" w:cs="Times New Roman"/>
          <w:sz w:val="28"/>
          <w:szCs w:val="28"/>
        </w:rPr>
        <w:t>КИП</w:t>
      </w:r>
      <w:proofErr w:type="gramEnd"/>
      <w:r w:rsidR="0067010E" w:rsidRPr="0067010E">
        <w:rPr>
          <w:rFonts w:ascii="Times New Roman" w:hAnsi="Times New Roman" w:cs="Times New Roman"/>
          <w:sz w:val="28"/>
          <w:szCs w:val="28"/>
        </w:rPr>
        <w:t xml:space="preserve"> «Информационное агентство «Бобруйск Медиа»</w:t>
      </w:r>
    </w:p>
    <w:p w14:paraId="263E8E12" w14:textId="1CDFADDA" w:rsidR="00CB089E" w:rsidRDefault="00CB089E" w:rsidP="00EF15CB">
      <w:pPr>
        <w:spacing w:before="28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Составил: Булацкий Игорь Николаевич</w:t>
      </w:r>
    </w:p>
    <w:p w14:paraId="674D392C" w14:textId="77777777" w:rsidR="00000000" w:rsidRPr="00DC7342" w:rsidRDefault="0056199F" w:rsidP="00EF15CB">
      <w:pPr>
        <w:spacing w:before="280" w:after="0"/>
        <w:rPr>
          <w:rFonts w:ascii="Times New Roman" w:hAnsi="Times New Roman" w:cs="Times New Roman"/>
          <w:sz w:val="28"/>
          <w:szCs w:val="28"/>
        </w:rPr>
      </w:pPr>
      <w:r w:rsidRPr="00DC7342">
        <w:rPr>
          <w:rFonts w:ascii="Times New Roman" w:hAnsi="Times New Roman" w:cs="Times New Roman"/>
          <w:sz w:val="28"/>
          <w:szCs w:val="28"/>
        </w:rPr>
        <w:t xml:space="preserve">Разместил на ЭТП: </w:t>
      </w:r>
      <w:r w:rsidRPr="0056199F">
        <w:rPr>
          <w:rFonts w:ascii="Times New Roman" w:hAnsi="Times New Roman" w:cs="Times New Roman"/>
          <w:sz w:val="28"/>
          <w:szCs w:val="28"/>
        </w:rPr>
        <w:t>Журавлёва Анастасия Сергеевна</w:t>
      </w:r>
    </w:p>
    <w:sectPr w:rsidR="00A54120" w:rsidRPr="00DC7342" w:rsidSect="005C5A46">
      <w:pgSz w:w="11906" w:h="16838"/>
      <w:pgMar w:top="1134" w:right="566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1A77"/>
    <w:rsid w:val="00022D60"/>
    <w:rsid w:val="000F2803"/>
    <w:rsid w:val="001566F8"/>
    <w:rsid w:val="001643ED"/>
    <w:rsid w:val="001D2E70"/>
    <w:rsid w:val="00304C40"/>
    <w:rsid w:val="003F59E8"/>
    <w:rsid w:val="0056199F"/>
    <w:rsid w:val="005C5A46"/>
    <w:rsid w:val="00623EA8"/>
    <w:rsid w:val="0067010E"/>
    <w:rsid w:val="00A53835"/>
    <w:rsid w:val="00B20044"/>
    <w:rsid w:val="00B712A9"/>
    <w:rsid w:val="00CB089E"/>
    <w:rsid w:val="00CC1A77"/>
    <w:rsid w:val="00E25D57"/>
    <w:rsid w:val="00E25DAB"/>
    <w:rsid w:val="00E36EFC"/>
    <w:rsid w:val="00EC1131"/>
    <w:rsid w:val="00EE5B85"/>
    <w:rsid w:val="00EF15CB"/>
    <w:rsid w:val="00F24311"/>
    <w:rsid w:val="00F537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657308"/>
  <w15:docId w15:val="{EB4AC0A9-3B48-4613-9FDC-F6947EF38B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c22">
    <w:name w:val="hc22"/>
    <w:basedOn w:val="a0"/>
    <w:rsid w:val="00E25DAB"/>
    <w:rPr>
      <w:rFonts w:ascii="Tahoma" w:hAnsi="Tahoma" w:cs="Tahoma" w:hint="default"/>
      <w:color w:val="000000"/>
    </w:rPr>
  </w:style>
  <w:style w:type="character" w:styleId="a4">
    <w:name w:val="Hyperlink"/>
    <w:basedOn w:val="a0"/>
    <w:uiPriority w:val="99"/>
    <w:semiHidden/>
    <w:unhideWhenUsed/>
    <w:rsid w:val="00F5373A"/>
    <w:rPr>
      <w:color w:val="0000FF"/>
      <w:u w:val="single"/>
    </w:rPr>
  </w:style>
  <w:style w:type="table" w:styleId="a5">
    <w:name w:val="Table Grid"/>
    <w:basedOn w:val="a1"/>
    <w:uiPriority w:val="39"/>
    <w:rsid w:val="00EF15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846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97</Words>
  <Characters>554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yurik</dc:creator>
  <cp:lastModifiedBy>U200</cp:lastModifiedBy>
  <cp:revision>2</cp:revision>
  <cp:lastPrinted>2023-12-22T08:20:00Z</cp:lastPrinted>
  <dcterms:created xsi:type="dcterms:W3CDTF">2026-08-28T08:57:00Z</dcterms:created>
  <dcterms:modified xsi:type="dcterms:W3CDTF">2026-08-28T08:57:00Z</dcterms:modified>
</cp:coreProperties>
</file>