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7C" w:rsidRPr="00F11BBF" w:rsidRDefault="00F11BBF" w:rsidP="007040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 к</w:t>
      </w:r>
      <w:r w:rsidRPr="00F11BBF">
        <w:rPr>
          <w:rFonts w:ascii="Times New Roman" w:hAnsi="Times New Roman" w:cs="Times New Roman"/>
          <w:b/>
          <w:sz w:val="24"/>
          <w:szCs w:val="24"/>
        </w:rPr>
        <w:t xml:space="preserve"> запросу о предоставлении сведений</w:t>
      </w:r>
      <w:r w:rsidR="00285A79">
        <w:rPr>
          <w:rFonts w:ascii="Times New Roman" w:hAnsi="Times New Roman" w:cs="Times New Roman"/>
          <w:b/>
          <w:sz w:val="24"/>
          <w:szCs w:val="24"/>
        </w:rPr>
        <w:t xml:space="preserve"> Ц681</w:t>
      </w:r>
      <w:r w:rsidR="007040DD" w:rsidRPr="00F11BBF">
        <w:rPr>
          <w:rFonts w:ascii="Times New Roman" w:hAnsi="Times New Roman" w:cs="Times New Roman"/>
          <w:b/>
          <w:sz w:val="24"/>
          <w:szCs w:val="24"/>
        </w:rPr>
        <w:t>-08/262</w:t>
      </w:r>
    </w:p>
    <w:p w:rsidR="0070657C" w:rsidRDefault="0070657C" w:rsidP="00706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7C">
        <w:rPr>
          <w:rFonts w:ascii="Times New Roman" w:hAnsi="Times New Roman" w:cs="Times New Roman"/>
          <w:b/>
          <w:sz w:val="28"/>
          <w:szCs w:val="28"/>
        </w:rPr>
        <w:t>Описание предмета закупки</w:t>
      </w:r>
    </w:p>
    <w:p w:rsidR="00285A79" w:rsidRPr="0070657C" w:rsidRDefault="00285A79" w:rsidP="00706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X="81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268"/>
        <w:gridCol w:w="1843"/>
        <w:gridCol w:w="1984"/>
        <w:gridCol w:w="1134"/>
      </w:tblGrid>
      <w:tr w:rsidR="00285A79" w:rsidRPr="00036A91" w:rsidTr="005A58E3">
        <w:tc>
          <w:tcPr>
            <w:tcW w:w="675" w:type="dxa"/>
            <w:shd w:val="clear" w:color="auto" w:fill="auto"/>
            <w:vAlign w:val="center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препа</w:t>
            </w:r>
            <w:proofErr w:type="spellEnd"/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рата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Действующее вещество препарата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Объем, количество препарата в упаковке.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 какой культуре будет </w:t>
            </w: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использоваться препарат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285A79" w:rsidRPr="00036A91" w:rsidTr="005A58E3">
        <w:trPr>
          <w:trHeight w:val="122"/>
        </w:trPr>
        <w:tc>
          <w:tcPr>
            <w:tcW w:w="675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5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Фунгициды</w:t>
            </w:r>
          </w:p>
        </w:tc>
      </w:tr>
      <w:tr w:rsidR="00285A79" w:rsidRPr="00036A91" w:rsidTr="005A58E3">
        <w:trPr>
          <w:trHeight w:val="117"/>
        </w:trPr>
        <w:tc>
          <w:tcPr>
            <w:tcW w:w="675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Превикур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Энерджи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</w:p>
        </w:tc>
        <w:tc>
          <w:tcPr>
            <w:tcW w:w="2268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пропамокарб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, 530 г/л + </w:t>
            </w:r>
          </w:p>
          <w:p w:rsidR="00285A79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фосэтил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310 г/л</w:t>
            </w:r>
          </w:p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1 л.</w:t>
            </w:r>
          </w:p>
        </w:tc>
        <w:tc>
          <w:tcPr>
            <w:tcW w:w="198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Огурец.</w:t>
            </w:r>
          </w:p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Томат.</w:t>
            </w:r>
          </w:p>
        </w:tc>
        <w:tc>
          <w:tcPr>
            <w:tcW w:w="113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198 л.</w:t>
            </w:r>
          </w:p>
        </w:tc>
      </w:tr>
      <w:tr w:rsidR="00285A79" w:rsidRPr="00036A91" w:rsidTr="005A58E3">
        <w:trPr>
          <w:trHeight w:val="117"/>
        </w:trPr>
        <w:tc>
          <w:tcPr>
            <w:tcW w:w="675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Луна 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Транвилити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</w:p>
        </w:tc>
        <w:tc>
          <w:tcPr>
            <w:tcW w:w="2268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флуопирам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125 г/л +</w:t>
            </w:r>
          </w:p>
          <w:p w:rsidR="00285A79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пириметанил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375 г/л</w:t>
            </w:r>
          </w:p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5 л</w:t>
            </w:r>
          </w:p>
        </w:tc>
        <w:tc>
          <w:tcPr>
            <w:tcW w:w="198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Томат</w:t>
            </w:r>
          </w:p>
        </w:tc>
        <w:tc>
          <w:tcPr>
            <w:tcW w:w="113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53 л.</w:t>
            </w:r>
          </w:p>
        </w:tc>
      </w:tr>
      <w:tr w:rsidR="00285A79" w:rsidRPr="00036A91" w:rsidTr="005A58E3">
        <w:trPr>
          <w:trHeight w:val="117"/>
        </w:trPr>
        <w:tc>
          <w:tcPr>
            <w:tcW w:w="675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Луна 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экспириенс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</w:p>
        </w:tc>
        <w:tc>
          <w:tcPr>
            <w:tcW w:w="2268" w:type="dxa"/>
            <w:shd w:val="clear" w:color="auto" w:fill="auto"/>
          </w:tcPr>
          <w:p w:rsidR="00285A79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флуопирам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200 г/л +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тебуконазол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200 г/л</w:t>
            </w:r>
          </w:p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1 л</w:t>
            </w:r>
          </w:p>
        </w:tc>
        <w:tc>
          <w:tcPr>
            <w:tcW w:w="198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Огурец.</w:t>
            </w:r>
          </w:p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8 л.</w:t>
            </w:r>
          </w:p>
        </w:tc>
      </w:tr>
      <w:tr w:rsidR="00285A79" w:rsidRPr="00036A91" w:rsidTr="005A58E3">
        <w:trPr>
          <w:trHeight w:val="117"/>
        </w:trPr>
        <w:tc>
          <w:tcPr>
            <w:tcW w:w="675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Флексити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</w:p>
        </w:tc>
        <w:tc>
          <w:tcPr>
            <w:tcW w:w="2268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метрафенон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300 г/л</w:t>
            </w:r>
          </w:p>
        </w:tc>
        <w:tc>
          <w:tcPr>
            <w:tcW w:w="1843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1 л</w:t>
            </w:r>
          </w:p>
        </w:tc>
        <w:tc>
          <w:tcPr>
            <w:tcW w:w="198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Огурец.</w:t>
            </w:r>
          </w:p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Томат.</w:t>
            </w:r>
          </w:p>
        </w:tc>
        <w:tc>
          <w:tcPr>
            <w:tcW w:w="113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5 л.</w:t>
            </w:r>
          </w:p>
        </w:tc>
      </w:tr>
      <w:tr w:rsidR="00285A79" w:rsidRPr="00036A91" w:rsidTr="005A58E3">
        <w:trPr>
          <w:trHeight w:val="117"/>
        </w:trPr>
        <w:tc>
          <w:tcPr>
            <w:tcW w:w="675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Цидели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 топ 140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</w:p>
        </w:tc>
        <w:tc>
          <w:tcPr>
            <w:tcW w:w="2268" w:type="dxa"/>
            <w:shd w:val="clear" w:color="auto" w:fill="auto"/>
          </w:tcPr>
          <w:p w:rsidR="00285A79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Дифеноконазол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, 125 г/л + 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цифлуфенамид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15 г/л</w:t>
            </w:r>
          </w:p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5 л</w:t>
            </w:r>
          </w:p>
        </w:tc>
        <w:tc>
          <w:tcPr>
            <w:tcW w:w="198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Огурец.</w:t>
            </w:r>
          </w:p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85A79" w:rsidRPr="00D26C16" w:rsidRDefault="00285A79" w:rsidP="005A58E3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7 л.</w:t>
            </w:r>
          </w:p>
        </w:tc>
      </w:tr>
    </w:tbl>
    <w:p w:rsidR="00285A79" w:rsidRDefault="00285A79" w:rsidP="00285A79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</w:p>
    <w:p w:rsidR="00285A79" w:rsidRDefault="00285A79" w:rsidP="00285A79">
      <w:pPr>
        <w:ind w:firstLine="567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26C16">
        <w:rPr>
          <w:rFonts w:ascii="Times New Roman" w:hAnsi="Times New Roman"/>
          <w:bCs/>
          <w:sz w:val="26"/>
          <w:szCs w:val="26"/>
        </w:rPr>
        <w:t>До подачи предложения на аналоги препаратов, необходимо провести согласование с Заказчиком, путем направления запроса организатору по средствам ЭТП не позднее двух рабочих дней до истечения окончательного срока подачи предложения.</w:t>
      </w:r>
    </w:p>
    <w:p w:rsidR="0070657C" w:rsidRPr="0070657C" w:rsidRDefault="0070657C" w:rsidP="0070657C">
      <w:pPr>
        <w:jc w:val="center"/>
        <w:rPr>
          <w:b/>
          <w:sz w:val="28"/>
          <w:szCs w:val="28"/>
        </w:rPr>
      </w:pPr>
    </w:p>
    <w:sectPr w:rsidR="0070657C" w:rsidRPr="0070657C" w:rsidSect="003C5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42A1F"/>
    <w:multiLevelType w:val="hybridMultilevel"/>
    <w:tmpl w:val="68F02E50"/>
    <w:lvl w:ilvl="0" w:tplc="8A2C1A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24"/>
    <w:rsid w:val="000B658C"/>
    <w:rsid w:val="00124E7C"/>
    <w:rsid w:val="00285A79"/>
    <w:rsid w:val="002E5E5F"/>
    <w:rsid w:val="003C5F81"/>
    <w:rsid w:val="007040DD"/>
    <w:rsid w:val="0070657C"/>
    <w:rsid w:val="008B2124"/>
    <w:rsid w:val="00A25668"/>
    <w:rsid w:val="00EF3FE2"/>
    <w:rsid w:val="00F1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065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065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2026-08-17T12:31:00Z</dcterms:created>
  <dcterms:modified xsi:type="dcterms:W3CDTF">2026-08-27T07:18:00Z</dcterms:modified>
</cp:coreProperties>
</file>