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EZ20260709383148 «ЗОИ ВитМТ № 291/26 Лоты № 1,3 «Фартук и нарукавник ламинированный»».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"ФРИГАТ"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190090068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Колодищанский с/с, аг.Колодищи, ул.Хуторская, д.1, каб.8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37 867,50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Z20260714426977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"Спаневромед"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192692731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д.40, пом.14, изол. пом. 11, 9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51 435,00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"ФРИГАТ",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223050, Республика Беларусь, Минская область, Минский район, Колодищанский с/с, аг.Колодищи, ул.Хуторская, д.1, каб.8,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190090068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37 867,50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Z20260714426977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"Спаневромед"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192692731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ул.Радиальная, д.40, пом.14, изол. пом. 11, 9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Z20260722428295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"ФРИГАТ"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190090068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223050, Республика Беларусь, Минская область, Минский район, Колодищанский с/с, аг.Колодищи, ул.Хуторская, д.1, каб.8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40 095,00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"Спаневромед",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ул.Радиальная, д.40, пом.14, изол. пом. 11, 9 этаж,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192692731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24 300,00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