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№593/26 Стерилизатор паровой вертикальный. Шкаф сушильный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№593/26 Стерилизатор паровой вертикальный. Шкаф сушильный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№593/26 Стерилизатор паровой вертикальный. Шкаф сушильный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№593/26 Стерилизатор паровой вертикальный. Шкаф сушильный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