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EZ20260817387532 «Реагенты диагностические или лабораторные композиционные, включая бумагу, пропитанную или покрытую диагностическими или лабораторными реагентами».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Z20260817432010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"БИОМЕДИКА"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190007913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Сморговский тракт, д.3, пом.175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808,50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Z20260819432560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"Клейтехснаб"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591047502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230010, Республика Беларусь, Гродненская область, г.Гродно, ул.Гая, д.9, кв.12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1 212,00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техническим требованиям, т.к. заявлена чувствительность ИФА-набора для определения интерлейкина 1? – менее либо равно 1,0 пг/мл, а предложен ИФА-набор с чувствительностью 2,344 пг/мл.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"БИОМЕДИКА",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Сморговский тракт, д.3, пом.175,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190007913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808,50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Z20260817432010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"БИОМЕДИКА"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190007913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Сморговский тракт, д.3, пом.175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808,50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Z20260819432560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"Клейтехснаб"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591047502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230010, Республика Беларусь, Гродненская область, г.Гродно, ул.Гая, д.9, кв.12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1 212,00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техническим требованиям, т.к. заявлено минимальное значение в рамках диапазона измерения – 0,5 пг/мл и менее, а предложен ИФА-набор с минимальным значением в рамках диапазона измерения 4,688 пг/мл.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"БИОМЕДИКА",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Сморговский тракт, д.3, пом.175,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190007913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808,50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Z20260817432010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"БИОМЕДИКА"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190007913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Сморговский тракт, д.3, пом.175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808,50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Z20260819432560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"Клейтехснаб"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591047502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230010, Республика Беларусь, Гродненская область, г.Гродно, ул.Гая, д.9, кв.12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1 212,00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техническим требованиям, т.к. заявлена чувствительность ИФА-набора для определения интерлейкина 10 – менее либо равно 1,0 пг/мл, а предложен ИФА-набор с чувствительностью 4,688 пг/мл.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"БИОМЕДИКА",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Сморговский тракт, д.3, пом.175,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190007913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808,50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Z20260819432560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"Клейтехснаб"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591047502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230010, Республика Беларусь, Гродненская область, г.Гродно, ул.Гая, д.9, кв.12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1 404,00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техническим требованиям, т.к. заявлена чувствительность ИФА-набора для определения интерлейкина 12 p70 – менее либо равно 1,2 пг/мл, а предложен ИФА-набор с чувствительностью 4,6 пг/мл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Z20260817432010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"БИОМЕДИКА"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190007913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Сморговский тракт, д.3, пом.175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808,50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Z20260819432560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"Клейтехснаб"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591047502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230010, Республика Беларусь, Гродненская область, г.Гродно, ул.Гая, д.9, кв.12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1 212,00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техническим требованиям, т.к. заявлена чувствительность ИФА-набора для определения интерлейкина 18 – менее либо равно 2,0 пг/мл, а предложен ИФА-набор с чувствительностью 9,375 пг/мл.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"БИОМЕДИКА",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Сморговский тракт, д.3, пом.175,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190007913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808,50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Z20260819432560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"Клейтехснаб"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591047502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230010, Республика Беларусь, Гродненская область, г.Гродно, ул.Гая, д.9, кв.12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1 404,00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техническим требованиям, т.к. заявлена чувствительность ИФА-набора для определения интерлейкина 23 – менее либо равно 2,45 пг/мл, а предложен ИФА-набор с чувствительностью 23,438 пг/мл.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Z20260819432560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"Клейтехснаб"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591047502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230010, Республика Беларусь, Гродненская область, г.Гродно, ул.Гая, д.9, кв.12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1 404,00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техническим требованиям, т.к. заявлена чувствительность ИФА-набора для определения трансформирующего фактора роста ?1 – менее либо равно 2,3 пг/мл, а предложен ИФА-набор с чувствительностью 18,75 пг/мл.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Z20260817432010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"БИОМЕДИКА"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190007913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Сморговский тракт, д.3, пом.175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808,50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Z20260819432560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"Клейтехснаб"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591047502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230010, Республика Беларусь, Гродненская область, г.Гродно, ул.Гая, д.9, кв.12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1 212,00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техническим требованиям, т.к. заявлена чувствительность ИФА-набора для определения фактора некроза опухоли ? – менее либо равно 1,0 пг/мл, а предложен ИФА-набор с чувствительностью 1,875 пг/мл.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"БИОМЕДИКА",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Сморговский тракт, д.3, пом.175,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190007913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808,50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Z20260819432560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"Клейтехснаб"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591047502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230010, Республика Беларусь, Гродненская область, г.Гродно, ул.Гая, д.9, кв.12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1 404,00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техническим требованиям, т.к. заявлено максимальное значение в рамках диапазона измерения – 6000 пг/мл и более, а предложен ИФА-набор с максимальным значением в рамках диапазона измерения 2000 пг/мл.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Z20260819432560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"Клейтехснаб"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591047502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230010, Республика Беларусь, Гродненская область, г.Гродно, ул.Гая, д.9, кв.12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1 404,00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техническим требованиям, т.к. заявлена чувствительность ИФА-набора для определения CXCL13 – менее либо равно 1,5 пг/мл, а предложен ИФА-набор с чувствительностью 9,375 пг/мл.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Z20260819432560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"Клейтехснаб"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591047502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230010, Республика Беларусь, Гродненская область, г.Гродно, ул.Гая, д.9, кв.12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3 636,00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 техническим требованиям, т.к. заявлено максимальное значение в рамках диапазона измерения ИФА-набора для определения CD206 – 100 нг/мл и более, а предложен ИФА-набор с максимальным значением в рамках диапазона измерения 10 нг/мл. 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Z20260818432213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"Авако"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193587230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220100, Республика Беларусь, г. Минск, ул.Кульман, д.35А, пом.11А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684,00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Z20260819432363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"Авако",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220100, Республика Беларусь, г. Минск, ул.Кульман, д.35А, пом.11А,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193587230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684,00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Z20260819432363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1 355,20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1 355,20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