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CE2EF" w14:textId="77777777" w:rsidR="00442FA9" w:rsidRPr="00AF2C78" w:rsidRDefault="00442FA9" w:rsidP="00442FA9">
      <w:pPr>
        <w:tabs>
          <w:tab w:val="left" w:pos="360"/>
          <w:tab w:val="left" w:pos="1080"/>
        </w:tabs>
        <w:jc w:val="both"/>
        <w:rPr>
          <w:color w:val="FF0000"/>
          <w:sz w:val="24"/>
          <w:szCs w:val="24"/>
        </w:rPr>
      </w:pPr>
      <w:r w:rsidRPr="00AF2C78">
        <w:rPr>
          <w:color w:val="FF0000"/>
          <w:sz w:val="24"/>
          <w:szCs w:val="24"/>
        </w:rPr>
        <w:t>Вниманию участников!</w:t>
      </w:r>
    </w:p>
    <w:p w14:paraId="688AC2B7" w14:textId="77777777" w:rsidR="00442FA9" w:rsidRPr="00AF2C78" w:rsidRDefault="00442FA9" w:rsidP="00442FA9">
      <w:pPr>
        <w:tabs>
          <w:tab w:val="left" w:pos="360"/>
          <w:tab w:val="left" w:pos="1080"/>
        </w:tabs>
        <w:jc w:val="both"/>
        <w:rPr>
          <w:color w:val="FF0000"/>
          <w:sz w:val="24"/>
          <w:szCs w:val="24"/>
        </w:rPr>
      </w:pPr>
      <w:r>
        <w:rPr>
          <w:color w:val="FF0000"/>
          <w:sz w:val="24"/>
          <w:szCs w:val="24"/>
        </w:rPr>
        <w:t xml:space="preserve">Проектом договора предусмотрена выплата текущего аванса. </w:t>
      </w:r>
      <w:r w:rsidRPr="00AF2C78">
        <w:rPr>
          <w:color w:val="FF0000"/>
          <w:sz w:val="24"/>
          <w:szCs w:val="24"/>
        </w:rPr>
        <w:t xml:space="preserve">В случае, если участник заявит в своем предложении о выполнении работ без предоставления текущего аванса, договор заключается на условиях оплаты по факту выполненных работ без предоставления </w:t>
      </w:r>
      <w:r>
        <w:rPr>
          <w:color w:val="FF0000"/>
          <w:sz w:val="24"/>
          <w:szCs w:val="24"/>
        </w:rPr>
        <w:t xml:space="preserve">текущего </w:t>
      </w:r>
      <w:r w:rsidRPr="00AF2C78">
        <w:rPr>
          <w:color w:val="FF0000"/>
          <w:sz w:val="24"/>
          <w:szCs w:val="24"/>
        </w:rPr>
        <w:t>аванса.</w:t>
      </w:r>
      <w:r>
        <w:rPr>
          <w:color w:val="FF0000"/>
          <w:sz w:val="24"/>
          <w:szCs w:val="24"/>
        </w:rPr>
        <w:t xml:space="preserve"> (п.46 Правил заключения и исполнения договоров строительного подряда, утверждённых Постановлением Совета Министров </w:t>
      </w:r>
      <w:r w:rsidRPr="00AF2C78">
        <w:rPr>
          <w:color w:val="FF0000"/>
          <w:sz w:val="24"/>
          <w:szCs w:val="24"/>
        </w:rPr>
        <w:t>15 сентября 1998 г. № 1450)</w:t>
      </w:r>
    </w:p>
    <w:p w14:paraId="529BE255" w14:textId="77777777" w:rsidR="00442FA9" w:rsidRDefault="00442FA9" w:rsidP="00226815">
      <w:pPr>
        <w:jc w:val="right"/>
        <w:rPr>
          <w:b/>
          <w:sz w:val="24"/>
          <w:szCs w:val="24"/>
        </w:rPr>
      </w:pPr>
    </w:p>
    <w:p w14:paraId="3798DE4E" w14:textId="2D5FE333" w:rsidR="00226815" w:rsidRPr="00075945" w:rsidRDefault="00226815" w:rsidP="00226815">
      <w:pPr>
        <w:jc w:val="right"/>
        <w:rPr>
          <w:b/>
          <w:sz w:val="24"/>
          <w:szCs w:val="24"/>
        </w:rPr>
      </w:pPr>
      <w:r w:rsidRPr="00075945">
        <w:rPr>
          <w:b/>
          <w:sz w:val="24"/>
          <w:szCs w:val="24"/>
        </w:rPr>
        <w:t>ПРОЕКТ</w:t>
      </w:r>
    </w:p>
    <w:p w14:paraId="5FCE6CD5" w14:textId="40487AB9" w:rsidR="000C67E1" w:rsidRPr="00075945" w:rsidRDefault="000C67E1" w:rsidP="000C67E1">
      <w:pPr>
        <w:jc w:val="center"/>
        <w:rPr>
          <w:b/>
          <w:sz w:val="24"/>
          <w:szCs w:val="24"/>
        </w:rPr>
      </w:pPr>
      <w:r w:rsidRPr="00075945">
        <w:rPr>
          <w:b/>
          <w:sz w:val="24"/>
          <w:szCs w:val="24"/>
        </w:rPr>
        <w:t xml:space="preserve">ДОГОВОР СТРОИТЕЛЬНОГО ПОДРЯДА № </w:t>
      </w:r>
      <w:r w:rsidR="00226815" w:rsidRPr="00075945">
        <w:rPr>
          <w:b/>
          <w:sz w:val="24"/>
          <w:szCs w:val="24"/>
        </w:rPr>
        <w:t>________________</w:t>
      </w:r>
    </w:p>
    <w:p w14:paraId="0D321F7E" w14:textId="77777777" w:rsidR="000C67E1" w:rsidRPr="00075945" w:rsidRDefault="000C67E1" w:rsidP="000C67E1">
      <w:pPr>
        <w:jc w:val="center"/>
        <w:rPr>
          <w:b/>
          <w:sz w:val="24"/>
          <w:szCs w:val="24"/>
        </w:rPr>
      </w:pPr>
      <w:r w:rsidRPr="00075945">
        <w:rPr>
          <w:b/>
          <w:sz w:val="24"/>
          <w:szCs w:val="24"/>
        </w:rPr>
        <w:t>на выполнение работ по текущему ремонту</w:t>
      </w:r>
    </w:p>
    <w:p w14:paraId="56EEDEC4" w14:textId="77777777" w:rsidR="000C67E1" w:rsidRPr="00075945" w:rsidRDefault="000C67E1" w:rsidP="000C67E1">
      <w:pPr>
        <w:rPr>
          <w:sz w:val="24"/>
          <w:szCs w:val="24"/>
        </w:rPr>
      </w:pPr>
      <w:r w:rsidRPr="00075945">
        <w:rPr>
          <w:b/>
          <w:sz w:val="24"/>
          <w:szCs w:val="24"/>
        </w:rPr>
        <w:t xml:space="preserve">                                       </w:t>
      </w:r>
    </w:p>
    <w:p w14:paraId="24E4F5AC" w14:textId="18F493EA" w:rsidR="000C67E1" w:rsidRPr="00075945" w:rsidRDefault="000C67E1" w:rsidP="000C67E1">
      <w:pPr>
        <w:jc w:val="both"/>
        <w:rPr>
          <w:sz w:val="24"/>
          <w:szCs w:val="24"/>
        </w:rPr>
      </w:pPr>
      <w:r w:rsidRPr="00075945">
        <w:rPr>
          <w:sz w:val="24"/>
          <w:szCs w:val="24"/>
        </w:rPr>
        <w:t>«</w:t>
      </w:r>
      <w:r w:rsidR="00226815" w:rsidRPr="00075945">
        <w:rPr>
          <w:sz w:val="24"/>
          <w:szCs w:val="24"/>
        </w:rPr>
        <w:t>__</w:t>
      </w:r>
      <w:r w:rsidRPr="00075945">
        <w:rPr>
          <w:sz w:val="24"/>
          <w:szCs w:val="24"/>
        </w:rPr>
        <w:t xml:space="preserve">» </w:t>
      </w:r>
      <w:r w:rsidR="00226815" w:rsidRPr="00075945">
        <w:rPr>
          <w:sz w:val="24"/>
          <w:szCs w:val="24"/>
        </w:rPr>
        <w:t>____________20__</w:t>
      </w:r>
      <w:r w:rsidRPr="00075945">
        <w:rPr>
          <w:sz w:val="24"/>
          <w:szCs w:val="24"/>
        </w:rPr>
        <w:t xml:space="preserve">                                                                                г. Новополоцк </w:t>
      </w:r>
    </w:p>
    <w:p w14:paraId="7EB1939C" w14:textId="77777777" w:rsidR="000C67E1" w:rsidRPr="00075945" w:rsidRDefault="000C67E1" w:rsidP="000C67E1">
      <w:pPr>
        <w:jc w:val="both"/>
        <w:rPr>
          <w:sz w:val="24"/>
          <w:szCs w:val="24"/>
        </w:rPr>
      </w:pPr>
      <w:r w:rsidRPr="00075945">
        <w:rPr>
          <w:sz w:val="24"/>
          <w:szCs w:val="24"/>
        </w:rPr>
        <w:t xml:space="preserve">       </w:t>
      </w:r>
    </w:p>
    <w:p w14:paraId="7D78B67D" w14:textId="77777777" w:rsidR="000C67E1" w:rsidRPr="00075945" w:rsidRDefault="000C67E1" w:rsidP="000C67E1">
      <w:pPr>
        <w:jc w:val="both"/>
        <w:rPr>
          <w:sz w:val="24"/>
          <w:szCs w:val="24"/>
        </w:rPr>
      </w:pPr>
    </w:p>
    <w:p w14:paraId="57DC590F" w14:textId="27D27BB4" w:rsidR="00CB0814" w:rsidRPr="00075945" w:rsidRDefault="00226815" w:rsidP="004F6A48">
      <w:pPr>
        <w:ind w:firstLine="708"/>
        <w:jc w:val="both"/>
        <w:rPr>
          <w:sz w:val="24"/>
          <w:szCs w:val="24"/>
        </w:rPr>
      </w:pPr>
      <w:r w:rsidRPr="00075945">
        <w:rPr>
          <w:b/>
          <w:sz w:val="24"/>
          <w:szCs w:val="24"/>
        </w:rPr>
        <w:t>______________________</w:t>
      </w:r>
      <w:r w:rsidR="000C67E1" w:rsidRPr="00075945">
        <w:rPr>
          <w:sz w:val="24"/>
          <w:szCs w:val="24"/>
        </w:rPr>
        <w:t>, именуемое в дальнейшем</w:t>
      </w:r>
      <w:r w:rsidR="000C67E1" w:rsidRPr="00075945">
        <w:rPr>
          <w:b/>
          <w:sz w:val="24"/>
          <w:szCs w:val="24"/>
        </w:rPr>
        <w:t xml:space="preserve"> «Подрядчик»,  </w:t>
      </w:r>
      <w:r w:rsidR="000C67E1" w:rsidRPr="00075945">
        <w:rPr>
          <w:sz w:val="24"/>
          <w:szCs w:val="24"/>
        </w:rPr>
        <w:t xml:space="preserve">в лице </w:t>
      </w:r>
      <w:r w:rsidRPr="00075945">
        <w:rPr>
          <w:sz w:val="24"/>
          <w:szCs w:val="24"/>
        </w:rPr>
        <w:t>________________________</w:t>
      </w:r>
      <w:r w:rsidR="000C67E1" w:rsidRPr="00075945">
        <w:rPr>
          <w:sz w:val="24"/>
          <w:szCs w:val="24"/>
        </w:rPr>
        <w:t xml:space="preserve">,  действующего на основании </w:t>
      </w:r>
      <w:r w:rsidRPr="00075945">
        <w:rPr>
          <w:sz w:val="24"/>
          <w:szCs w:val="24"/>
        </w:rPr>
        <w:t>_________________________</w:t>
      </w:r>
      <w:r w:rsidR="000C67E1" w:rsidRPr="00075945">
        <w:rPr>
          <w:sz w:val="24"/>
          <w:szCs w:val="24"/>
        </w:rPr>
        <w:t xml:space="preserve">, с одной стороны, и  </w:t>
      </w:r>
      <w:r w:rsidR="000C67E1" w:rsidRPr="00075945">
        <w:rPr>
          <w:b/>
          <w:sz w:val="24"/>
          <w:szCs w:val="24"/>
        </w:rPr>
        <w:t>Учреждение образования «Полоцкий государственный университет</w:t>
      </w:r>
      <w:r w:rsidR="000F7F3E" w:rsidRPr="00075945">
        <w:rPr>
          <w:b/>
          <w:sz w:val="24"/>
          <w:szCs w:val="24"/>
        </w:rPr>
        <w:t xml:space="preserve"> имени Евфросинии Полоцкой</w:t>
      </w:r>
      <w:r w:rsidR="000C67E1" w:rsidRPr="00075945">
        <w:rPr>
          <w:b/>
          <w:sz w:val="24"/>
          <w:szCs w:val="24"/>
        </w:rPr>
        <w:t>»</w:t>
      </w:r>
      <w:r w:rsidR="000C67E1" w:rsidRPr="00075945">
        <w:rPr>
          <w:sz w:val="24"/>
          <w:szCs w:val="24"/>
        </w:rPr>
        <w:t xml:space="preserve">,  именуемое в дальнейшем </w:t>
      </w:r>
      <w:r w:rsidR="000C67E1" w:rsidRPr="00075945">
        <w:rPr>
          <w:b/>
          <w:sz w:val="24"/>
          <w:szCs w:val="24"/>
        </w:rPr>
        <w:t>«Заказчик»</w:t>
      </w:r>
      <w:r w:rsidR="000C67E1" w:rsidRPr="00075945">
        <w:rPr>
          <w:sz w:val="24"/>
          <w:szCs w:val="24"/>
        </w:rPr>
        <w:t xml:space="preserve">, в лице </w:t>
      </w:r>
      <w:r w:rsidRPr="00075945">
        <w:rPr>
          <w:sz w:val="24"/>
          <w:szCs w:val="24"/>
        </w:rPr>
        <w:t>____________________________</w:t>
      </w:r>
      <w:r w:rsidR="005B5CD7" w:rsidRPr="00075945">
        <w:rPr>
          <w:sz w:val="24"/>
          <w:szCs w:val="24"/>
        </w:rPr>
        <w:t>,</w:t>
      </w:r>
      <w:r w:rsidR="000C67E1" w:rsidRPr="00075945">
        <w:rPr>
          <w:b/>
          <w:sz w:val="24"/>
          <w:szCs w:val="24"/>
        </w:rPr>
        <w:t xml:space="preserve"> </w:t>
      </w:r>
      <w:r w:rsidR="000C67E1" w:rsidRPr="00075945">
        <w:rPr>
          <w:sz w:val="24"/>
          <w:szCs w:val="24"/>
        </w:rPr>
        <w:t>действующ</w:t>
      </w:r>
      <w:r w:rsidR="00C111D3" w:rsidRPr="00075945">
        <w:rPr>
          <w:sz w:val="24"/>
          <w:szCs w:val="24"/>
        </w:rPr>
        <w:t>его</w:t>
      </w:r>
      <w:r w:rsidR="000C67E1" w:rsidRPr="00075945">
        <w:rPr>
          <w:sz w:val="24"/>
          <w:szCs w:val="24"/>
        </w:rPr>
        <w:t xml:space="preserve"> на основании </w:t>
      </w:r>
      <w:r w:rsidRPr="00075945">
        <w:rPr>
          <w:sz w:val="24"/>
          <w:szCs w:val="24"/>
        </w:rPr>
        <w:t>______________________________________</w:t>
      </w:r>
      <w:r w:rsidR="000C67E1" w:rsidRPr="00075945">
        <w:rPr>
          <w:sz w:val="24"/>
          <w:szCs w:val="24"/>
        </w:rPr>
        <w:t>, с другой  стороны,  совместно именуемые «Стороны», в соответствии с Правилами заключения и  исполнения договоров строительного подряда, утвержденными постановлением Совета Министров  от 15.09.1998 г. № 1450 (далее – Правила)</w:t>
      </w:r>
      <w:r w:rsidR="00CB0814" w:rsidRPr="00075945">
        <w:rPr>
          <w:sz w:val="24"/>
          <w:szCs w:val="24"/>
        </w:rPr>
        <w:t xml:space="preserve">, </w:t>
      </w:r>
      <w:r w:rsidR="004F6A48" w:rsidRPr="00075945">
        <w:rPr>
          <w:sz w:val="24"/>
          <w:szCs w:val="24"/>
        </w:rPr>
        <w:t>Положением о порядке формирования неизменной договорной (контрактной) цены на выполнение строительных, специальных, монтажных, пусконаладочных работ (далее – Положение)</w:t>
      </w:r>
      <w:r w:rsidR="00CB0814" w:rsidRPr="00075945">
        <w:rPr>
          <w:sz w:val="24"/>
          <w:szCs w:val="24"/>
        </w:rPr>
        <w:t xml:space="preserve">, утвержденным постановлением Совета Министров  от </w:t>
      </w:r>
      <w:r w:rsidR="004F6A48" w:rsidRPr="00075945">
        <w:rPr>
          <w:sz w:val="24"/>
          <w:szCs w:val="24"/>
        </w:rPr>
        <w:t>18.11.2011 № 1553</w:t>
      </w:r>
      <w:r w:rsidR="00A829D7" w:rsidRPr="00075945">
        <w:rPr>
          <w:sz w:val="24"/>
          <w:szCs w:val="24"/>
        </w:rPr>
        <w:t>,</w:t>
      </w:r>
      <w:r w:rsidR="00CB0814" w:rsidRPr="00075945">
        <w:rPr>
          <w:sz w:val="24"/>
          <w:szCs w:val="24"/>
        </w:rPr>
        <w:t xml:space="preserve"> </w:t>
      </w:r>
      <w:r w:rsidR="00C55FEE" w:rsidRPr="00075945">
        <w:rPr>
          <w:sz w:val="24"/>
          <w:szCs w:val="24"/>
        </w:rPr>
        <w:t xml:space="preserve"> </w:t>
      </w:r>
      <w:r w:rsidR="000C67E1" w:rsidRPr="00075945">
        <w:rPr>
          <w:sz w:val="24"/>
          <w:szCs w:val="24"/>
        </w:rPr>
        <w:t>и соглашением Сторон, заключили   настоящий  договор о нижеследующем:</w:t>
      </w:r>
    </w:p>
    <w:p w14:paraId="5470BDB2" w14:textId="3B516BD1" w:rsidR="000C67E1" w:rsidRPr="00075945" w:rsidRDefault="000C67E1" w:rsidP="00CB0814">
      <w:pPr>
        <w:pStyle w:val="3"/>
        <w:jc w:val="center"/>
        <w:rPr>
          <w:b/>
          <w:sz w:val="24"/>
          <w:szCs w:val="24"/>
        </w:rPr>
      </w:pPr>
      <w:r w:rsidRPr="00075945">
        <w:rPr>
          <w:b/>
          <w:sz w:val="24"/>
          <w:szCs w:val="24"/>
        </w:rPr>
        <w:t>1.  ПРЕДМЕТ    ДОГОВОРА</w:t>
      </w:r>
    </w:p>
    <w:p w14:paraId="042A2910" w14:textId="0D8CAD9B" w:rsidR="000C67E1" w:rsidRPr="00D440AE" w:rsidRDefault="000C67E1" w:rsidP="000E52BB">
      <w:pPr>
        <w:numPr>
          <w:ilvl w:val="1"/>
          <w:numId w:val="1"/>
        </w:numPr>
        <w:tabs>
          <w:tab w:val="clear" w:pos="465"/>
          <w:tab w:val="num" w:pos="284"/>
        </w:tabs>
        <w:ind w:left="0" w:firstLine="0"/>
        <w:jc w:val="both"/>
        <w:rPr>
          <w:sz w:val="24"/>
          <w:szCs w:val="24"/>
        </w:rPr>
      </w:pPr>
      <w:r w:rsidRPr="00075945">
        <w:rPr>
          <w:sz w:val="24"/>
          <w:szCs w:val="24"/>
        </w:rPr>
        <w:t xml:space="preserve">Заказчик поручает, а Подрядчик принимает на себя обязательство по выполнению </w:t>
      </w:r>
      <w:r w:rsidR="004F6A48" w:rsidRPr="00075945">
        <w:rPr>
          <w:sz w:val="24"/>
          <w:szCs w:val="24"/>
        </w:rPr>
        <w:t>строительно-монтажных работ</w:t>
      </w:r>
      <w:r w:rsidRPr="00075945">
        <w:rPr>
          <w:sz w:val="24"/>
          <w:szCs w:val="24"/>
        </w:rPr>
        <w:t xml:space="preserve"> по текущему ремонту</w:t>
      </w:r>
      <w:r w:rsidR="002D104B" w:rsidRPr="00075945">
        <w:rPr>
          <w:sz w:val="24"/>
          <w:szCs w:val="24"/>
        </w:rPr>
        <w:t xml:space="preserve"> </w:t>
      </w:r>
      <w:r w:rsidR="00226815" w:rsidRPr="00075945">
        <w:rPr>
          <w:sz w:val="24"/>
          <w:szCs w:val="24"/>
        </w:rPr>
        <w:t>на</w:t>
      </w:r>
      <w:r w:rsidR="00442FA9">
        <w:rPr>
          <w:sz w:val="24"/>
          <w:szCs w:val="24"/>
        </w:rPr>
        <w:t xml:space="preserve"> </w:t>
      </w:r>
      <w:proofErr w:type="gramStart"/>
      <w:r w:rsidR="002D104B" w:rsidRPr="00075945">
        <w:rPr>
          <w:sz w:val="24"/>
          <w:szCs w:val="24"/>
        </w:rPr>
        <w:t>объект</w:t>
      </w:r>
      <w:r w:rsidR="00226815" w:rsidRPr="00075945">
        <w:rPr>
          <w:sz w:val="24"/>
          <w:szCs w:val="24"/>
        </w:rPr>
        <w:t>е</w:t>
      </w:r>
      <w:r w:rsidRPr="00075945">
        <w:rPr>
          <w:sz w:val="24"/>
          <w:szCs w:val="24"/>
        </w:rPr>
        <w:t xml:space="preserve">: </w:t>
      </w:r>
      <w:r w:rsidR="004D3421" w:rsidRPr="00075945">
        <w:rPr>
          <w:sz w:val="24"/>
          <w:szCs w:val="24"/>
        </w:rPr>
        <w:t xml:space="preserve">  </w:t>
      </w:r>
      <w:proofErr w:type="gramEnd"/>
      <w:r w:rsidR="00264071" w:rsidRPr="00D440AE">
        <w:rPr>
          <w:sz w:val="24"/>
          <w:szCs w:val="24"/>
        </w:rPr>
        <w:t>«</w:t>
      </w:r>
      <w:r w:rsidR="00226815" w:rsidRPr="00D440AE">
        <w:rPr>
          <w:color w:val="000000" w:themeColor="text1"/>
          <w:sz w:val="24"/>
          <w:szCs w:val="24"/>
        </w:rPr>
        <w:t>_________________________________</w:t>
      </w:r>
      <w:r w:rsidR="00264071" w:rsidRPr="00D440AE">
        <w:rPr>
          <w:color w:val="000000" w:themeColor="text1"/>
          <w:sz w:val="24"/>
          <w:szCs w:val="24"/>
        </w:rPr>
        <w:t>»</w:t>
      </w:r>
      <w:r w:rsidR="000E52BB" w:rsidRPr="00D440AE">
        <w:rPr>
          <w:color w:val="000000" w:themeColor="text1"/>
          <w:sz w:val="24"/>
          <w:szCs w:val="24"/>
        </w:rPr>
        <w:t xml:space="preserve">, расположенном по адресу: </w:t>
      </w:r>
      <w:r w:rsidR="00226815" w:rsidRPr="00D440AE">
        <w:rPr>
          <w:color w:val="000000" w:themeColor="text1"/>
          <w:sz w:val="24"/>
          <w:szCs w:val="24"/>
        </w:rPr>
        <w:t>______________________________</w:t>
      </w:r>
      <w:r w:rsidR="000E52BB" w:rsidRPr="00D440AE">
        <w:rPr>
          <w:color w:val="000000" w:themeColor="text1"/>
          <w:sz w:val="24"/>
          <w:szCs w:val="24"/>
        </w:rPr>
        <w:t xml:space="preserve"> </w:t>
      </w:r>
      <w:r w:rsidRPr="00D440AE">
        <w:rPr>
          <w:sz w:val="24"/>
          <w:szCs w:val="24"/>
        </w:rPr>
        <w:t xml:space="preserve">в </w:t>
      </w:r>
      <w:r w:rsidR="00860846" w:rsidRPr="00D440AE">
        <w:rPr>
          <w:sz w:val="24"/>
          <w:szCs w:val="24"/>
        </w:rPr>
        <w:t>соответствии с дефектным актом</w:t>
      </w:r>
      <w:r w:rsidRPr="00D440AE">
        <w:rPr>
          <w:sz w:val="24"/>
          <w:szCs w:val="24"/>
        </w:rPr>
        <w:t xml:space="preserve"> и сметой</w:t>
      </w:r>
      <w:r w:rsidR="004F6A48" w:rsidRPr="00D440AE">
        <w:rPr>
          <w:sz w:val="24"/>
          <w:szCs w:val="24"/>
        </w:rPr>
        <w:t>.</w:t>
      </w:r>
    </w:p>
    <w:p w14:paraId="7A30DE74" w14:textId="757B02DC" w:rsidR="002B083D" w:rsidRPr="00D440AE" w:rsidRDefault="002B083D" w:rsidP="002B083D">
      <w:pPr>
        <w:numPr>
          <w:ilvl w:val="1"/>
          <w:numId w:val="1"/>
        </w:numPr>
        <w:tabs>
          <w:tab w:val="clear" w:pos="465"/>
          <w:tab w:val="num" w:pos="0"/>
        </w:tabs>
        <w:ind w:left="0" w:firstLine="0"/>
        <w:jc w:val="both"/>
        <w:rPr>
          <w:sz w:val="24"/>
          <w:szCs w:val="24"/>
        </w:rPr>
      </w:pPr>
      <w:r w:rsidRPr="00D440AE">
        <w:rPr>
          <w:sz w:val="24"/>
          <w:szCs w:val="24"/>
        </w:rPr>
        <w:t>Работы, предусмотренные п. 1.1. настоящего договора, выполняются собственными силами</w:t>
      </w:r>
      <w:r w:rsidR="00866A84">
        <w:rPr>
          <w:sz w:val="24"/>
          <w:szCs w:val="24"/>
        </w:rPr>
        <w:t xml:space="preserve"> (</w:t>
      </w:r>
      <w:r w:rsidR="00866A84" w:rsidRPr="00866A84">
        <w:rPr>
          <w:color w:val="FF0000"/>
          <w:sz w:val="24"/>
          <w:szCs w:val="24"/>
        </w:rPr>
        <w:t>или с привлечением субподрядных организаций</w:t>
      </w:r>
      <w:r w:rsidR="00866A84">
        <w:rPr>
          <w:sz w:val="24"/>
          <w:szCs w:val="24"/>
        </w:rPr>
        <w:t>)</w:t>
      </w:r>
      <w:r w:rsidRPr="00D440AE">
        <w:rPr>
          <w:sz w:val="24"/>
          <w:szCs w:val="24"/>
        </w:rPr>
        <w:t xml:space="preserve"> </w:t>
      </w:r>
      <w:proofErr w:type="gramStart"/>
      <w:r w:rsidRPr="00D440AE">
        <w:rPr>
          <w:sz w:val="24"/>
          <w:szCs w:val="24"/>
        </w:rPr>
        <w:t>Подрядчика  и</w:t>
      </w:r>
      <w:proofErr w:type="gramEnd"/>
      <w:r w:rsidRPr="00D440AE">
        <w:rPr>
          <w:sz w:val="24"/>
          <w:szCs w:val="24"/>
        </w:rPr>
        <w:t xml:space="preserve">  из материалов Подрядчика.</w:t>
      </w:r>
    </w:p>
    <w:p w14:paraId="2A9D8390" w14:textId="77777777" w:rsidR="000C67E1" w:rsidRPr="00D440AE" w:rsidRDefault="000C67E1" w:rsidP="000C67E1">
      <w:pPr>
        <w:numPr>
          <w:ilvl w:val="1"/>
          <w:numId w:val="1"/>
        </w:numPr>
        <w:tabs>
          <w:tab w:val="clear" w:pos="465"/>
          <w:tab w:val="num" w:pos="0"/>
        </w:tabs>
        <w:ind w:left="0" w:firstLine="0"/>
        <w:jc w:val="both"/>
        <w:rPr>
          <w:sz w:val="24"/>
          <w:szCs w:val="24"/>
        </w:rPr>
      </w:pPr>
      <w:r w:rsidRPr="00D440AE">
        <w:rPr>
          <w:sz w:val="24"/>
          <w:szCs w:val="24"/>
        </w:rPr>
        <w:t xml:space="preserve">Заказчик обязуется принять результат выполненных </w:t>
      </w:r>
      <w:r w:rsidR="00653CE1" w:rsidRPr="00D440AE">
        <w:rPr>
          <w:sz w:val="24"/>
          <w:szCs w:val="24"/>
        </w:rPr>
        <w:t>строительно-монтажных</w:t>
      </w:r>
      <w:r w:rsidRPr="00D440AE">
        <w:rPr>
          <w:sz w:val="24"/>
          <w:szCs w:val="24"/>
        </w:rPr>
        <w:t xml:space="preserve"> работ в порядке, </w:t>
      </w:r>
      <w:proofErr w:type="gramStart"/>
      <w:r w:rsidRPr="00D440AE">
        <w:rPr>
          <w:sz w:val="24"/>
          <w:szCs w:val="24"/>
        </w:rPr>
        <w:t>установленном  настоящим</w:t>
      </w:r>
      <w:proofErr w:type="gramEnd"/>
      <w:r w:rsidRPr="00D440AE">
        <w:rPr>
          <w:sz w:val="24"/>
          <w:szCs w:val="24"/>
        </w:rPr>
        <w:t xml:space="preserve"> договором.</w:t>
      </w:r>
    </w:p>
    <w:p w14:paraId="77CCFFAE" w14:textId="6A9FCBDE" w:rsidR="000C67E1" w:rsidRPr="00D440AE" w:rsidRDefault="000C67E1" w:rsidP="007F2BED">
      <w:pPr>
        <w:pStyle w:val="a5"/>
        <w:numPr>
          <w:ilvl w:val="1"/>
          <w:numId w:val="1"/>
        </w:numPr>
        <w:tabs>
          <w:tab w:val="clear" w:pos="465"/>
          <w:tab w:val="num" w:pos="0"/>
        </w:tabs>
        <w:ind w:left="0" w:firstLine="0"/>
        <w:jc w:val="both"/>
        <w:rPr>
          <w:sz w:val="24"/>
          <w:szCs w:val="24"/>
        </w:rPr>
      </w:pPr>
      <w:r w:rsidRPr="00D440AE">
        <w:rPr>
          <w:sz w:val="24"/>
          <w:szCs w:val="24"/>
        </w:rPr>
        <w:t>Подрядчик имеет право на досрочное выполне</w:t>
      </w:r>
      <w:r w:rsidR="007F2BED" w:rsidRPr="00D440AE">
        <w:rPr>
          <w:sz w:val="24"/>
          <w:szCs w:val="24"/>
        </w:rPr>
        <w:t xml:space="preserve">ние работ, а Заказчик обязуется </w:t>
      </w:r>
      <w:r w:rsidRPr="00D440AE">
        <w:rPr>
          <w:sz w:val="24"/>
          <w:szCs w:val="24"/>
        </w:rPr>
        <w:t>досрочно принять выполненные работы.</w:t>
      </w:r>
    </w:p>
    <w:p w14:paraId="0F5CE549" w14:textId="3E4E4396" w:rsidR="00A8377E" w:rsidRPr="00D440AE" w:rsidRDefault="00A8377E" w:rsidP="00A8377E">
      <w:pPr>
        <w:pStyle w:val="a5"/>
        <w:numPr>
          <w:ilvl w:val="1"/>
          <w:numId w:val="1"/>
        </w:numPr>
        <w:tabs>
          <w:tab w:val="clear" w:pos="465"/>
          <w:tab w:val="num" w:pos="142"/>
        </w:tabs>
        <w:ind w:left="0" w:firstLine="0"/>
        <w:jc w:val="both"/>
        <w:rPr>
          <w:sz w:val="24"/>
          <w:szCs w:val="24"/>
        </w:rPr>
      </w:pPr>
      <w:r w:rsidRPr="00D440AE">
        <w:rPr>
          <w:sz w:val="24"/>
          <w:szCs w:val="24"/>
        </w:rPr>
        <w:t xml:space="preserve">Цель приобретения строительно-монтажных работ: для собственного </w:t>
      </w:r>
      <w:r w:rsidR="00CE079F" w:rsidRPr="00D440AE">
        <w:rPr>
          <w:sz w:val="24"/>
          <w:szCs w:val="24"/>
        </w:rPr>
        <w:t>потребления</w:t>
      </w:r>
      <w:r w:rsidRPr="00D440AE">
        <w:rPr>
          <w:sz w:val="24"/>
          <w:szCs w:val="24"/>
        </w:rPr>
        <w:t>.</w:t>
      </w:r>
    </w:p>
    <w:p w14:paraId="324F479D" w14:textId="77777777" w:rsidR="00CC5B4B" w:rsidRPr="00D440AE" w:rsidRDefault="00CC5B4B" w:rsidP="000E52BB">
      <w:pPr>
        <w:pStyle w:val="a5"/>
        <w:ind w:left="0"/>
        <w:jc w:val="both"/>
        <w:rPr>
          <w:sz w:val="24"/>
          <w:szCs w:val="24"/>
        </w:rPr>
      </w:pPr>
    </w:p>
    <w:p w14:paraId="6BA0318D" w14:textId="77777777" w:rsidR="000C67E1" w:rsidRPr="00D440AE" w:rsidRDefault="000C67E1" w:rsidP="000C67E1">
      <w:pPr>
        <w:jc w:val="center"/>
        <w:rPr>
          <w:b/>
          <w:sz w:val="24"/>
          <w:szCs w:val="24"/>
        </w:rPr>
      </w:pPr>
      <w:r w:rsidRPr="00D440AE">
        <w:rPr>
          <w:b/>
          <w:sz w:val="24"/>
          <w:szCs w:val="24"/>
        </w:rPr>
        <w:t>2. СРОКИ ВЫПОЛНЕНИЯ И СТОИМОСТЬ РАБОТ</w:t>
      </w:r>
    </w:p>
    <w:p w14:paraId="5691347E" w14:textId="18F149CE" w:rsidR="000C67E1" w:rsidRPr="00D440AE" w:rsidRDefault="000C67E1" w:rsidP="000C67E1">
      <w:pPr>
        <w:tabs>
          <w:tab w:val="num" w:pos="0"/>
        </w:tabs>
        <w:jc w:val="both"/>
        <w:rPr>
          <w:sz w:val="24"/>
          <w:szCs w:val="24"/>
        </w:rPr>
      </w:pPr>
      <w:r w:rsidRPr="00D440AE">
        <w:rPr>
          <w:sz w:val="24"/>
          <w:szCs w:val="24"/>
        </w:rPr>
        <w:t xml:space="preserve">2.1. Начало работ – </w:t>
      </w:r>
      <w:bookmarkStart w:id="0" w:name="_Hlk204755718"/>
      <w:r w:rsidR="00B75159" w:rsidRPr="00D440AE">
        <w:rPr>
          <w:sz w:val="24"/>
          <w:szCs w:val="24"/>
        </w:rPr>
        <w:t>«_</w:t>
      </w:r>
      <w:proofErr w:type="gramStart"/>
      <w:r w:rsidR="00B75159" w:rsidRPr="00D440AE">
        <w:rPr>
          <w:sz w:val="24"/>
          <w:szCs w:val="24"/>
        </w:rPr>
        <w:t>_»_</w:t>
      </w:r>
      <w:proofErr w:type="gramEnd"/>
      <w:r w:rsidR="00B75159" w:rsidRPr="00D440AE">
        <w:rPr>
          <w:sz w:val="24"/>
          <w:szCs w:val="24"/>
        </w:rPr>
        <w:t>_______20__</w:t>
      </w:r>
      <w:r w:rsidRPr="00D440AE">
        <w:rPr>
          <w:sz w:val="24"/>
          <w:szCs w:val="24"/>
        </w:rPr>
        <w:t xml:space="preserve"> </w:t>
      </w:r>
      <w:bookmarkEnd w:id="0"/>
      <w:r w:rsidRPr="00D440AE">
        <w:rPr>
          <w:sz w:val="24"/>
          <w:szCs w:val="24"/>
        </w:rPr>
        <w:t xml:space="preserve">Окончание работ – </w:t>
      </w:r>
      <w:r w:rsidR="00B75159" w:rsidRPr="00D440AE">
        <w:rPr>
          <w:sz w:val="24"/>
          <w:szCs w:val="24"/>
        </w:rPr>
        <w:t>«__»________20__</w:t>
      </w:r>
    </w:p>
    <w:p w14:paraId="1B979A38" w14:textId="77777777" w:rsidR="000C67E1" w:rsidRPr="00D440AE" w:rsidRDefault="000C67E1" w:rsidP="000C67E1">
      <w:pPr>
        <w:tabs>
          <w:tab w:val="num" w:pos="0"/>
        </w:tabs>
        <w:jc w:val="both"/>
        <w:rPr>
          <w:color w:val="000000"/>
          <w:sz w:val="24"/>
          <w:szCs w:val="24"/>
        </w:rPr>
      </w:pPr>
      <w:r w:rsidRPr="00D440AE">
        <w:rPr>
          <w:sz w:val="24"/>
          <w:szCs w:val="24"/>
        </w:rPr>
        <w:t xml:space="preserve">2.2. Источник финансирования </w:t>
      </w:r>
      <w:proofErr w:type="gramStart"/>
      <w:r w:rsidRPr="00D440AE">
        <w:rPr>
          <w:sz w:val="24"/>
          <w:szCs w:val="24"/>
        </w:rPr>
        <w:t xml:space="preserve">–  </w:t>
      </w:r>
      <w:r w:rsidRPr="00D440AE">
        <w:rPr>
          <w:b/>
          <w:sz w:val="24"/>
          <w:szCs w:val="24"/>
        </w:rPr>
        <w:t>средства</w:t>
      </w:r>
      <w:proofErr w:type="gramEnd"/>
      <w:r w:rsidRPr="00D440AE">
        <w:rPr>
          <w:b/>
          <w:sz w:val="24"/>
          <w:szCs w:val="24"/>
        </w:rPr>
        <w:t xml:space="preserve"> республиканского бюджета.</w:t>
      </w:r>
      <w:r w:rsidRPr="00D440AE">
        <w:rPr>
          <w:sz w:val="24"/>
          <w:szCs w:val="24"/>
        </w:rPr>
        <w:t xml:space="preserve"> </w:t>
      </w:r>
      <w:r w:rsidRPr="00D440AE">
        <w:rPr>
          <w:b/>
          <w:color w:val="000000"/>
          <w:sz w:val="24"/>
          <w:szCs w:val="24"/>
        </w:rPr>
        <w:t xml:space="preserve">                                                           </w:t>
      </w:r>
      <w:r w:rsidRPr="00D440AE">
        <w:rPr>
          <w:color w:val="000000"/>
          <w:sz w:val="24"/>
          <w:szCs w:val="24"/>
        </w:rPr>
        <w:t xml:space="preserve"> </w:t>
      </w:r>
    </w:p>
    <w:p w14:paraId="22042505" w14:textId="4D32B728" w:rsidR="000C67E1" w:rsidRPr="00D440AE" w:rsidRDefault="000C67E1" w:rsidP="00A52D27">
      <w:pPr>
        <w:widowControl w:val="0"/>
        <w:autoSpaceDE w:val="0"/>
        <w:autoSpaceDN w:val="0"/>
        <w:adjustRightInd w:val="0"/>
        <w:jc w:val="both"/>
        <w:rPr>
          <w:sz w:val="24"/>
          <w:szCs w:val="24"/>
        </w:rPr>
      </w:pPr>
      <w:r w:rsidRPr="00D440AE">
        <w:rPr>
          <w:sz w:val="24"/>
          <w:szCs w:val="24"/>
        </w:rPr>
        <w:t xml:space="preserve">2.3. </w:t>
      </w:r>
      <w:r w:rsidR="00860846" w:rsidRPr="00D440AE">
        <w:rPr>
          <w:sz w:val="24"/>
          <w:szCs w:val="24"/>
        </w:rPr>
        <w:t>Неизменная д</w:t>
      </w:r>
      <w:r w:rsidR="00A52D27" w:rsidRPr="00D440AE">
        <w:rPr>
          <w:sz w:val="24"/>
          <w:szCs w:val="24"/>
        </w:rPr>
        <w:t>оговорная</w:t>
      </w:r>
      <w:r w:rsidR="00DA0A98" w:rsidRPr="00D440AE">
        <w:rPr>
          <w:sz w:val="24"/>
          <w:szCs w:val="24"/>
        </w:rPr>
        <w:t xml:space="preserve"> (контрактная)</w:t>
      </w:r>
      <w:r w:rsidR="00A52D27" w:rsidRPr="00D440AE">
        <w:rPr>
          <w:sz w:val="24"/>
          <w:szCs w:val="24"/>
        </w:rPr>
        <w:t xml:space="preserve"> цена работ, выполняемых по настоящему Договору, определена на основании цены предложения Подрядчика, выбранной Заказчиком по  результатам </w:t>
      </w:r>
      <w:r w:rsidR="00AB7872" w:rsidRPr="00D440AE">
        <w:rPr>
          <w:sz w:val="24"/>
          <w:szCs w:val="24"/>
        </w:rPr>
        <w:t>проведения процедуры государственной закупки</w:t>
      </w:r>
      <w:r w:rsidR="0020666D" w:rsidRPr="00D440AE">
        <w:rPr>
          <w:sz w:val="24"/>
          <w:szCs w:val="24"/>
        </w:rPr>
        <w:t>,</w:t>
      </w:r>
      <w:r w:rsidR="00A52D27" w:rsidRPr="00D440AE">
        <w:rPr>
          <w:sz w:val="24"/>
          <w:szCs w:val="24"/>
        </w:rPr>
        <w:t xml:space="preserve"> и составляет </w:t>
      </w:r>
      <w:r w:rsidR="00CE079F" w:rsidRPr="00D440AE">
        <w:rPr>
          <w:sz w:val="24"/>
          <w:szCs w:val="24"/>
        </w:rPr>
        <w:t>__________________</w:t>
      </w:r>
      <w:r w:rsidR="00DA0A98" w:rsidRPr="00D440AE">
        <w:rPr>
          <w:sz w:val="24"/>
          <w:szCs w:val="24"/>
        </w:rPr>
        <w:t>_________________________</w:t>
      </w:r>
      <w:r w:rsidR="0078311B" w:rsidRPr="00D440AE">
        <w:rPr>
          <w:sz w:val="24"/>
          <w:szCs w:val="24"/>
        </w:rPr>
        <w:t>, в том числе НДС</w:t>
      </w:r>
      <w:r w:rsidR="00D440AE" w:rsidRPr="00D440AE">
        <w:rPr>
          <w:sz w:val="24"/>
          <w:szCs w:val="24"/>
        </w:rPr>
        <w:t xml:space="preserve"> 20%</w:t>
      </w:r>
      <w:r w:rsidR="0078311B" w:rsidRPr="00D440AE">
        <w:rPr>
          <w:sz w:val="24"/>
          <w:szCs w:val="24"/>
        </w:rPr>
        <w:t xml:space="preserve"> ________________________________________.</w:t>
      </w:r>
    </w:p>
    <w:p w14:paraId="3EB915D2" w14:textId="02F722A5" w:rsidR="008C6B40" w:rsidRPr="00D440AE" w:rsidRDefault="000C67E1" w:rsidP="00A829D7">
      <w:pPr>
        <w:pStyle w:val="justify"/>
        <w:ind w:firstLine="0"/>
        <w:rPr>
          <w:rFonts w:eastAsia="Calibri"/>
        </w:rPr>
      </w:pPr>
      <w:r w:rsidRPr="00D440AE">
        <w:t xml:space="preserve">2.4. </w:t>
      </w:r>
      <w:r w:rsidRPr="00D440AE">
        <w:rPr>
          <w:rFonts w:eastAsia="Calibri"/>
        </w:rPr>
        <w:t>Стоимость строительно-монтажных работ изменяется в случаях</w:t>
      </w:r>
      <w:r w:rsidR="00A52D27" w:rsidRPr="00D440AE">
        <w:rPr>
          <w:rFonts w:eastAsia="Calibri"/>
        </w:rPr>
        <w:t>, предусмотренных законодательством Республики Беларусь</w:t>
      </w:r>
      <w:r w:rsidR="00C55FEE" w:rsidRPr="00D440AE">
        <w:rPr>
          <w:rFonts w:eastAsia="Calibri"/>
        </w:rPr>
        <w:t>, в том числе о государственных закупках</w:t>
      </w:r>
      <w:r w:rsidR="00A52D27" w:rsidRPr="00D440AE">
        <w:rPr>
          <w:rFonts w:eastAsia="Calibri"/>
        </w:rPr>
        <w:t>.</w:t>
      </w:r>
    </w:p>
    <w:p w14:paraId="667F46B5" w14:textId="6D91D970" w:rsidR="00CE079F" w:rsidRPr="00D440AE" w:rsidRDefault="00CE079F" w:rsidP="00A829D7">
      <w:pPr>
        <w:pStyle w:val="justify"/>
        <w:ind w:firstLine="0"/>
        <w:rPr>
          <w:rFonts w:eastAsia="Calibri"/>
        </w:rPr>
      </w:pPr>
      <w:r w:rsidRPr="00D440AE">
        <w:rPr>
          <w:rFonts w:eastAsia="Calibri"/>
        </w:rPr>
        <w:t xml:space="preserve">2.5. В случае возникновения в процессе </w:t>
      </w:r>
      <w:r w:rsidR="00647A18" w:rsidRPr="00D440AE">
        <w:rPr>
          <w:rFonts w:eastAsia="Calibri"/>
        </w:rPr>
        <w:t>выполнения подрядных работ</w:t>
      </w:r>
      <w:r w:rsidRPr="00D440AE">
        <w:rPr>
          <w:rFonts w:eastAsia="Calibri"/>
        </w:rPr>
        <w:t xml:space="preserve"> необходимости выполнения дополнительных работ, не предусмотренных в дефектном акте и (или) смете,</w:t>
      </w:r>
      <w:r w:rsidRPr="00D440AE">
        <w:rPr>
          <w:color w:val="000000"/>
          <w:sz w:val="28"/>
          <w:szCs w:val="28"/>
          <w:shd w:val="clear" w:color="auto" w:fill="FFFFFF"/>
        </w:rPr>
        <w:t xml:space="preserve"> </w:t>
      </w:r>
      <w:r w:rsidR="00647A18" w:rsidRPr="00D440AE">
        <w:rPr>
          <w:color w:val="000000"/>
          <w:shd w:val="clear" w:color="auto" w:fill="FFFFFF"/>
        </w:rPr>
        <w:t>неизменной</w:t>
      </w:r>
      <w:r w:rsidR="00647A18" w:rsidRPr="00D440AE">
        <w:rPr>
          <w:color w:val="000000"/>
          <w:sz w:val="28"/>
          <w:szCs w:val="28"/>
          <w:shd w:val="clear" w:color="auto" w:fill="FFFFFF"/>
        </w:rPr>
        <w:t xml:space="preserve"> </w:t>
      </w:r>
      <w:r w:rsidRPr="00D440AE">
        <w:rPr>
          <w:rFonts w:eastAsia="Calibri"/>
        </w:rPr>
        <w:lastRenderedPageBreak/>
        <w:t xml:space="preserve">договорной (контрактной) цене, в целях исполнения обязательных требований в строительстве (достижения потребительских и качественных характеристик объекта) и подтвержденных актом, подписанным заказчиком и подрядчиком, </w:t>
      </w:r>
      <w:r w:rsidR="00647A18" w:rsidRPr="00D440AE">
        <w:rPr>
          <w:rFonts w:eastAsia="Calibri"/>
        </w:rPr>
        <w:t xml:space="preserve">неизменная </w:t>
      </w:r>
      <w:r w:rsidRPr="00D440AE">
        <w:rPr>
          <w:rFonts w:eastAsia="Calibri"/>
        </w:rPr>
        <w:t xml:space="preserve">договорная </w:t>
      </w:r>
      <w:r w:rsidR="00DA0A98" w:rsidRPr="00D440AE">
        <w:rPr>
          <w:rFonts w:eastAsia="Calibri"/>
        </w:rPr>
        <w:t xml:space="preserve">(контрактная) </w:t>
      </w:r>
      <w:r w:rsidRPr="00D440AE">
        <w:rPr>
          <w:rFonts w:eastAsia="Calibri"/>
        </w:rPr>
        <w:t>цена корректируется на объем выявленных дополнительных работ в порядке и в размере, установленном нормами действующего законодательства Республики Беларусь, в том числе о государственных закупках товаров (работ, услуг).</w:t>
      </w:r>
    </w:p>
    <w:p w14:paraId="5DF87E67" w14:textId="77777777" w:rsidR="00CE079F" w:rsidRPr="00D440AE" w:rsidRDefault="00CE079F" w:rsidP="00A829D7">
      <w:pPr>
        <w:pStyle w:val="justify"/>
        <w:ind w:firstLine="0"/>
        <w:rPr>
          <w:rFonts w:eastAsia="Calibri"/>
        </w:rPr>
      </w:pPr>
    </w:p>
    <w:p w14:paraId="5D86FCB8" w14:textId="77777777" w:rsidR="008C6B40" w:rsidRPr="00D440AE" w:rsidRDefault="008C6B40" w:rsidP="008C6B40">
      <w:pPr>
        <w:pStyle w:val="11"/>
        <w:ind w:left="0"/>
        <w:jc w:val="center"/>
        <w:rPr>
          <w:b/>
          <w:szCs w:val="24"/>
        </w:rPr>
      </w:pPr>
      <w:r w:rsidRPr="00D440AE">
        <w:rPr>
          <w:b/>
          <w:szCs w:val="24"/>
        </w:rPr>
        <w:t xml:space="preserve">3. </w:t>
      </w:r>
      <w:proofErr w:type="gramStart"/>
      <w:r w:rsidRPr="00D440AE">
        <w:rPr>
          <w:b/>
          <w:szCs w:val="24"/>
        </w:rPr>
        <w:t>ПРАВА  И</w:t>
      </w:r>
      <w:proofErr w:type="gramEnd"/>
      <w:r w:rsidRPr="00D440AE">
        <w:rPr>
          <w:b/>
          <w:szCs w:val="24"/>
        </w:rPr>
        <w:t xml:space="preserve">  ОБЯЗАННОСТИ СТОРОН</w:t>
      </w:r>
    </w:p>
    <w:p w14:paraId="141CC0CB" w14:textId="237E0396" w:rsidR="006D5ECB" w:rsidRPr="00D440AE" w:rsidRDefault="006D5ECB" w:rsidP="006D5ECB">
      <w:pPr>
        <w:pStyle w:val="justify"/>
        <w:ind w:firstLine="0"/>
      </w:pPr>
      <w:r w:rsidRPr="00D440AE">
        <w:t>3.1. Права и обязанности Сторон определяются исходя из условий настоящего договора. При их выполнении Стороны руководствуются настоящим договором, законодательством Республики Беларусь, строительными нормами и правилами, государственными стандартами Республики Беларусь, нормативными актами Республики Беларусь</w:t>
      </w:r>
      <w:r w:rsidR="00647A18" w:rsidRPr="00D440AE">
        <w:t>.</w:t>
      </w:r>
    </w:p>
    <w:p w14:paraId="2E1CDD33" w14:textId="77777777" w:rsidR="006D5ECB" w:rsidRPr="00D440AE" w:rsidRDefault="006D5ECB" w:rsidP="006D5ECB">
      <w:pPr>
        <w:pStyle w:val="2"/>
        <w:rPr>
          <w:sz w:val="24"/>
          <w:szCs w:val="24"/>
        </w:rPr>
      </w:pPr>
      <w:r w:rsidRPr="00D440AE">
        <w:rPr>
          <w:sz w:val="24"/>
          <w:szCs w:val="24"/>
        </w:rPr>
        <w:t>3.2. В соответствии с настоящим договором Заказчик обязан:</w:t>
      </w:r>
    </w:p>
    <w:p w14:paraId="245EC2DF" w14:textId="77777777" w:rsidR="006D5ECB" w:rsidRPr="00D440AE" w:rsidRDefault="006D5ECB" w:rsidP="006D5ECB">
      <w:pPr>
        <w:pStyle w:val="2"/>
        <w:rPr>
          <w:sz w:val="24"/>
          <w:szCs w:val="24"/>
        </w:rPr>
      </w:pPr>
      <w:r w:rsidRPr="00D440AE">
        <w:rPr>
          <w:sz w:val="24"/>
          <w:szCs w:val="24"/>
        </w:rPr>
        <w:t>3.2.1. исполнять условия настоящего договора;</w:t>
      </w:r>
    </w:p>
    <w:p w14:paraId="6266BA94" w14:textId="77777777" w:rsidR="006D5ECB" w:rsidRPr="00D440AE" w:rsidRDefault="006D5ECB" w:rsidP="006D5ECB">
      <w:pPr>
        <w:shd w:val="clear" w:color="auto" w:fill="FFFFFF"/>
        <w:tabs>
          <w:tab w:val="left" w:leader="underscore" w:pos="7238"/>
          <w:tab w:val="left" w:leader="underscore" w:pos="9240"/>
        </w:tabs>
        <w:jc w:val="both"/>
        <w:rPr>
          <w:sz w:val="24"/>
          <w:szCs w:val="24"/>
        </w:rPr>
      </w:pPr>
      <w:r w:rsidRPr="00D440AE">
        <w:rPr>
          <w:sz w:val="24"/>
          <w:szCs w:val="24"/>
        </w:rPr>
        <w:t>3.2.2. передать Подрядчику сметную документацию и дефектный акт не позднее, чем за 1 день до начала работ;</w:t>
      </w:r>
    </w:p>
    <w:p w14:paraId="1A10AA3E" w14:textId="40063D97" w:rsidR="006D5ECB" w:rsidRPr="00D440AE" w:rsidRDefault="006D5ECB" w:rsidP="006D5ECB">
      <w:pPr>
        <w:pStyle w:val="2"/>
        <w:rPr>
          <w:sz w:val="24"/>
          <w:szCs w:val="24"/>
        </w:rPr>
      </w:pPr>
      <w:r w:rsidRPr="00D440AE">
        <w:rPr>
          <w:sz w:val="24"/>
          <w:szCs w:val="24"/>
        </w:rPr>
        <w:t>3.2.3. передать Подрядчику строительную площадку (фронт работ) до начала выполнения работ, установленного настоящим договором. Строительная площадка (фронт работ) считается переданной(</w:t>
      </w:r>
      <w:proofErr w:type="spellStart"/>
      <w:r w:rsidRPr="00D440AE">
        <w:rPr>
          <w:sz w:val="24"/>
          <w:szCs w:val="24"/>
        </w:rPr>
        <w:t>ым</w:t>
      </w:r>
      <w:proofErr w:type="spellEnd"/>
      <w:r w:rsidRPr="00D440AE">
        <w:rPr>
          <w:sz w:val="24"/>
          <w:szCs w:val="24"/>
        </w:rPr>
        <w:t>) Подрядчику, а Подрядчиком принятой(</w:t>
      </w:r>
      <w:proofErr w:type="spellStart"/>
      <w:r w:rsidRPr="00D440AE">
        <w:rPr>
          <w:sz w:val="24"/>
          <w:szCs w:val="24"/>
        </w:rPr>
        <w:t>ым</w:t>
      </w:r>
      <w:proofErr w:type="spellEnd"/>
      <w:r w:rsidRPr="00D440AE">
        <w:rPr>
          <w:sz w:val="24"/>
          <w:szCs w:val="24"/>
        </w:rPr>
        <w:t>) с даты подписания настоящего договора</w:t>
      </w:r>
      <w:r w:rsidR="00C111D3" w:rsidRPr="00D440AE">
        <w:rPr>
          <w:sz w:val="24"/>
          <w:szCs w:val="24"/>
        </w:rPr>
        <w:t xml:space="preserve"> и оформления акта-допуска на проведение строительно-монтажных работ на территории организации</w:t>
      </w:r>
      <w:r w:rsidRPr="00D440AE">
        <w:rPr>
          <w:sz w:val="24"/>
          <w:szCs w:val="24"/>
        </w:rPr>
        <w:t>;</w:t>
      </w:r>
    </w:p>
    <w:p w14:paraId="4A75A0B2" w14:textId="17D4BE38" w:rsidR="00EA6B0E" w:rsidRPr="00D440AE" w:rsidRDefault="00EA6B0E" w:rsidP="006D5ECB">
      <w:pPr>
        <w:pStyle w:val="2"/>
        <w:rPr>
          <w:sz w:val="24"/>
          <w:szCs w:val="24"/>
        </w:rPr>
      </w:pPr>
      <w:r w:rsidRPr="00D440AE">
        <w:rPr>
          <w:sz w:val="24"/>
          <w:szCs w:val="24"/>
        </w:rPr>
        <w:t>3.2.4. осуществлять технический надзор путем заключения договора с инженером (инженерной организацией);</w:t>
      </w:r>
    </w:p>
    <w:p w14:paraId="5792368B" w14:textId="13487F00" w:rsidR="00EA6B0E" w:rsidRPr="00D440AE" w:rsidRDefault="00EA6B0E" w:rsidP="006D5ECB">
      <w:pPr>
        <w:pStyle w:val="2"/>
        <w:rPr>
          <w:sz w:val="24"/>
          <w:szCs w:val="24"/>
        </w:rPr>
      </w:pPr>
      <w:r w:rsidRPr="00D440AE">
        <w:rPr>
          <w:sz w:val="24"/>
          <w:szCs w:val="24"/>
        </w:rPr>
        <w:t>3.2.5. обеспечивать финансирование строительства, принимать и оплачивать выполненные строительные работы в сроки и порядке, установленные договором;</w:t>
      </w:r>
    </w:p>
    <w:p w14:paraId="3466B52A" w14:textId="3D9D6D47" w:rsidR="00EA6B0E" w:rsidRPr="00D440AE" w:rsidRDefault="00EA6B0E" w:rsidP="00EA6B0E">
      <w:pPr>
        <w:pStyle w:val="2"/>
        <w:rPr>
          <w:sz w:val="24"/>
          <w:szCs w:val="24"/>
          <w:lang w:val="ru-BY"/>
        </w:rPr>
      </w:pPr>
      <w:r w:rsidRPr="00D440AE">
        <w:rPr>
          <w:sz w:val="24"/>
          <w:szCs w:val="24"/>
        </w:rPr>
        <w:t xml:space="preserve">3.2.6. </w:t>
      </w:r>
      <w:r w:rsidRPr="00D440AE">
        <w:rPr>
          <w:sz w:val="24"/>
          <w:szCs w:val="24"/>
          <w:lang w:val="ru-BY"/>
        </w:rPr>
        <w:t>требовать от </w:t>
      </w:r>
      <w:r w:rsidRPr="00D440AE">
        <w:rPr>
          <w:sz w:val="24"/>
          <w:szCs w:val="24"/>
        </w:rPr>
        <w:t>Подрядчика</w:t>
      </w:r>
      <w:r w:rsidRPr="00D440AE">
        <w:rPr>
          <w:sz w:val="24"/>
          <w:szCs w:val="24"/>
          <w:lang w:val="ru-BY"/>
        </w:rPr>
        <w:t xml:space="preserve"> устранения результатов строительных работ ненадлежащего качества и отступлений от условий заключенного договора;</w:t>
      </w:r>
    </w:p>
    <w:p w14:paraId="6340DFA7" w14:textId="5A900AC7" w:rsidR="00EA6B0E" w:rsidRPr="00D440AE" w:rsidRDefault="00EA6B0E" w:rsidP="00EA6B0E">
      <w:pPr>
        <w:pStyle w:val="2"/>
        <w:rPr>
          <w:sz w:val="24"/>
          <w:szCs w:val="24"/>
          <w:lang w:val="ru-BY"/>
        </w:rPr>
      </w:pPr>
      <w:r w:rsidRPr="00D440AE">
        <w:rPr>
          <w:sz w:val="24"/>
          <w:szCs w:val="24"/>
        </w:rPr>
        <w:t xml:space="preserve">3.2.7. </w:t>
      </w:r>
      <w:r w:rsidRPr="00D440AE">
        <w:rPr>
          <w:sz w:val="24"/>
          <w:szCs w:val="24"/>
          <w:lang w:val="ru-BY"/>
        </w:rPr>
        <w:t xml:space="preserve">содействовать </w:t>
      </w:r>
      <w:bookmarkStart w:id="1" w:name="_Hlk201843159"/>
      <w:r w:rsidRPr="00D440AE">
        <w:rPr>
          <w:sz w:val="24"/>
          <w:szCs w:val="24"/>
        </w:rPr>
        <w:t>Подрядчику</w:t>
      </w:r>
      <w:bookmarkEnd w:id="1"/>
      <w:r w:rsidRPr="00D440AE">
        <w:rPr>
          <w:sz w:val="24"/>
          <w:szCs w:val="24"/>
          <w:lang w:val="ru-BY"/>
        </w:rPr>
        <w:t xml:space="preserve"> в выполнении строительных работ, принимать меры по устранению препятствий при исполнении договора в случаях, порядке и объеме, предусмотренных договором;</w:t>
      </w:r>
    </w:p>
    <w:p w14:paraId="5F3CE529" w14:textId="4890AA2E" w:rsidR="00EA6B0E" w:rsidRPr="00D440AE" w:rsidRDefault="00EA6B0E" w:rsidP="006D5ECB">
      <w:pPr>
        <w:pStyle w:val="2"/>
        <w:rPr>
          <w:sz w:val="24"/>
          <w:szCs w:val="24"/>
        </w:rPr>
      </w:pPr>
      <w:r w:rsidRPr="00D440AE">
        <w:rPr>
          <w:sz w:val="24"/>
          <w:szCs w:val="24"/>
        </w:rPr>
        <w:t>3.2.8. выплачивать неустойку и возмещать убытки Подрядчику в случае неисполнения или ненадлежащего исполнения своих обязательств по договору за счет виновного лица либо, при его отсутствии, за счет внебюджетных средств бюджетной организации, если Заказчик не докажет, что нарушение условий договора произошло не по его вине</w:t>
      </w:r>
    </w:p>
    <w:p w14:paraId="5E04FBB6" w14:textId="34ABE461" w:rsidR="00EA6B0E" w:rsidRPr="00D440AE" w:rsidRDefault="00EA6B0E" w:rsidP="006D5ECB">
      <w:pPr>
        <w:pStyle w:val="11"/>
        <w:ind w:left="0"/>
        <w:jc w:val="both"/>
        <w:rPr>
          <w:szCs w:val="24"/>
        </w:rPr>
      </w:pPr>
      <w:r w:rsidRPr="00D440AE">
        <w:rPr>
          <w:szCs w:val="24"/>
        </w:rPr>
        <w:t>3.2.9. передавать Подрядчику в пользование необходимые для строительства объекта (выполнения строительных работ) здания и сооружения, обеспечивать доставку материальных ресурсов, поставку которых он осуществляет согласно договору;</w:t>
      </w:r>
    </w:p>
    <w:p w14:paraId="47EC7812" w14:textId="021E1B50" w:rsidR="00EA6B0E" w:rsidRPr="00D440AE" w:rsidRDefault="00EA6B0E" w:rsidP="006D5ECB">
      <w:pPr>
        <w:pStyle w:val="11"/>
        <w:ind w:left="0"/>
        <w:jc w:val="both"/>
        <w:rPr>
          <w:szCs w:val="24"/>
        </w:rPr>
      </w:pPr>
      <w:r w:rsidRPr="00D440AE">
        <w:rPr>
          <w:szCs w:val="24"/>
        </w:rPr>
        <w:t>3.2.10. изменять условия договора при наличии дополнительных работ до начала их выполнения;</w:t>
      </w:r>
    </w:p>
    <w:p w14:paraId="5E09D728" w14:textId="58FEE5BA" w:rsidR="006D5ECB" w:rsidRPr="00D440AE" w:rsidRDefault="006D5ECB" w:rsidP="006D5ECB">
      <w:pPr>
        <w:pStyle w:val="11"/>
        <w:ind w:left="0"/>
        <w:jc w:val="both"/>
        <w:rPr>
          <w:szCs w:val="24"/>
        </w:rPr>
      </w:pPr>
      <w:r w:rsidRPr="00D440AE">
        <w:rPr>
          <w:szCs w:val="24"/>
        </w:rPr>
        <w:t>3.2.</w:t>
      </w:r>
      <w:r w:rsidR="00EA6B0E" w:rsidRPr="00D440AE">
        <w:rPr>
          <w:szCs w:val="24"/>
        </w:rPr>
        <w:t>11</w:t>
      </w:r>
      <w:r w:rsidRPr="00D440AE">
        <w:rPr>
          <w:szCs w:val="24"/>
        </w:rPr>
        <w:t>. предоставить Подрядчику за плату возможность подключения тепла, электроэнергии, водоснабжения и канализации на период выполнения работ;</w:t>
      </w:r>
    </w:p>
    <w:p w14:paraId="0F100872" w14:textId="77777777" w:rsidR="00EA6B0E" w:rsidRPr="00D440AE" w:rsidRDefault="006D5ECB" w:rsidP="00EA6B0E">
      <w:pPr>
        <w:pStyle w:val="2"/>
        <w:tabs>
          <w:tab w:val="num" w:pos="720"/>
        </w:tabs>
        <w:rPr>
          <w:sz w:val="24"/>
          <w:szCs w:val="24"/>
        </w:rPr>
      </w:pPr>
      <w:r w:rsidRPr="00D440AE">
        <w:rPr>
          <w:sz w:val="24"/>
          <w:szCs w:val="24"/>
        </w:rPr>
        <w:t>3.2.</w:t>
      </w:r>
      <w:r w:rsidR="00EA6B0E" w:rsidRPr="00D440AE">
        <w:rPr>
          <w:sz w:val="24"/>
          <w:szCs w:val="24"/>
        </w:rPr>
        <w:t>12</w:t>
      </w:r>
      <w:r w:rsidRPr="00D440AE">
        <w:rPr>
          <w:sz w:val="24"/>
          <w:szCs w:val="24"/>
        </w:rPr>
        <w:t xml:space="preserve">. </w:t>
      </w:r>
      <w:r w:rsidR="00EA6B0E" w:rsidRPr="00D440AE">
        <w:rPr>
          <w:sz w:val="24"/>
          <w:szCs w:val="24"/>
        </w:rPr>
        <w:t>выполнять иные функции, предусмотренные законодательством в области архитектурной, градостроительной и строительной деятельности</w:t>
      </w:r>
    </w:p>
    <w:p w14:paraId="41C59AAC" w14:textId="5AE49AB5" w:rsidR="006D5ECB" w:rsidRPr="00D440AE" w:rsidRDefault="006D5ECB" w:rsidP="00EA6B0E">
      <w:pPr>
        <w:pStyle w:val="2"/>
        <w:tabs>
          <w:tab w:val="num" w:pos="720"/>
        </w:tabs>
        <w:rPr>
          <w:sz w:val="24"/>
          <w:szCs w:val="24"/>
        </w:rPr>
      </w:pPr>
      <w:r w:rsidRPr="00D440AE">
        <w:rPr>
          <w:sz w:val="24"/>
          <w:szCs w:val="24"/>
        </w:rPr>
        <w:t>3.3. Заказчик имеет право:</w:t>
      </w:r>
    </w:p>
    <w:p w14:paraId="54CB910C" w14:textId="7520A619" w:rsidR="006D5ECB" w:rsidRPr="00D440AE" w:rsidRDefault="006D5ECB" w:rsidP="006D5ECB">
      <w:pPr>
        <w:pStyle w:val="2"/>
        <w:rPr>
          <w:sz w:val="24"/>
          <w:szCs w:val="24"/>
        </w:rPr>
      </w:pPr>
      <w:r w:rsidRPr="00D440AE">
        <w:rPr>
          <w:sz w:val="24"/>
          <w:szCs w:val="24"/>
        </w:rPr>
        <w:t>3.3.1. заключать договор страхования рисков случайного уничтожения или повреждения объекта;</w:t>
      </w:r>
    </w:p>
    <w:p w14:paraId="0090FF21" w14:textId="74A9FEFD" w:rsidR="00EA6B0E" w:rsidRPr="00D440AE" w:rsidRDefault="00EA6B0E" w:rsidP="006D5ECB">
      <w:pPr>
        <w:pStyle w:val="2"/>
        <w:rPr>
          <w:sz w:val="24"/>
          <w:szCs w:val="24"/>
        </w:rPr>
      </w:pPr>
      <w:r w:rsidRPr="00D440AE">
        <w:rPr>
          <w:sz w:val="24"/>
          <w:szCs w:val="24"/>
        </w:rPr>
        <w:t>3.3.2. инициировать внесение изменений в договор, требовать его расторжения, а также отказаться от исполнения договора и требовать взыскания убытков в случаях, предусмотренных гражданским законодательством и Правилами;</w:t>
      </w:r>
    </w:p>
    <w:p w14:paraId="286B1E57" w14:textId="62C15B5F" w:rsidR="00EA6B0E" w:rsidRPr="00D440AE" w:rsidRDefault="00EA6B0E" w:rsidP="00EA6B0E">
      <w:pPr>
        <w:pStyle w:val="2"/>
        <w:rPr>
          <w:sz w:val="24"/>
          <w:szCs w:val="24"/>
          <w:lang w:val="ru-BY"/>
        </w:rPr>
      </w:pPr>
      <w:r w:rsidRPr="00D440AE">
        <w:rPr>
          <w:sz w:val="24"/>
          <w:szCs w:val="24"/>
        </w:rPr>
        <w:t xml:space="preserve">3.3.3. </w:t>
      </w:r>
      <w:r w:rsidRPr="00D440AE">
        <w:rPr>
          <w:sz w:val="24"/>
          <w:szCs w:val="24"/>
          <w:lang w:val="ru-BY"/>
        </w:rPr>
        <w:t xml:space="preserve">осуществлять контроль и надзор за ходом и качеством выполняемых строительных работ, соблюдением сроков их выполнения, целевым использованием выделенных средств, качеством предоставленных </w:t>
      </w:r>
      <w:r w:rsidRPr="00D440AE">
        <w:rPr>
          <w:sz w:val="24"/>
          <w:szCs w:val="24"/>
        </w:rPr>
        <w:t>Подрядчиком</w:t>
      </w:r>
      <w:r w:rsidRPr="00D440AE">
        <w:rPr>
          <w:sz w:val="24"/>
          <w:szCs w:val="24"/>
          <w:lang w:val="ru-BY"/>
        </w:rPr>
        <w:t xml:space="preserve"> материалов, а также правильностью использования подрядчиком </w:t>
      </w:r>
      <w:r w:rsidRPr="00D440AE">
        <w:rPr>
          <w:sz w:val="24"/>
          <w:szCs w:val="24"/>
          <w:lang w:val="ru-BY"/>
        </w:rPr>
        <w:lastRenderedPageBreak/>
        <w:t xml:space="preserve">материалов заказчика, не вмешиваясь при этом в оперативно-хозяйственную деятельность </w:t>
      </w:r>
      <w:r w:rsidRPr="00D440AE">
        <w:rPr>
          <w:sz w:val="24"/>
          <w:szCs w:val="24"/>
        </w:rPr>
        <w:t>Подрядчика</w:t>
      </w:r>
      <w:r w:rsidRPr="00D440AE">
        <w:rPr>
          <w:sz w:val="24"/>
          <w:szCs w:val="24"/>
          <w:lang w:val="ru-BY"/>
        </w:rPr>
        <w:t>;</w:t>
      </w:r>
    </w:p>
    <w:p w14:paraId="3077C181" w14:textId="404663D8" w:rsidR="00EA6B0E" w:rsidRPr="00D440AE" w:rsidRDefault="00804B4D" w:rsidP="00EA6B0E">
      <w:pPr>
        <w:pStyle w:val="2"/>
        <w:rPr>
          <w:sz w:val="24"/>
          <w:szCs w:val="24"/>
          <w:lang w:val="ru-BY"/>
        </w:rPr>
      </w:pPr>
      <w:r w:rsidRPr="00D440AE">
        <w:rPr>
          <w:sz w:val="24"/>
          <w:szCs w:val="24"/>
        </w:rPr>
        <w:t>3.3.4.</w:t>
      </w:r>
      <w:r w:rsidR="00DD5FF9" w:rsidRPr="00D440AE">
        <w:rPr>
          <w:sz w:val="24"/>
          <w:szCs w:val="24"/>
        </w:rPr>
        <w:t xml:space="preserve"> при выявлении результата строительных работ ненадлежащего качества Заказчик (уполномоченное им лицо) в течение двух рабочих дней со дня его выявления составить в произвольной форме акт, в котором указываются перечень строительных работ ненадлежащего качества и сроки их устранения, и направляет его подрядчику. Подрядчик обязан устранить указанные в акте замечания за свой счет. При непринятии Подрядчиком мер по устранению замечаний заказчик вправе приостановить выполнение Подрядчиком строительных работ;</w:t>
      </w:r>
    </w:p>
    <w:p w14:paraId="7D4739CB" w14:textId="0329A68C" w:rsidR="00EA6B0E" w:rsidRPr="00D440AE" w:rsidRDefault="00804B4D" w:rsidP="00EA6B0E">
      <w:pPr>
        <w:pStyle w:val="2"/>
        <w:rPr>
          <w:sz w:val="24"/>
          <w:szCs w:val="24"/>
          <w:lang w:val="ru-BY"/>
        </w:rPr>
      </w:pPr>
      <w:r w:rsidRPr="00D440AE">
        <w:rPr>
          <w:sz w:val="24"/>
          <w:szCs w:val="24"/>
        </w:rPr>
        <w:t xml:space="preserve">3.3.5. </w:t>
      </w:r>
      <w:r w:rsidR="00EA6B0E" w:rsidRPr="00D440AE">
        <w:rPr>
          <w:sz w:val="24"/>
          <w:szCs w:val="24"/>
          <w:lang w:val="ru-BY"/>
        </w:rPr>
        <w:t xml:space="preserve">отказаться от принятия объекта (результата строительных работ) в случае выявления результата строительных работ ненадлежащего качества, который исключает возможность использования объекта для указанной в договоре цели и не может быть устранен </w:t>
      </w:r>
      <w:r w:rsidRPr="00D440AE">
        <w:rPr>
          <w:sz w:val="24"/>
          <w:szCs w:val="24"/>
        </w:rPr>
        <w:t>Подрядчиком</w:t>
      </w:r>
      <w:r w:rsidR="00EA6B0E" w:rsidRPr="00D440AE">
        <w:rPr>
          <w:sz w:val="24"/>
          <w:szCs w:val="24"/>
          <w:lang w:val="ru-BY"/>
        </w:rPr>
        <w:t xml:space="preserve"> или </w:t>
      </w:r>
      <w:r w:rsidRPr="00D440AE">
        <w:rPr>
          <w:sz w:val="24"/>
          <w:szCs w:val="24"/>
        </w:rPr>
        <w:t>Заказчиком</w:t>
      </w:r>
      <w:r w:rsidR="00EA6B0E" w:rsidRPr="00D440AE">
        <w:rPr>
          <w:sz w:val="24"/>
          <w:szCs w:val="24"/>
          <w:lang w:val="ru-BY"/>
        </w:rPr>
        <w:t xml:space="preserve">, что должно быть подтверждено соответствующим заключением независимой экспертизы. В случае, если будет доказана вина </w:t>
      </w:r>
      <w:r w:rsidRPr="00D440AE">
        <w:rPr>
          <w:sz w:val="24"/>
          <w:szCs w:val="24"/>
        </w:rPr>
        <w:t>Подрядчика</w:t>
      </w:r>
      <w:r w:rsidR="00EA6B0E" w:rsidRPr="00D440AE">
        <w:rPr>
          <w:sz w:val="24"/>
          <w:szCs w:val="24"/>
          <w:lang w:val="ru-BY"/>
        </w:rPr>
        <w:t xml:space="preserve">, </w:t>
      </w:r>
      <w:r w:rsidRPr="00D440AE">
        <w:rPr>
          <w:sz w:val="24"/>
          <w:szCs w:val="24"/>
        </w:rPr>
        <w:t>Заказчик</w:t>
      </w:r>
      <w:r w:rsidR="00EA6B0E" w:rsidRPr="00D440AE">
        <w:rPr>
          <w:sz w:val="24"/>
          <w:szCs w:val="24"/>
          <w:lang w:val="ru-BY"/>
        </w:rPr>
        <w:t xml:space="preserve"> имеет право потребовать от </w:t>
      </w:r>
      <w:r w:rsidRPr="00D440AE">
        <w:rPr>
          <w:sz w:val="24"/>
          <w:szCs w:val="24"/>
        </w:rPr>
        <w:t>Подрядчика</w:t>
      </w:r>
      <w:r w:rsidR="00EA6B0E" w:rsidRPr="00D440AE">
        <w:rPr>
          <w:sz w:val="24"/>
          <w:szCs w:val="24"/>
          <w:lang w:val="ru-BY"/>
        </w:rPr>
        <w:t xml:space="preserve"> полного возмещения убытков при расторжении договора;</w:t>
      </w:r>
    </w:p>
    <w:p w14:paraId="38A83762" w14:textId="163CEE92" w:rsidR="00EA6B0E" w:rsidRPr="00D440AE" w:rsidRDefault="00804B4D" w:rsidP="006D5ECB">
      <w:pPr>
        <w:pStyle w:val="2"/>
        <w:rPr>
          <w:sz w:val="24"/>
          <w:szCs w:val="24"/>
          <w:lang w:val="ru-BY"/>
        </w:rPr>
      </w:pPr>
      <w:r w:rsidRPr="00D440AE">
        <w:rPr>
          <w:sz w:val="24"/>
          <w:szCs w:val="24"/>
        </w:rPr>
        <w:t xml:space="preserve">3.3.6. </w:t>
      </w:r>
      <w:r w:rsidR="00EA6B0E" w:rsidRPr="00D440AE">
        <w:rPr>
          <w:sz w:val="24"/>
          <w:szCs w:val="24"/>
          <w:lang w:val="ru-BY"/>
        </w:rPr>
        <w:t>требовать взыскания штрафных санкций и понесенных убытков, обусловленных нарушением договора, если условиями договора или законодательством не предусмотрено иное.</w:t>
      </w:r>
    </w:p>
    <w:p w14:paraId="2CF1AEE7" w14:textId="13BFA582" w:rsidR="006D5ECB" w:rsidRPr="00D440AE" w:rsidRDefault="006D5ECB" w:rsidP="006D5ECB">
      <w:pPr>
        <w:pStyle w:val="2"/>
        <w:tabs>
          <w:tab w:val="num" w:pos="720"/>
        </w:tabs>
        <w:rPr>
          <w:sz w:val="24"/>
          <w:szCs w:val="24"/>
        </w:rPr>
      </w:pPr>
      <w:r w:rsidRPr="00D440AE">
        <w:rPr>
          <w:sz w:val="24"/>
          <w:szCs w:val="24"/>
        </w:rPr>
        <w:t>3.3.</w:t>
      </w:r>
      <w:r w:rsidR="00301D8F" w:rsidRPr="00D440AE">
        <w:rPr>
          <w:sz w:val="24"/>
          <w:szCs w:val="24"/>
        </w:rPr>
        <w:t>7</w:t>
      </w:r>
      <w:r w:rsidRPr="00D440AE">
        <w:rPr>
          <w:sz w:val="24"/>
          <w:szCs w:val="24"/>
        </w:rPr>
        <w:t>. требовать от Подрядчика информацию о ходе выполнения работ, о намечаемой конкретной дате их окончания;</w:t>
      </w:r>
    </w:p>
    <w:p w14:paraId="4ECF9BC6" w14:textId="5948E7C8" w:rsidR="006D5ECB" w:rsidRPr="00D440AE" w:rsidRDefault="006D5ECB" w:rsidP="006D5ECB">
      <w:pPr>
        <w:pStyle w:val="2"/>
        <w:tabs>
          <w:tab w:val="num" w:pos="720"/>
        </w:tabs>
        <w:rPr>
          <w:sz w:val="24"/>
          <w:szCs w:val="24"/>
        </w:rPr>
      </w:pPr>
      <w:r w:rsidRPr="00D440AE">
        <w:rPr>
          <w:sz w:val="24"/>
          <w:szCs w:val="24"/>
        </w:rPr>
        <w:t>3.3.</w:t>
      </w:r>
      <w:r w:rsidR="00301D8F" w:rsidRPr="00D440AE">
        <w:rPr>
          <w:sz w:val="24"/>
          <w:szCs w:val="24"/>
        </w:rPr>
        <w:t>8</w:t>
      </w:r>
      <w:r w:rsidRPr="00D440AE">
        <w:rPr>
          <w:sz w:val="24"/>
          <w:szCs w:val="24"/>
        </w:rPr>
        <w:t>. знакомиться по ходу выполнения работ и их окончания с документами, подтверждающими фактическую стоимость работ;</w:t>
      </w:r>
    </w:p>
    <w:p w14:paraId="489D4BF4" w14:textId="77777777" w:rsidR="006D5ECB" w:rsidRPr="00D440AE" w:rsidRDefault="006D5ECB" w:rsidP="006D5ECB">
      <w:pPr>
        <w:pStyle w:val="2"/>
        <w:tabs>
          <w:tab w:val="num" w:pos="720"/>
        </w:tabs>
        <w:rPr>
          <w:sz w:val="24"/>
          <w:szCs w:val="24"/>
        </w:rPr>
      </w:pPr>
      <w:r w:rsidRPr="00D440AE">
        <w:rPr>
          <w:sz w:val="24"/>
          <w:szCs w:val="24"/>
        </w:rPr>
        <w:t>3.4. В соответствии с настоящим договором Подрядчик обязуется:</w:t>
      </w:r>
    </w:p>
    <w:p w14:paraId="5577AA61" w14:textId="77777777" w:rsidR="006D5ECB" w:rsidRPr="00D440AE" w:rsidRDefault="006D5ECB" w:rsidP="006D5ECB">
      <w:pPr>
        <w:pStyle w:val="2"/>
        <w:tabs>
          <w:tab w:val="num" w:pos="720"/>
        </w:tabs>
        <w:rPr>
          <w:sz w:val="24"/>
          <w:szCs w:val="24"/>
        </w:rPr>
      </w:pPr>
      <w:r w:rsidRPr="00D440AE">
        <w:rPr>
          <w:sz w:val="24"/>
          <w:szCs w:val="24"/>
        </w:rPr>
        <w:t>3.4.1. исполнять условия настоящего договора;</w:t>
      </w:r>
    </w:p>
    <w:p w14:paraId="768FD9C2" w14:textId="42C87BDC" w:rsidR="00301D8F" w:rsidRPr="00D440AE" w:rsidRDefault="006D5ECB" w:rsidP="006D5ECB">
      <w:pPr>
        <w:pStyle w:val="2"/>
        <w:tabs>
          <w:tab w:val="num" w:pos="720"/>
        </w:tabs>
        <w:rPr>
          <w:sz w:val="24"/>
          <w:szCs w:val="24"/>
        </w:rPr>
      </w:pPr>
      <w:r w:rsidRPr="00D440AE">
        <w:rPr>
          <w:sz w:val="24"/>
          <w:szCs w:val="24"/>
        </w:rPr>
        <w:t xml:space="preserve">3.4.2. </w:t>
      </w:r>
      <w:r w:rsidR="00301D8F" w:rsidRPr="00D440AE">
        <w:rPr>
          <w:sz w:val="24"/>
          <w:szCs w:val="24"/>
        </w:rPr>
        <w:t xml:space="preserve">выполнять строительные работы в определенные договором сроки в соответствии с требованиями нормативных правовых актов, в том числе обязательных для соблюдения технических нормативных правовых актов, а также утвержденной сметой и дефектным актом, переданными Подрядчику для </w:t>
      </w:r>
      <w:r w:rsidR="00F54AE2" w:rsidRPr="00D440AE">
        <w:rPr>
          <w:sz w:val="24"/>
          <w:szCs w:val="24"/>
        </w:rPr>
        <w:t>производства</w:t>
      </w:r>
      <w:r w:rsidR="00301D8F" w:rsidRPr="00D440AE">
        <w:rPr>
          <w:sz w:val="24"/>
          <w:szCs w:val="24"/>
        </w:rPr>
        <w:t xml:space="preserve"> работ; </w:t>
      </w:r>
    </w:p>
    <w:p w14:paraId="7E9DB347" w14:textId="100EEA11" w:rsidR="00F54AE2" w:rsidRPr="00D440AE" w:rsidRDefault="00F54AE2" w:rsidP="00F54AE2">
      <w:pPr>
        <w:pStyle w:val="2"/>
        <w:tabs>
          <w:tab w:val="num" w:pos="720"/>
        </w:tabs>
        <w:rPr>
          <w:sz w:val="24"/>
          <w:szCs w:val="24"/>
          <w:lang w:val="ru-BY"/>
        </w:rPr>
      </w:pPr>
      <w:r w:rsidRPr="00D440AE">
        <w:rPr>
          <w:sz w:val="24"/>
          <w:szCs w:val="24"/>
        </w:rPr>
        <w:t xml:space="preserve">3.4.3. </w:t>
      </w:r>
      <w:r w:rsidRPr="00D440AE">
        <w:rPr>
          <w:sz w:val="24"/>
          <w:szCs w:val="24"/>
          <w:lang w:val="ru-BY"/>
        </w:rPr>
        <w:t>закупать материальные ресурсы</w:t>
      </w:r>
      <w:r w:rsidRPr="00D440AE">
        <w:rPr>
          <w:sz w:val="24"/>
          <w:szCs w:val="24"/>
        </w:rPr>
        <w:t xml:space="preserve"> в случаях, если снабжение материальными ресурсами возложено на Подрядчика</w:t>
      </w:r>
      <w:r w:rsidRPr="00D440AE">
        <w:rPr>
          <w:sz w:val="24"/>
          <w:szCs w:val="24"/>
          <w:lang w:val="ru-BY"/>
        </w:rPr>
        <w:t>;</w:t>
      </w:r>
    </w:p>
    <w:p w14:paraId="02F3999E" w14:textId="3480AD8B" w:rsidR="00F54AE2" w:rsidRPr="00D440AE" w:rsidRDefault="00F54AE2" w:rsidP="00F54AE2">
      <w:pPr>
        <w:pStyle w:val="2"/>
        <w:tabs>
          <w:tab w:val="num" w:pos="720"/>
        </w:tabs>
        <w:rPr>
          <w:sz w:val="24"/>
          <w:szCs w:val="24"/>
        </w:rPr>
      </w:pPr>
      <w:r w:rsidRPr="00D440AE">
        <w:rPr>
          <w:sz w:val="24"/>
          <w:szCs w:val="24"/>
        </w:rPr>
        <w:t xml:space="preserve">3.4.4. </w:t>
      </w:r>
      <w:r w:rsidRPr="00D440AE">
        <w:rPr>
          <w:sz w:val="24"/>
          <w:szCs w:val="24"/>
          <w:lang w:val="ru-BY"/>
        </w:rPr>
        <w:t>представлять отчет о целевом использовании полученного целевого аванса</w:t>
      </w:r>
      <w:r w:rsidRPr="00D440AE">
        <w:rPr>
          <w:sz w:val="24"/>
          <w:szCs w:val="24"/>
        </w:rPr>
        <w:t xml:space="preserve"> в случае, если по договору предусмотрена выплата целевого аванса;</w:t>
      </w:r>
    </w:p>
    <w:p w14:paraId="58EA2FD4" w14:textId="6EB60B99" w:rsidR="00F54AE2" w:rsidRPr="00D440AE" w:rsidRDefault="00F54AE2" w:rsidP="00F54AE2">
      <w:pPr>
        <w:pStyle w:val="2"/>
        <w:tabs>
          <w:tab w:val="num" w:pos="720"/>
        </w:tabs>
        <w:rPr>
          <w:sz w:val="24"/>
          <w:szCs w:val="24"/>
          <w:lang w:val="ru-BY"/>
        </w:rPr>
      </w:pPr>
      <w:r w:rsidRPr="00D440AE">
        <w:rPr>
          <w:sz w:val="24"/>
          <w:szCs w:val="24"/>
        </w:rPr>
        <w:t xml:space="preserve">3.4.5. </w:t>
      </w:r>
      <w:r w:rsidRPr="00D440AE">
        <w:rPr>
          <w:sz w:val="24"/>
          <w:szCs w:val="24"/>
          <w:lang w:val="ru-BY"/>
        </w:rPr>
        <w:t xml:space="preserve">своевременно предупреждать </w:t>
      </w:r>
      <w:r w:rsidRPr="00D440AE">
        <w:rPr>
          <w:sz w:val="24"/>
          <w:szCs w:val="24"/>
        </w:rPr>
        <w:t>Заказчика</w:t>
      </w:r>
      <w:r w:rsidRPr="00D440AE">
        <w:rPr>
          <w:sz w:val="24"/>
          <w:szCs w:val="24"/>
          <w:lang w:val="ru-BY"/>
        </w:rPr>
        <w:t xml:space="preserve"> о несоответствии материальных ресурсов, обеспечение которыми осуществляет </w:t>
      </w:r>
      <w:r w:rsidRPr="00D440AE">
        <w:rPr>
          <w:sz w:val="24"/>
          <w:szCs w:val="24"/>
        </w:rPr>
        <w:t>Заказчик</w:t>
      </w:r>
      <w:r w:rsidRPr="00D440AE">
        <w:rPr>
          <w:sz w:val="24"/>
          <w:szCs w:val="24"/>
          <w:lang w:val="ru-BY"/>
        </w:rPr>
        <w:t>, обязательным для соблюдения требованиям технических нормативных правовых актов и проектной документации и требовать их замены;</w:t>
      </w:r>
    </w:p>
    <w:p w14:paraId="2B39C065" w14:textId="38243444" w:rsidR="00F54AE2" w:rsidRPr="00D440AE" w:rsidRDefault="00F54AE2" w:rsidP="00F54AE2">
      <w:pPr>
        <w:pStyle w:val="2"/>
        <w:tabs>
          <w:tab w:val="num" w:pos="720"/>
        </w:tabs>
        <w:rPr>
          <w:sz w:val="24"/>
          <w:szCs w:val="24"/>
          <w:lang w:val="ru-BY"/>
        </w:rPr>
      </w:pPr>
      <w:r w:rsidRPr="00D440AE">
        <w:rPr>
          <w:sz w:val="24"/>
          <w:szCs w:val="24"/>
        </w:rPr>
        <w:t xml:space="preserve">3.4.6. </w:t>
      </w:r>
      <w:r w:rsidRPr="00D440AE">
        <w:rPr>
          <w:sz w:val="24"/>
          <w:szCs w:val="24"/>
          <w:lang w:val="ru-BY"/>
        </w:rPr>
        <w:t>обеспечивать надлежащее и безопасное складирование материалов, регулярную уборку строительной площадки и объекта от строительных отходов и мусора;</w:t>
      </w:r>
    </w:p>
    <w:p w14:paraId="6196A29B" w14:textId="67E110C9" w:rsidR="00F54AE2" w:rsidRPr="00D440AE" w:rsidRDefault="00F54AE2" w:rsidP="00F54AE2">
      <w:pPr>
        <w:pStyle w:val="2"/>
        <w:tabs>
          <w:tab w:val="num" w:pos="720"/>
        </w:tabs>
        <w:rPr>
          <w:sz w:val="24"/>
          <w:szCs w:val="24"/>
          <w:lang w:val="ru-BY"/>
        </w:rPr>
      </w:pPr>
      <w:r w:rsidRPr="00D440AE">
        <w:rPr>
          <w:sz w:val="24"/>
          <w:szCs w:val="24"/>
        </w:rPr>
        <w:t xml:space="preserve">3.4.7. </w:t>
      </w:r>
      <w:r w:rsidRPr="00D440AE">
        <w:rPr>
          <w:sz w:val="24"/>
          <w:szCs w:val="24"/>
          <w:lang w:val="ru-BY"/>
        </w:rPr>
        <w:t xml:space="preserve">принимать меры по сохранности имущества, переданного </w:t>
      </w:r>
      <w:r w:rsidRPr="00D440AE">
        <w:rPr>
          <w:sz w:val="24"/>
          <w:szCs w:val="24"/>
        </w:rPr>
        <w:t>Заказчиком</w:t>
      </w:r>
      <w:r w:rsidRPr="00D440AE">
        <w:rPr>
          <w:sz w:val="24"/>
          <w:szCs w:val="24"/>
          <w:lang w:val="ru-BY"/>
        </w:rPr>
        <w:t xml:space="preserve"> и иными лицами для строительства объекта (выполнения строительных работ);</w:t>
      </w:r>
    </w:p>
    <w:p w14:paraId="6AE8EBD3" w14:textId="7C63938B" w:rsidR="00F54AE2" w:rsidRPr="00D440AE" w:rsidRDefault="00F54AE2" w:rsidP="00F54AE2">
      <w:pPr>
        <w:pStyle w:val="2"/>
        <w:tabs>
          <w:tab w:val="num" w:pos="720"/>
        </w:tabs>
        <w:rPr>
          <w:sz w:val="24"/>
          <w:szCs w:val="24"/>
          <w:lang w:val="ru-BY"/>
        </w:rPr>
      </w:pPr>
      <w:r w:rsidRPr="00D440AE">
        <w:rPr>
          <w:sz w:val="24"/>
          <w:szCs w:val="24"/>
        </w:rPr>
        <w:t xml:space="preserve">3.4.8. </w:t>
      </w:r>
      <w:r w:rsidRPr="00D440AE">
        <w:rPr>
          <w:sz w:val="24"/>
          <w:szCs w:val="24"/>
          <w:lang w:val="ru-BY"/>
        </w:rPr>
        <w:t xml:space="preserve">представлять </w:t>
      </w:r>
      <w:r w:rsidRPr="00D440AE">
        <w:rPr>
          <w:sz w:val="24"/>
          <w:szCs w:val="24"/>
        </w:rPr>
        <w:t>Заказчику</w:t>
      </w:r>
      <w:r w:rsidRPr="00D440AE">
        <w:rPr>
          <w:sz w:val="24"/>
          <w:szCs w:val="24"/>
          <w:lang w:val="ru-BY"/>
        </w:rPr>
        <w:t xml:space="preserve"> в письменной форме отчет об использовании материальных ресурсов и возвращать их излишки в случае, если обеспечение материальными ресурсами осуществляет </w:t>
      </w:r>
      <w:r w:rsidRPr="00D440AE">
        <w:rPr>
          <w:sz w:val="24"/>
          <w:szCs w:val="24"/>
        </w:rPr>
        <w:t>Заказчик</w:t>
      </w:r>
      <w:r w:rsidRPr="00D440AE">
        <w:rPr>
          <w:sz w:val="24"/>
          <w:szCs w:val="24"/>
          <w:lang w:val="ru-BY"/>
        </w:rPr>
        <w:t>;</w:t>
      </w:r>
    </w:p>
    <w:p w14:paraId="04ABDD7D" w14:textId="2FFE3556" w:rsidR="00F54AE2" w:rsidRPr="00D440AE" w:rsidRDefault="00F54AE2" w:rsidP="00F54AE2">
      <w:pPr>
        <w:pStyle w:val="2"/>
        <w:tabs>
          <w:tab w:val="num" w:pos="720"/>
        </w:tabs>
        <w:rPr>
          <w:sz w:val="24"/>
          <w:szCs w:val="24"/>
          <w:lang w:val="ru-BY"/>
        </w:rPr>
      </w:pPr>
      <w:r w:rsidRPr="00D440AE">
        <w:rPr>
          <w:sz w:val="24"/>
          <w:szCs w:val="24"/>
        </w:rPr>
        <w:t xml:space="preserve">3.4.9. </w:t>
      </w:r>
      <w:r w:rsidRPr="00D440AE">
        <w:rPr>
          <w:sz w:val="24"/>
          <w:szCs w:val="24"/>
          <w:lang w:val="ru-BY"/>
        </w:rPr>
        <w:t xml:space="preserve">своевременно информировать </w:t>
      </w:r>
      <w:r w:rsidRPr="00D440AE">
        <w:rPr>
          <w:sz w:val="24"/>
          <w:szCs w:val="24"/>
        </w:rPr>
        <w:t>Заказчика</w:t>
      </w:r>
      <w:r w:rsidRPr="00D440AE">
        <w:rPr>
          <w:sz w:val="24"/>
          <w:szCs w:val="24"/>
          <w:lang w:val="ru-BY"/>
        </w:rPr>
        <w:t xml:space="preserve"> о ходе исполнения обязательств по договору, об обстоятельствах, которые препятствуют его исполнению, а также о принятии соответствующих мер;</w:t>
      </w:r>
    </w:p>
    <w:p w14:paraId="505CC42C" w14:textId="7763F220" w:rsidR="00F54AE2" w:rsidRPr="00D440AE" w:rsidRDefault="00F54AE2" w:rsidP="00F54AE2">
      <w:pPr>
        <w:pStyle w:val="2"/>
        <w:tabs>
          <w:tab w:val="num" w:pos="720"/>
        </w:tabs>
        <w:rPr>
          <w:sz w:val="24"/>
          <w:szCs w:val="24"/>
          <w:lang w:val="ru-BY"/>
        </w:rPr>
      </w:pPr>
      <w:r w:rsidRPr="00D440AE">
        <w:rPr>
          <w:sz w:val="24"/>
          <w:szCs w:val="24"/>
        </w:rPr>
        <w:t xml:space="preserve">3.4.10. </w:t>
      </w:r>
      <w:r w:rsidRPr="00D440AE">
        <w:rPr>
          <w:sz w:val="24"/>
          <w:szCs w:val="24"/>
          <w:lang w:val="ru-BY"/>
        </w:rPr>
        <w:t>своевременно и в согласованный с </w:t>
      </w:r>
      <w:r w:rsidRPr="00D440AE">
        <w:rPr>
          <w:sz w:val="24"/>
          <w:szCs w:val="24"/>
        </w:rPr>
        <w:t>Заказчиком</w:t>
      </w:r>
      <w:r w:rsidRPr="00D440AE">
        <w:rPr>
          <w:sz w:val="24"/>
          <w:szCs w:val="24"/>
          <w:lang w:val="ru-BY"/>
        </w:rPr>
        <w:t xml:space="preserve"> срок устранять за свой счет результат строительных работ ненадлежащего качества, за который он несет ответственность;</w:t>
      </w:r>
    </w:p>
    <w:p w14:paraId="11DEBBEE" w14:textId="70E2C946" w:rsidR="00F54AE2" w:rsidRPr="00D440AE" w:rsidRDefault="00F54AE2" w:rsidP="00F54AE2">
      <w:pPr>
        <w:pStyle w:val="2"/>
        <w:tabs>
          <w:tab w:val="num" w:pos="720"/>
        </w:tabs>
        <w:rPr>
          <w:sz w:val="24"/>
          <w:szCs w:val="24"/>
          <w:lang w:val="ru-BY"/>
        </w:rPr>
      </w:pPr>
      <w:r w:rsidRPr="00D440AE">
        <w:rPr>
          <w:sz w:val="24"/>
          <w:szCs w:val="24"/>
        </w:rPr>
        <w:t xml:space="preserve">3.4.11. </w:t>
      </w:r>
      <w:r w:rsidRPr="00D440AE">
        <w:rPr>
          <w:sz w:val="24"/>
          <w:szCs w:val="24"/>
          <w:lang w:val="ru-BY"/>
        </w:rPr>
        <w:t xml:space="preserve">своевременно предупреждать </w:t>
      </w:r>
      <w:r w:rsidRPr="00D440AE">
        <w:rPr>
          <w:sz w:val="24"/>
          <w:szCs w:val="24"/>
        </w:rPr>
        <w:t>Заказчика</w:t>
      </w:r>
      <w:r w:rsidRPr="00D440AE">
        <w:rPr>
          <w:sz w:val="24"/>
          <w:szCs w:val="24"/>
          <w:lang w:val="ru-BY"/>
        </w:rPr>
        <w:t xml:space="preserve">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28DC5B2D" w14:textId="3851A061" w:rsidR="00F54AE2" w:rsidRPr="00D440AE" w:rsidRDefault="00F54AE2" w:rsidP="00F54AE2">
      <w:pPr>
        <w:pStyle w:val="2"/>
        <w:tabs>
          <w:tab w:val="num" w:pos="720"/>
        </w:tabs>
        <w:rPr>
          <w:sz w:val="24"/>
          <w:szCs w:val="24"/>
          <w:lang w:val="ru-BY"/>
        </w:rPr>
      </w:pPr>
      <w:r w:rsidRPr="00D440AE">
        <w:rPr>
          <w:sz w:val="24"/>
          <w:szCs w:val="24"/>
        </w:rPr>
        <w:t xml:space="preserve">3.4.12. </w:t>
      </w:r>
      <w:r w:rsidRPr="00D440AE">
        <w:rPr>
          <w:sz w:val="24"/>
          <w:szCs w:val="24"/>
          <w:lang w:val="ru-BY"/>
        </w:rPr>
        <w:t xml:space="preserve">своевременно сообщать </w:t>
      </w:r>
      <w:r w:rsidRPr="00D440AE">
        <w:rPr>
          <w:sz w:val="24"/>
          <w:szCs w:val="24"/>
        </w:rPr>
        <w:t>Заказчику</w:t>
      </w:r>
      <w:r w:rsidRPr="00D440AE">
        <w:rPr>
          <w:sz w:val="24"/>
          <w:szCs w:val="24"/>
          <w:lang w:val="ru-BY"/>
        </w:rPr>
        <w:t xml:space="preserve"> о необходимости выполнения строительных работ, дефектном акте и сметной документации (смете) при текущем ремонте (дополнительных работ);</w:t>
      </w:r>
    </w:p>
    <w:p w14:paraId="7EECBC89" w14:textId="496269DF" w:rsidR="00F54AE2" w:rsidRPr="00D440AE" w:rsidRDefault="00F54AE2" w:rsidP="00F54AE2">
      <w:pPr>
        <w:pStyle w:val="2"/>
        <w:tabs>
          <w:tab w:val="num" w:pos="720"/>
        </w:tabs>
        <w:rPr>
          <w:sz w:val="24"/>
          <w:szCs w:val="24"/>
          <w:lang w:val="ru-BY"/>
        </w:rPr>
      </w:pPr>
      <w:r w:rsidRPr="00D440AE">
        <w:rPr>
          <w:sz w:val="24"/>
          <w:szCs w:val="24"/>
        </w:rPr>
        <w:lastRenderedPageBreak/>
        <w:t xml:space="preserve">3.4.13. </w:t>
      </w:r>
      <w:r w:rsidR="00660176" w:rsidRPr="00D440AE">
        <w:rPr>
          <w:sz w:val="24"/>
          <w:szCs w:val="24"/>
        </w:rPr>
        <w:t xml:space="preserve">уведомить Заказчика в письменной форме о готовности к сдаче выполненных строительно-монтажных работ, </w:t>
      </w:r>
      <w:r w:rsidRPr="00D440AE">
        <w:rPr>
          <w:sz w:val="24"/>
          <w:szCs w:val="24"/>
          <w:lang w:val="ru-BY"/>
        </w:rPr>
        <w:t xml:space="preserve">передать заказчику </w:t>
      </w:r>
      <w:r w:rsidRPr="00D440AE">
        <w:rPr>
          <w:sz w:val="24"/>
          <w:szCs w:val="24"/>
        </w:rPr>
        <w:t xml:space="preserve">объект, </w:t>
      </w:r>
      <w:r w:rsidRPr="00D440AE">
        <w:rPr>
          <w:sz w:val="24"/>
          <w:szCs w:val="24"/>
          <w:lang w:val="ru-BY"/>
        </w:rPr>
        <w:t>результат выполненных строительных работ;</w:t>
      </w:r>
    </w:p>
    <w:p w14:paraId="5B09C2D0" w14:textId="14AF92D9" w:rsidR="00F54AE2" w:rsidRPr="00D440AE" w:rsidRDefault="00F54AE2" w:rsidP="00F54AE2">
      <w:pPr>
        <w:pStyle w:val="2"/>
        <w:tabs>
          <w:tab w:val="num" w:pos="720"/>
        </w:tabs>
        <w:rPr>
          <w:sz w:val="24"/>
          <w:szCs w:val="24"/>
          <w:lang w:val="ru-BY"/>
        </w:rPr>
      </w:pPr>
      <w:r w:rsidRPr="00D440AE">
        <w:rPr>
          <w:sz w:val="24"/>
          <w:szCs w:val="24"/>
        </w:rPr>
        <w:t xml:space="preserve">3.4.14. </w:t>
      </w:r>
      <w:r w:rsidRPr="00D440AE">
        <w:rPr>
          <w:sz w:val="24"/>
          <w:szCs w:val="24"/>
          <w:lang w:val="ru-BY"/>
        </w:rPr>
        <w:t>выполнять иные обязанности, предусмотренные настоящими Правилами, иными нормативными правовыми актами, в том числе обязательными для соблюдения техническими нормативными правовыми актами.</w:t>
      </w:r>
    </w:p>
    <w:p w14:paraId="50A3216A" w14:textId="2EA15078" w:rsidR="006D5ECB" w:rsidRPr="00D440AE" w:rsidRDefault="006D5ECB" w:rsidP="006D5ECB">
      <w:pPr>
        <w:pStyle w:val="2"/>
        <w:tabs>
          <w:tab w:val="num" w:pos="720"/>
        </w:tabs>
        <w:rPr>
          <w:sz w:val="24"/>
          <w:szCs w:val="24"/>
        </w:rPr>
      </w:pPr>
      <w:r w:rsidRPr="00D440AE">
        <w:rPr>
          <w:sz w:val="24"/>
          <w:szCs w:val="24"/>
        </w:rPr>
        <w:t>3.4.</w:t>
      </w:r>
      <w:r w:rsidR="00F54AE2" w:rsidRPr="00D440AE">
        <w:rPr>
          <w:sz w:val="24"/>
          <w:szCs w:val="24"/>
        </w:rPr>
        <w:t>1</w:t>
      </w:r>
      <w:r w:rsidRPr="00D440AE">
        <w:rPr>
          <w:sz w:val="24"/>
          <w:szCs w:val="24"/>
        </w:rPr>
        <w:t xml:space="preserve">5. оплачивать Заказчику стоимость потребленных в процессе выполнения </w:t>
      </w:r>
      <w:r w:rsidRPr="00D440AE">
        <w:rPr>
          <w:rFonts w:eastAsia="Calibri"/>
          <w:sz w:val="24"/>
          <w:szCs w:val="24"/>
        </w:rPr>
        <w:t>строительно-монтажных</w:t>
      </w:r>
      <w:r w:rsidRPr="00D440AE">
        <w:rPr>
          <w:sz w:val="24"/>
          <w:szCs w:val="24"/>
        </w:rPr>
        <w:t xml:space="preserve"> работ электроэнергии, воды, газа, тепловой энергии согласно актам, на передачу этих ресурсов составленным по форме, утвержденной Министерством архитектуры и строительства Республики Беларусь (форма С-4);</w:t>
      </w:r>
    </w:p>
    <w:p w14:paraId="1D45BCA5" w14:textId="6A0285FD" w:rsidR="006D5ECB" w:rsidRPr="00D440AE" w:rsidRDefault="006D5ECB" w:rsidP="006D5ECB">
      <w:pPr>
        <w:pStyle w:val="2"/>
        <w:tabs>
          <w:tab w:val="num" w:pos="720"/>
        </w:tabs>
        <w:rPr>
          <w:sz w:val="24"/>
          <w:szCs w:val="24"/>
        </w:rPr>
      </w:pPr>
      <w:r w:rsidRPr="00D440AE">
        <w:rPr>
          <w:sz w:val="24"/>
          <w:szCs w:val="24"/>
        </w:rPr>
        <w:t>3.4.</w:t>
      </w:r>
      <w:r w:rsidR="001378F9" w:rsidRPr="00D440AE">
        <w:rPr>
          <w:sz w:val="24"/>
          <w:szCs w:val="24"/>
        </w:rPr>
        <w:t>1</w:t>
      </w:r>
      <w:r w:rsidRPr="00D440AE">
        <w:rPr>
          <w:sz w:val="24"/>
          <w:szCs w:val="24"/>
        </w:rPr>
        <w:t>6. назначить своих представителей из числа аттестованных специалистов для организации исполнения обязательств по договору и решения вопросов, возникающих в ходе их исполнения</w:t>
      </w:r>
      <w:r w:rsidR="00DD5FF9" w:rsidRPr="00D440AE">
        <w:rPr>
          <w:sz w:val="24"/>
          <w:szCs w:val="24"/>
        </w:rPr>
        <w:t xml:space="preserve"> (документы, подтверждающие полномочия специалистов, прилагаются к договору)</w:t>
      </w:r>
      <w:r w:rsidRPr="00D440AE">
        <w:rPr>
          <w:sz w:val="24"/>
          <w:szCs w:val="24"/>
        </w:rPr>
        <w:t>;</w:t>
      </w:r>
    </w:p>
    <w:p w14:paraId="1762D751" w14:textId="171E7887" w:rsidR="006D5ECB" w:rsidRPr="00D440AE" w:rsidRDefault="006D5ECB" w:rsidP="006D5ECB">
      <w:pPr>
        <w:pStyle w:val="2"/>
        <w:tabs>
          <w:tab w:val="num" w:pos="720"/>
        </w:tabs>
        <w:rPr>
          <w:sz w:val="24"/>
          <w:szCs w:val="24"/>
        </w:rPr>
      </w:pPr>
      <w:r w:rsidRPr="00D440AE">
        <w:rPr>
          <w:sz w:val="24"/>
          <w:szCs w:val="24"/>
        </w:rPr>
        <w:t>3.4.</w:t>
      </w:r>
      <w:r w:rsidR="001378F9" w:rsidRPr="00D440AE">
        <w:rPr>
          <w:sz w:val="24"/>
          <w:szCs w:val="24"/>
        </w:rPr>
        <w:t>1</w:t>
      </w:r>
      <w:r w:rsidRPr="00D440AE">
        <w:rPr>
          <w:sz w:val="24"/>
          <w:szCs w:val="24"/>
        </w:rPr>
        <w:t>7. обеспечить охрану, ограждение, освещение строительной площадки, а также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p>
    <w:p w14:paraId="33DD8F41" w14:textId="5866B66A" w:rsidR="006D5ECB" w:rsidRPr="00D440AE" w:rsidRDefault="006D5ECB" w:rsidP="006D5ECB">
      <w:pPr>
        <w:pStyle w:val="2"/>
        <w:tabs>
          <w:tab w:val="num" w:pos="720"/>
        </w:tabs>
        <w:rPr>
          <w:sz w:val="24"/>
          <w:szCs w:val="24"/>
        </w:rPr>
      </w:pPr>
      <w:r w:rsidRPr="00D440AE">
        <w:rPr>
          <w:sz w:val="24"/>
          <w:szCs w:val="24"/>
        </w:rPr>
        <w:t>3.4.1</w:t>
      </w:r>
      <w:r w:rsidR="00660176" w:rsidRPr="00D440AE">
        <w:rPr>
          <w:sz w:val="24"/>
          <w:szCs w:val="24"/>
        </w:rPr>
        <w:t>8</w:t>
      </w:r>
      <w:r w:rsidRPr="00D440AE">
        <w:rPr>
          <w:sz w:val="24"/>
          <w:szCs w:val="24"/>
        </w:rPr>
        <w:t xml:space="preserve">. после окончания выполнения </w:t>
      </w:r>
      <w:r w:rsidRPr="00D440AE">
        <w:rPr>
          <w:rFonts w:eastAsia="Calibri"/>
          <w:sz w:val="24"/>
          <w:szCs w:val="24"/>
        </w:rPr>
        <w:t>строительно-монтажных</w:t>
      </w:r>
      <w:r w:rsidRPr="00D440AE">
        <w:rPr>
          <w:sz w:val="24"/>
          <w:szCs w:val="24"/>
        </w:rPr>
        <w:t xml:space="preserve"> работ </w:t>
      </w:r>
      <w:r w:rsidR="00BA3746" w:rsidRPr="00D440AE">
        <w:rPr>
          <w:sz w:val="24"/>
          <w:szCs w:val="24"/>
        </w:rPr>
        <w:t>обязан освободить строительную площадку от строительных отходов, неиспользованных материальных ресурсов и временных построек в течение 7 (семи) рабочих дней с момента окончания работ</w:t>
      </w:r>
      <w:r w:rsidRPr="00D440AE">
        <w:rPr>
          <w:sz w:val="24"/>
          <w:szCs w:val="24"/>
        </w:rPr>
        <w:t>;</w:t>
      </w:r>
    </w:p>
    <w:p w14:paraId="241BBE79" w14:textId="703BAF93" w:rsidR="006D5ECB" w:rsidRPr="00D440AE" w:rsidRDefault="006D5ECB" w:rsidP="006D5ECB">
      <w:pPr>
        <w:pStyle w:val="2"/>
        <w:tabs>
          <w:tab w:val="num" w:pos="720"/>
        </w:tabs>
        <w:rPr>
          <w:sz w:val="24"/>
          <w:szCs w:val="24"/>
        </w:rPr>
      </w:pPr>
      <w:r w:rsidRPr="00D440AE">
        <w:rPr>
          <w:sz w:val="24"/>
          <w:szCs w:val="24"/>
        </w:rPr>
        <w:t>3.4.</w:t>
      </w:r>
      <w:r w:rsidR="00660176" w:rsidRPr="00D440AE">
        <w:rPr>
          <w:sz w:val="24"/>
          <w:szCs w:val="24"/>
        </w:rPr>
        <w:t>19</w:t>
      </w:r>
      <w:r w:rsidRPr="00D440AE">
        <w:rPr>
          <w:sz w:val="24"/>
          <w:szCs w:val="24"/>
        </w:rPr>
        <w:t>. нести риск случайной гибели или случайного повреждения объекта строительства, ремонтно-строительных работ, материалов, оборудования или другого имущества, используемого при строительстве, и ответственность за причинение при осуществлении ремонтно-строительных работ вреда другим лицам с начала выполнения ремонтно-строительных работ на объекте и до</w:t>
      </w:r>
      <w:r w:rsidR="00973B86" w:rsidRPr="00D440AE">
        <w:rPr>
          <w:sz w:val="24"/>
          <w:szCs w:val="24"/>
        </w:rPr>
        <w:t xml:space="preserve"> принятия</w:t>
      </w:r>
      <w:r w:rsidRPr="00D440AE">
        <w:rPr>
          <w:sz w:val="24"/>
          <w:szCs w:val="24"/>
        </w:rPr>
        <w:t xml:space="preserve"> Заказчиком результата таких работ в установленном порядке;</w:t>
      </w:r>
    </w:p>
    <w:p w14:paraId="5766EC24" w14:textId="535308EC" w:rsidR="006D5ECB" w:rsidRPr="00D440AE" w:rsidRDefault="006D5ECB" w:rsidP="006D5ECB">
      <w:pPr>
        <w:pStyle w:val="2"/>
        <w:tabs>
          <w:tab w:val="num" w:pos="720"/>
        </w:tabs>
        <w:rPr>
          <w:sz w:val="24"/>
          <w:szCs w:val="24"/>
        </w:rPr>
      </w:pPr>
      <w:r w:rsidRPr="00D440AE">
        <w:rPr>
          <w:sz w:val="24"/>
          <w:szCs w:val="24"/>
        </w:rPr>
        <w:t>3.4.</w:t>
      </w:r>
      <w:r w:rsidR="00660176" w:rsidRPr="00D440AE">
        <w:rPr>
          <w:sz w:val="24"/>
          <w:szCs w:val="24"/>
        </w:rPr>
        <w:t>20</w:t>
      </w:r>
      <w:r w:rsidRPr="00D440AE">
        <w:rPr>
          <w:sz w:val="24"/>
          <w:szCs w:val="24"/>
        </w:rPr>
        <w:t xml:space="preserve">. </w:t>
      </w:r>
      <w:r w:rsidR="00DD5FF9" w:rsidRPr="00D440AE">
        <w:rPr>
          <w:sz w:val="24"/>
          <w:szCs w:val="24"/>
        </w:rPr>
        <w:t>при выявлении дополнительных работ, не предусмотренных в дефектном акте и сметной документации (смете) при текущем ремонте и влекущих увеличение стоимости строительства, обязан своевременно в письменной форме сообщить об этом Заказчику. При неполучении от заказчика ответа в течение 10 календарных дней со дня направления сообщения или в иной срок, предусмотренный договором, Подрядчик вправе приостановить выполнение строительных работ с отнесением убытков, вызванных простоем, на счет заказчика. Заказчик освобождается от возмещения этих убытков, если докажет отсутствие необходимости проведения таких работ;</w:t>
      </w:r>
    </w:p>
    <w:p w14:paraId="227E0629" w14:textId="15C2C2CE" w:rsidR="006D5ECB" w:rsidRPr="00D440AE" w:rsidRDefault="006D5ECB" w:rsidP="006D5ECB">
      <w:pPr>
        <w:pStyle w:val="2"/>
        <w:tabs>
          <w:tab w:val="num" w:pos="720"/>
        </w:tabs>
        <w:rPr>
          <w:sz w:val="24"/>
          <w:szCs w:val="24"/>
        </w:rPr>
      </w:pPr>
      <w:r w:rsidRPr="00D440AE">
        <w:rPr>
          <w:sz w:val="24"/>
          <w:szCs w:val="24"/>
        </w:rPr>
        <w:t>3.4.2</w:t>
      </w:r>
      <w:r w:rsidR="00660176" w:rsidRPr="00D440AE">
        <w:rPr>
          <w:sz w:val="24"/>
          <w:szCs w:val="24"/>
        </w:rPr>
        <w:t>1</w:t>
      </w:r>
      <w:r w:rsidRPr="00D440AE">
        <w:rPr>
          <w:sz w:val="24"/>
          <w:szCs w:val="24"/>
        </w:rPr>
        <w:t>. использовать собственные исправные, испытанные в установленные сроки, средства индивидуальной и коллективной защиты; использовать при производстве работ исправные, прошедшие в установленные сроки техническое обслуживание, техническое освидетельствование и диагностирование оборудование, механизмы, инструменты и приспособления. Подрядчик несет ответственность за выполнение требований по охране труда при выполнении работ;</w:t>
      </w:r>
    </w:p>
    <w:p w14:paraId="57BF07A5" w14:textId="1160AC59" w:rsidR="006D5ECB" w:rsidRPr="00D440AE" w:rsidRDefault="006D5ECB" w:rsidP="006D5ECB">
      <w:pPr>
        <w:pStyle w:val="2"/>
        <w:tabs>
          <w:tab w:val="num" w:pos="720"/>
        </w:tabs>
        <w:rPr>
          <w:sz w:val="24"/>
          <w:szCs w:val="24"/>
        </w:rPr>
      </w:pPr>
      <w:r w:rsidRPr="00D440AE">
        <w:rPr>
          <w:sz w:val="24"/>
          <w:szCs w:val="24"/>
        </w:rPr>
        <w:t>3.4.2</w:t>
      </w:r>
      <w:r w:rsidR="00660176" w:rsidRPr="00D440AE">
        <w:rPr>
          <w:sz w:val="24"/>
          <w:szCs w:val="24"/>
        </w:rPr>
        <w:t>2</w:t>
      </w:r>
      <w:r w:rsidRPr="00D440AE">
        <w:rPr>
          <w:sz w:val="24"/>
          <w:szCs w:val="24"/>
        </w:rPr>
        <w:t>. своими силами и за свой счет организовать перевозку к месту работы своих работников, их регистрацию, визовое оформление соответствующих документов, обеспечить свой персонал жильем, питанием на период выполнения обязательств по настоящему договору, медицинское страхование и обслуживание;</w:t>
      </w:r>
    </w:p>
    <w:p w14:paraId="3112B89B" w14:textId="276478AF" w:rsidR="006D5ECB" w:rsidRPr="00D440AE" w:rsidRDefault="006D5ECB" w:rsidP="006D5ECB">
      <w:pPr>
        <w:pStyle w:val="2"/>
        <w:tabs>
          <w:tab w:val="num" w:pos="0"/>
          <w:tab w:val="num" w:pos="720"/>
        </w:tabs>
        <w:rPr>
          <w:sz w:val="24"/>
          <w:szCs w:val="24"/>
        </w:rPr>
      </w:pPr>
      <w:r w:rsidRPr="00D440AE">
        <w:rPr>
          <w:sz w:val="24"/>
          <w:szCs w:val="24"/>
        </w:rPr>
        <w:t>3.4.2</w:t>
      </w:r>
      <w:r w:rsidR="00660176" w:rsidRPr="00D440AE">
        <w:rPr>
          <w:sz w:val="24"/>
          <w:szCs w:val="24"/>
        </w:rPr>
        <w:t>3</w:t>
      </w:r>
      <w:r w:rsidRPr="00D440AE">
        <w:rPr>
          <w:sz w:val="24"/>
          <w:szCs w:val="24"/>
        </w:rPr>
        <w:t>. нести ответственность перед Заказчиком за выполнение всех видов работ, производимых по настоящему Договору;</w:t>
      </w:r>
    </w:p>
    <w:p w14:paraId="3640E6E7" w14:textId="6755D648" w:rsidR="006D5ECB" w:rsidRPr="00D440AE" w:rsidRDefault="006D5ECB" w:rsidP="006D5ECB">
      <w:pPr>
        <w:pStyle w:val="2"/>
        <w:tabs>
          <w:tab w:val="num" w:pos="720"/>
        </w:tabs>
        <w:rPr>
          <w:sz w:val="24"/>
          <w:szCs w:val="24"/>
        </w:rPr>
      </w:pPr>
      <w:r w:rsidRPr="00D440AE">
        <w:rPr>
          <w:sz w:val="24"/>
          <w:szCs w:val="24"/>
        </w:rPr>
        <w:t>3.4.2</w:t>
      </w:r>
      <w:r w:rsidR="00660176" w:rsidRPr="00D440AE">
        <w:rPr>
          <w:sz w:val="24"/>
          <w:szCs w:val="24"/>
        </w:rPr>
        <w:t>4</w:t>
      </w:r>
      <w:r w:rsidRPr="00D440AE">
        <w:rPr>
          <w:sz w:val="24"/>
          <w:szCs w:val="24"/>
        </w:rPr>
        <w:t>. обеспечить надлежащее санитарное состояние строительной площадки, а также прилегающей к ней территории и подъездных путей автотранспорта;</w:t>
      </w:r>
    </w:p>
    <w:p w14:paraId="72E70887" w14:textId="239FDFCE" w:rsidR="006D5ECB" w:rsidRPr="00D440AE" w:rsidRDefault="006D5ECB" w:rsidP="006D5ECB">
      <w:pPr>
        <w:pStyle w:val="2"/>
        <w:tabs>
          <w:tab w:val="num" w:pos="720"/>
        </w:tabs>
        <w:rPr>
          <w:sz w:val="24"/>
          <w:szCs w:val="24"/>
        </w:rPr>
      </w:pPr>
      <w:r w:rsidRPr="00D440AE">
        <w:rPr>
          <w:sz w:val="24"/>
          <w:szCs w:val="24"/>
        </w:rPr>
        <w:t>3.4.2</w:t>
      </w:r>
      <w:r w:rsidR="00660176" w:rsidRPr="00D440AE">
        <w:rPr>
          <w:sz w:val="24"/>
          <w:szCs w:val="24"/>
        </w:rPr>
        <w:t>5</w:t>
      </w:r>
      <w:r w:rsidRPr="00D440AE">
        <w:rPr>
          <w:sz w:val="24"/>
          <w:szCs w:val="24"/>
        </w:rPr>
        <w:t>. осуществить на территории строительства объекта строительство временных зданий и сооружений, необходимых для выполнения работ, а после работ произвести их демонтаж и вывоз;</w:t>
      </w:r>
    </w:p>
    <w:p w14:paraId="7F7AD545" w14:textId="527276F1" w:rsidR="006D5ECB" w:rsidRPr="00D440AE" w:rsidRDefault="006D5ECB" w:rsidP="006D5ECB">
      <w:pPr>
        <w:pStyle w:val="2"/>
        <w:rPr>
          <w:sz w:val="24"/>
          <w:szCs w:val="24"/>
        </w:rPr>
      </w:pPr>
      <w:r w:rsidRPr="00D440AE">
        <w:rPr>
          <w:sz w:val="24"/>
          <w:szCs w:val="24"/>
        </w:rPr>
        <w:t>3.5. Подрядчик несет ответственность за соблюдение правил техники безопасности и охраны труда своих работников, а также отвечает за пожарную безопасность объекта на своем участке работы.</w:t>
      </w:r>
    </w:p>
    <w:p w14:paraId="2654C562" w14:textId="77777777" w:rsidR="006D5ECB" w:rsidRPr="00D440AE" w:rsidRDefault="006D5ECB" w:rsidP="006D5ECB">
      <w:pPr>
        <w:pStyle w:val="2"/>
        <w:rPr>
          <w:sz w:val="24"/>
          <w:szCs w:val="24"/>
        </w:rPr>
      </w:pPr>
      <w:r w:rsidRPr="00D440AE">
        <w:rPr>
          <w:sz w:val="24"/>
          <w:szCs w:val="24"/>
        </w:rPr>
        <w:t>3.6. Подрядчик имеет право:</w:t>
      </w:r>
    </w:p>
    <w:p w14:paraId="369F8896" w14:textId="6FD653E8" w:rsidR="006F12C9" w:rsidRPr="00D440AE" w:rsidRDefault="006F12C9" w:rsidP="006F12C9">
      <w:pPr>
        <w:pStyle w:val="2"/>
        <w:rPr>
          <w:sz w:val="24"/>
          <w:szCs w:val="24"/>
          <w:lang w:val="ru-BY"/>
        </w:rPr>
      </w:pPr>
      <w:r w:rsidRPr="00D440AE">
        <w:rPr>
          <w:sz w:val="24"/>
          <w:szCs w:val="24"/>
        </w:rPr>
        <w:t xml:space="preserve">3.6.1. </w:t>
      </w:r>
      <w:r w:rsidRPr="00D440AE">
        <w:rPr>
          <w:sz w:val="24"/>
          <w:szCs w:val="24"/>
          <w:lang w:val="ru-BY"/>
        </w:rPr>
        <w:t>обеспечить страхование рисков случайного уничтожения или повреждения объекта, если иное не определено договором;</w:t>
      </w:r>
    </w:p>
    <w:p w14:paraId="2147B6F0" w14:textId="6385894E" w:rsidR="006F12C9" w:rsidRPr="00D440AE" w:rsidRDefault="006F12C9" w:rsidP="006F12C9">
      <w:pPr>
        <w:pStyle w:val="2"/>
        <w:rPr>
          <w:sz w:val="24"/>
          <w:szCs w:val="24"/>
          <w:lang w:val="ru-BY"/>
        </w:rPr>
      </w:pPr>
      <w:r w:rsidRPr="00D440AE">
        <w:rPr>
          <w:sz w:val="24"/>
          <w:szCs w:val="24"/>
        </w:rPr>
        <w:lastRenderedPageBreak/>
        <w:t xml:space="preserve">3.6.2. </w:t>
      </w:r>
      <w:r w:rsidRPr="00D440AE">
        <w:rPr>
          <w:sz w:val="24"/>
          <w:szCs w:val="24"/>
          <w:lang w:val="ru-BY"/>
        </w:rPr>
        <w:t>получать авансы, если такая выплата предусмотрена договором, графиком платежей (финансирования);</w:t>
      </w:r>
    </w:p>
    <w:p w14:paraId="5741E3DC" w14:textId="021AD5CE" w:rsidR="006F12C9" w:rsidRPr="00D440AE" w:rsidRDefault="006F12C9" w:rsidP="006F12C9">
      <w:pPr>
        <w:pStyle w:val="2"/>
        <w:rPr>
          <w:sz w:val="24"/>
          <w:szCs w:val="24"/>
          <w:lang w:val="ru-BY"/>
        </w:rPr>
      </w:pPr>
      <w:bookmarkStart w:id="2" w:name="a805"/>
      <w:bookmarkEnd w:id="2"/>
      <w:r w:rsidRPr="00D440AE">
        <w:rPr>
          <w:sz w:val="24"/>
          <w:szCs w:val="24"/>
        </w:rPr>
        <w:t xml:space="preserve">3.6.3. </w:t>
      </w:r>
      <w:r w:rsidRPr="00D440AE">
        <w:rPr>
          <w:sz w:val="24"/>
          <w:szCs w:val="24"/>
          <w:lang w:val="ru-BY"/>
        </w:rPr>
        <w:t>привлекать субподрядчиков для выполнения отдельных видов строительных работ, если это предусмотрено договором;</w:t>
      </w:r>
    </w:p>
    <w:p w14:paraId="15CF647D" w14:textId="4685C5F6" w:rsidR="006F12C9" w:rsidRPr="00D440AE" w:rsidRDefault="006F12C9" w:rsidP="006F12C9">
      <w:pPr>
        <w:pStyle w:val="2"/>
        <w:rPr>
          <w:sz w:val="24"/>
          <w:szCs w:val="24"/>
          <w:lang w:val="ru-BY"/>
        </w:rPr>
      </w:pPr>
      <w:r w:rsidRPr="00D440AE">
        <w:rPr>
          <w:sz w:val="24"/>
          <w:szCs w:val="24"/>
        </w:rPr>
        <w:t xml:space="preserve">3.6.4. </w:t>
      </w:r>
      <w:r w:rsidRPr="00D440AE">
        <w:rPr>
          <w:sz w:val="24"/>
          <w:szCs w:val="24"/>
          <w:lang w:val="ru-BY"/>
        </w:rPr>
        <w:t>получать плату за выполненные строительные работы в сроки и порядке, установленные договором;</w:t>
      </w:r>
    </w:p>
    <w:p w14:paraId="504EC2A9" w14:textId="449D70A7" w:rsidR="006F12C9" w:rsidRPr="00D440AE" w:rsidRDefault="006F12C9" w:rsidP="006F12C9">
      <w:pPr>
        <w:pStyle w:val="2"/>
        <w:rPr>
          <w:sz w:val="24"/>
          <w:szCs w:val="24"/>
          <w:lang w:val="ru-BY"/>
        </w:rPr>
      </w:pPr>
      <w:r w:rsidRPr="00D440AE">
        <w:rPr>
          <w:sz w:val="24"/>
          <w:szCs w:val="24"/>
        </w:rPr>
        <w:t xml:space="preserve">3.6.5. </w:t>
      </w:r>
      <w:r w:rsidRPr="00D440AE">
        <w:rPr>
          <w:sz w:val="24"/>
          <w:szCs w:val="24"/>
          <w:lang w:val="ru-BY"/>
        </w:rPr>
        <w:t>приостанавливать выполнение строительных работ в случаях неисполнения заказчиком своих обязательств по договору, а также предусмотренных законодательством в области архитектурной, градостроительной и строительной деятельности;</w:t>
      </w:r>
    </w:p>
    <w:p w14:paraId="788EB086" w14:textId="554BD672" w:rsidR="006F12C9" w:rsidRPr="00D440AE" w:rsidRDefault="006F12C9" w:rsidP="006F12C9">
      <w:pPr>
        <w:pStyle w:val="2"/>
        <w:rPr>
          <w:sz w:val="24"/>
          <w:szCs w:val="24"/>
          <w:lang w:val="ru-BY"/>
        </w:rPr>
      </w:pPr>
      <w:r w:rsidRPr="00D440AE">
        <w:rPr>
          <w:sz w:val="24"/>
          <w:szCs w:val="24"/>
        </w:rPr>
        <w:t xml:space="preserve">3.6.6. </w:t>
      </w:r>
      <w:r w:rsidRPr="00D440AE">
        <w:rPr>
          <w:sz w:val="24"/>
          <w:szCs w:val="24"/>
          <w:lang w:val="ru-BY"/>
        </w:rPr>
        <w:t>инициировать внесение изменений в договор, требовать его расторжения, а также отказаться от его исполнения в случаях и на условиях, предусмотренных договором, гражданским законодательством и настоящими Правилами.</w:t>
      </w:r>
    </w:p>
    <w:p w14:paraId="1516EA6F" w14:textId="516E15D0" w:rsidR="006F12C9" w:rsidRPr="00D440AE" w:rsidRDefault="006F12C9" w:rsidP="006F12C9">
      <w:pPr>
        <w:pStyle w:val="2"/>
        <w:rPr>
          <w:sz w:val="24"/>
          <w:szCs w:val="24"/>
          <w:lang w:val="ru-BY"/>
        </w:rPr>
      </w:pPr>
      <w:r w:rsidRPr="00D440AE">
        <w:rPr>
          <w:sz w:val="24"/>
          <w:szCs w:val="24"/>
        </w:rPr>
        <w:t xml:space="preserve">3.6.7. </w:t>
      </w:r>
      <w:r w:rsidRPr="00D440AE">
        <w:rPr>
          <w:sz w:val="24"/>
          <w:szCs w:val="24"/>
          <w:lang w:val="ru-BY"/>
        </w:rPr>
        <w:t>Подрядчик имеет также другие права, предусмотренные настоящими Правилами, иными нормативными правовыми актами, в том числе обязательными для соблюдения техническими нормативными правовыми актами.</w:t>
      </w:r>
    </w:p>
    <w:p w14:paraId="0747AA14" w14:textId="7F1FD504" w:rsidR="0082208F" w:rsidRPr="00D440AE" w:rsidRDefault="0082208F" w:rsidP="006F12C9">
      <w:pPr>
        <w:pStyle w:val="2"/>
        <w:rPr>
          <w:i/>
          <w:iCs/>
          <w:color w:val="FF0000"/>
          <w:sz w:val="24"/>
          <w:szCs w:val="24"/>
          <w:u w:val="single"/>
        </w:rPr>
      </w:pPr>
      <w:r w:rsidRPr="00D440AE">
        <w:rPr>
          <w:i/>
          <w:iCs/>
          <w:color w:val="FF0000"/>
          <w:sz w:val="24"/>
          <w:szCs w:val="24"/>
          <w:u w:val="single"/>
        </w:rPr>
        <w:t>*в случае, если Подрядчик привлекает к работам субподрядные организации, в договор должны быть включены нижеуказанные пункты</w:t>
      </w:r>
    </w:p>
    <w:p w14:paraId="18BA5F36" w14:textId="02FF3C42" w:rsidR="0082208F" w:rsidRPr="00D440AE" w:rsidRDefault="0082208F" w:rsidP="0082208F">
      <w:pPr>
        <w:pStyle w:val="2"/>
        <w:rPr>
          <w:i/>
          <w:iCs/>
          <w:color w:val="FF0000"/>
          <w:sz w:val="24"/>
          <w:szCs w:val="24"/>
          <w:u w:val="single"/>
          <w:lang w:val="ru-BY"/>
        </w:rPr>
      </w:pPr>
      <w:r w:rsidRPr="00D440AE">
        <w:rPr>
          <w:i/>
          <w:iCs/>
          <w:color w:val="FF0000"/>
          <w:sz w:val="24"/>
          <w:szCs w:val="24"/>
          <w:u w:val="single"/>
        </w:rPr>
        <w:t>3.6.</w:t>
      </w:r>
      <w:r w:rsidRPr="00D440AE">
        <w:rPr>
          <w:i/>
          <w:iCs/>
          <w:color w:val="FF0000"/>
          <w:sz w:val="24"/>
          <w:szCs w:val="24"/>
          <w:u w:val="single"/>
          <w:lang w:val="ru-BY" w:eastAsia="ru-BY"/>
        </w:rPr>
        <w:t xml:space="preserve"> </w:t>
      </w:r>
      <w:r w:rsidRPr="00D440AE">
        <w:rPr>
          <w:i/>
          <w:iCs/>
          <w:color w:val="FF0000"/>
          <w:sz w:val="24"/>
          <w:szCs w:val="24"/>
          <w:u w:val="single"/>
          <w:lang w:eastAsia="ru-BY"/>
        </w:rPr>
        <w:t xml:space="preserve">8. </w:t>
      </w:r>
      <w:r w:rsidRPr="00D440AE">
        <w:rPr>
          <w:i/>
          <w:iCs/>
          <w:color w:val="FF0000"/>
          <w:sz w:val="24"/>
          <w:szCs w:val="24"/>
          <w:u w:val="single"/>
          <w:lang w:val="ru-BY"/>
        </w:rPr>
        <w:t>организует и координирует работу субподрядчиков;</w:t>
      </w:r>
    </w:p>
    <w:p w14:paraId="40E367CB" w14:textId="2EF98E9E" w:rsidR="0082208F" w:rsidRPr="00D440AE" w:rsidRDefault="0082208F" w:rsidP="0082208F">
      <w:pPr>
        <w:pStyle w:val="2"/>
        <w:rPr>
          <w:i/>
          <w:iCs/>
          <w:color w:val="FF0000"/>
          <w:sz w:val="24"/>
          <w:szCs w:val="24"/>
          <w:u w:val="single"/>
          <w:lang w:val="ru-BY"/>
        </w:rPr>
      </w:pPr>
      <w:r w:rsidRPr="00D440AE">
        <w:rPr>
          <w:i/>
          <w:iCs/>
          <w:color w:val="FF0000"/>
          <w:sz w:val="24"/>
          <w:szCs w:val="24"/>
          <w:u w:val="single"/>
        </w:rPr>
        <w:t xml:space="preserve">3.6.9. </w:t>
      </w:r>
      <w:r w:rsidRPr="00D440AE">
        <w:rPr>
          <w:i/>
          <w:iCs/>
          <w:color w:val="FF0000"/>
          <w:sz w:val="24"/>
          <w:szCs w:val="24"/>
          <w:u w:val="single"/>
          <w:lang w:val="ru-BY"/>
        </w:rPr>
        <w:t>составляет с заказчиком и субподрядчиками обязательную для всех участников строительства документацию по организации строительства и производству работ;</w:t>
      </w:r>
    </w:p>
    <w:p w14:paraId="6F11B407" w14:textId="6283A8DA" w:rsidR="0082208F" w:rsidRPr="00D440AE" w:rsidRDefault="0082208F" w:rsidP="0082208F">
      <w:pPr>
        <w:pStyle w:val="2"/>
        <w:rPr>
          <w:i/>
          <w:iCs/>
          <w:color w:val="FF0000"/>
          <w:sz w:val="24"/>
          <w:szCs w:val="24"/>
          <w:u w:val="single"/>
          <w:lang w:val="ru-BY"/>
        </w:rPr>
      </w:pPr>
      <w:r w:rsidRPr="00D440AE">
        <w:rPr>
          <w:i/>
          <w:iCs/>
          <w:color w:val="FF0000"/>
          <w:sz w:val="24"/>
          <w:szCs w:val="24"/>
          <w:u w:val="single"/>
        </w:rPr>
        <w:t xml:space="preserve">3.6.10. </w:t>
      </w:r>
      <w:r w:rsidRPr="00D440AE">
        <w:rPr>
          <w:i/>
          <w:iCs/>
          <w:color w:val="FF0000"/>
          <w:sz w:val="24"/>
          <w:szCs w:val="24"/>
          <w:u w:val="single"/>
          <w:lang w:val="ru-BY"/>
        </w:rPr>
        <w:t>подписывает документы, подтверждающие выполнение работ субподрядчиками, одновременно с приемкой этих работ заказчиком у генерального подрядчика и оплачивает эти работы в сроки и порядке, установленные договором субподряда.</w:t>
      </w:r>
    </w:p>
    <w:p w14:paraId="15347638" w14:textId="27D28478" w:rsidR="0082208F" w:rsidRPr="00D440AE" w:rsidRDefault="0082208F" w:rsidP="0082208F">
      <w:pPr>
        <w:pStyle w:val="2"/>
        <w:rPr>
          <w:i/>
          <w:iCs/>
          <w:color w:val="FF0000"/>
          <w:sz w:val="24"/>
          <w:szCs w:val="24"/>
          <w:u w:val="single"/>
          <w:lang w:val="ru-BY"/>
        </w:rPr>
      </w:pPr>
      <w:r w:rsidRPr="00D440AE">
        <w:rPr>
          <w:i/>
          <w:iCs/>
          <w:color w:val="FF0000"/>
          <w:sz w:val="24"/>
          <w:szCs w:val="24"/>
          <w:u w:val="single"/>
        </w:rPr>
        <w:t xml:space="preserve">3.6.11. </w:t>
      </w:r>
      <w:r w:rsidRPr="00D440AE">
        <w:rPr>
          <w:i/>
          <w:iCs/>
          <w:color w:val="FF0000"/>
          <w:sz w:val="24"/>
          <w:szCs w:val="24"/>
          <w:u w:val="single"/>
          <w:lang w:val="ru-BY"/>
        </w:rPr>
        <w:t>несет ответственность перед заказчиком за выполнение всех видов строительных работ, производимых им и его субподрядчиками, а перед субподрядчиками – за неисполнение или ненадлежащее исполнение заказчиком обязательств по договору.</w:t>
      </w:r>
    </w:p>
    <w:p w14:paraId="5230B7C0" w14:textId="775873CD" w:rsidR="00DD5FF9" w:rsidRPr="00D440AE" w:rsidRDefault="00DD5FF9" w:rsidP="0082208F">
      <w:pPr>
        <w:pStyle w:val="2"/>
        <w:rPr>
          <w:color w:val="FF0000"/>
          <w:sz w:val="24"/>
          <w:szCs w:val="24"/>
        </w:rPr>
      </w:pPr>
    </w:p>
    <w:p w14:paraId="1B493317" w14:textId="77777777" w:rsidR="006D5ECB" w:rsidRPr="00D440AE" w:rsidRDefault="006D5ECB" w:rsidP="00A829D7">
      <w:pPr>
        <w:pStyle w:val="2"/>
        <w:rPr>
          <w:b/>
          <w:sz w:val="24"/>
          <w:szCs w:val="24"/>
        </w:rPr>
      </w:pPr>
    </w:p>
    <w:p w14:paraId="5BD30017" w14:textId="68ECBC71" w:rsidR="006D5ECB" w:rsidRPr="00D440AE" w:rsidRDefault="006D5ECB" w:rsidP="00442FA9">
      <w:pPr>
        <w:pStyle w:val="2"/>
        <w:jc w:val="center"/>
        <w:rPr>
          <w:b/>
          <w:sz w:val="24"/>
          <w:szCs w:val="24"/>
        </w:rPr>
      </w:pPr>
      <w:r w:rsidRPr="00D440AE">
        <w:rPr>
          <w:b/>
          <w:sz w:val="24"/>
          <w:szCs w:val="24"/>
        </w:rPr>
        <w:t xml:space="preserve">4. </w:t>
      </w:r>
      <w:proofErr w:type="gramStart"/>
      <w:r w:rsidRPr="00D440AE">
        <w:rPr>
          <w:b/>
          <w:sz w:val="24"/>
          <w:szCs w:val="24"/>
        </w:rPr>
        <w:t>ПОРЯДОК  РАСЧЁТОВ</w:t>
      </w:r>
      <w:proofErr w:type="gramEnd"/>
    </w:p>
    <w:p w14:paraId="48B75603" w14:textId="0213FA67" w:rsidR="005B5CD7" w:rsidRPr="00D440AE" w:rsidRDefault="005B5CD7" w:rsidP="005B5CD7">
      <w:pPr>
        <w:tabs>
          <w:tab w:val="left" w:pos="0"/>
        </w:tabs>
        <w:autoSpaceDE w:val="0"/>
        <w:autoSpaceDN w:val="0"/>
        <w:adjustRightInd w:val="0"/>
        <w:jc w:val="both"/>
        <w:rPr>
          <w:sz w:val="24"/>
          <w:szCs w:val="24"/>
        </w:rPr>
      </w:pPr>
      <w:r w:rsidRPr="00D440AE">
        <w:rPr>
          <w:sz w:val="24"/>
          <w:szCs w:val="24"/>
        </w:rPr>
        <w:t xml:space="preserve">4.1. За расчетный период принимается календарный месяц. </w:t>
      </w:r>
    </w:p>
    <w:p w14:paraId="6B59C480" w14:textId="336C02A9" w:rsidR="00BA3746" w:rsidRPr="00D440AE" w:rsidRDefault="006D5ECB" w:rsidP="00BA3746">
      <w:pPr>
        <w:tabs>
          <w:tab w:val="left" w:pos="360"/>
          <w:tab w:val="left" w:pos="1080"/>
        </w:tabs>
        <w:jc w:val="both"/>
        <w:rPr>
          <w:sz w:val="24"/>
          <w:szCs w:val="24"/>
          <w:lang w:val="ru-BY"/>
        </w:rPr>
      </w:pPr>
      <w:r w:rsidRPr="00D440AE">
        <w:rPr>
          <w:sz w:val="24"/>
          <w:szCs w:val="24"/>
        </w:rPr>
        <w:t xml:space="preserve">4.2. </w:t>
      </w:r>
      <w:bookmarkStart w:id="3" w:name="a533"/>
      <w:bookmarkEnd w:id="3"/>
      <w:r w:rsidR="00BA3746" w:rsidRPr="00D440AE">
        <w:rPr>
          <w:sz w:val="24"/>
          <w:szCs w:val="24"/>
          <w:lang w:val="ru-BY"/>
        </w:rPr>
        <w:t xml:space="preserve">Основанием для расчетов за выполненные строительные работы является подписанная уполномоченными представителями </w:t>
      </w:r>
      <w:r w:rsidR="000A3EBB" w:rsidRPr="00D440AE">
        <w:rPr>
          <w:sz w:val="24"/>
          <w:szCs w:val="24"/>
        </w:rPr>
        <w:t xml:space="preserve">Заказчика </w:t>
      </w:r>
      <w:r w:rsidR="00BA3746" w:rsidRPr="00D440AE">
        <w:rPr>
          <w:sz w:val="24"/>
          <w:szCs w:val="24"/>
          <w:lang w:val="ru-BY"/>
        </w:rPr>
        <w:t>и </w:t>
      </w:r>
      <w:r w:rsidR="000A3EBB" w:rsidRPr="00D440AE">
        <w:rPr>
          <w:sz w:val="24"/>
          <w:szCs w:val="24"/>
        </w:rPr>
        <w:t>Подрядчика</w:t>
      </w:r>
      <w:r w:rsidR="00BA3746" w:rsidRPr="00D440AE">
        <w:rPr>
          <w:sz w:val="24"/>
          <w:szCs w:val="24"/>
          <w:lang w:val="ru-BY"/>
        </w:rPr>
        <w:t> </w:t>
      </w:r>
      <w:hyperlink r:id="rId7" w:anchor="a5" w:tooltip="Постановление Министерства архитектуры и строительства Республики Беларусь от 17.10.2011 № 48 Об установлении форм документов и утверждении Инструкции о порядке заполнения и применения дефектного акта на гарантийный ремонт" w:history="1">
        <w:r w:rsidR="00BA3746" w:rsidRPr="00D440AE">
          <w:rPr>
            <w:rStyle w:val="a8"/>
            <w:color w:val="auto"/>
            <w:sz w:val="24"/>
            <w:szCs w:val="24"/>
            <w:u w:val="none"/>
            <w:lang w:val="ru-BY"/>
          </w:rPr>
          <w:t>справка</w:t>
        </w:r>
      </w:hyperlink>
      <w:r w:rsidR="00BA3746" w:rsidRPr="00D440AE">
        <w:rPr>
          <w:sz w:val="24"/>
          <w:szCs w:val="24"/>
          <w:lang w:val="ru-BY"/>
        </w:rPr>
        <w:t> о стоимости выполненных работ, составленная на основании </w:t>
      </w:r>
      <w:hyperlink r:id="rId8" w:anchor="a18" w:tooltip="Постановление Министерства архитектуры и строительства Республики Беларусь от 29.04.2011 № 13 Об установлении форм первичных учетных документов в строительстве" w:history="1">
        <w:r w:rsidR="00BA3746" w:rsidRPr="00D440AE">
          <w:rPr>
            <w:rStyle w:val="a8"/>
            <w:color w:val="auto"/>
            <w:sz w:val="24"/>
            <w:szCs w:val="24"/>
            <w:u w:val="none"/>
            <w:lang w:val="ru-BY"/>
          </w:rPr>
          <w:t>акта</w:t>
        </w:r>
      </w:hyperlink>
      <w:r w:rsidR="00BA3746" w:rsidRPr="00D440AE">
        <w:rPr>
          <w:sz w:val="24"/>
          <w:szCs w:val="24"/>
          <w:lang w:val="ru-BY"/>
        </w:rPr>
        <w:t> (актов) сдачи-приемки выполненных строительных и иных специальных монтажных работ, форма, порядок применения и заполнения которого утверждаются Министерством архитектуры и строительства, акта выполненных работ – за выполненные пусконаладочные работы (далее – акт сдачи-приемки работ).</w:t>
      </w:r>
    </w:p>
    <w:p w14:paraId="6DD44939" w14:textId="5379EE60" w:rsidR="00BA3746" w:rsidRPr="00D440AE" w:rsidRDefault="00BA3746" w:rsidP="00BA3746">
      <w:pPr>
        <w:tabs>
          <w:tab w:val="left" w:pos="360"/>
          <w:tab w:val="left" w:pos="1080"/>
        </w:tabs>
        <w:jc w:val="both"/>
        <w:rPr>
          <w:i/>
          <w:iCs/>
          <w:color w:val="FF0000"/>
          <w:sz w:val="24"/>
          <w:szCs w:val="24"/>
          <w:u w:val="single"/>
          <w:lang w:val="ru-BY"/>
        </w:rPr>
      </w:pPr>
      <w:r w:rsidRPr="00D440AE">
        <w:rPr>
          <w:sz w:val="24"/>
          <w:szCs w:val="24"/>
          <w:lang w:val="ru-BY"/>
        </w:rPr>
        <w:tab/>
      </w:r>
      <w:r w:rsidRPr="00D440AE">
        <w:rPr>
          <w:color w:val="FF0000"/>
          <w:sz w:val="24"/>
          <w:szCs w:val="24"/>
        </w:rPr>
        <w:t>*</w:t>
      </w:r>
      <w:r w:rsidRPr="00D440AE">
        <w:rPr>
          <w:i/>
          <w:iCs/>
          <w:color w:val="FF0000"/>
          <w:sz w:val="24"/>
          <w:szCs w:val="24"/>
          <w:u w:val="single"/>
          <w:lang w:val="ru-BY"/>
        </w:rPr>
        <w:t>Генеральный подрядчик предъявляет заказчику единый </w:t>
      </w:r>
      <w:hyperlink r:id="rId9" w:anchor="a18" w:tooltip="Постановление Министерства архитектуры и строительства Республики Беларусь от 29.04.2011 № 13 Об установлении форм первичных учетных документов в строительстве" w:history="1">
        <w:r w:rsidRPr="00D440AE">
          <w:rPr>
            <w:rStyle w:val="a8"/>
            <w:i/>
            <w:iCs/>
            <w:color w:val="FF0000"/>
            <w:sz w:val="24"/>
            <w:szCs w:val="24"/>
            <w:lang w:val="ru-BY"/>
          </w:rPr>
          <w:t>акт</w:t>
        </w:r>
      </w:hyperlink>
      <w:r w:rsidRPr="00D440AE">
        <w:rPr>
          <w:i/>
          <w:iCs/>
          <w:color w:val="FF0000"/>
          <w:sz w:val="24"/>
          <w:szCs w:val="24"/>
          <w:u w:val="single"/>
          <w:lang w:val="ru-BY"/>
        </w:rPr>
        <w:t> сдачи-приемки работ и единую справку о стоимости работ, выполненных собственными силами и силами субподрядчиков.</w:t>
      </w:r>
    </w:p>
    <w:p w14:paraId="07BAB21F" w14:textId="67477975" w:rsidR="00B259AE" w:rsidRPr="00D440AE" w:rsidRDefault="00B259AE" w:rsidP="00BA3746">
      <w:pPr>
        <w:tabs>
          <w:tab w:val="left" w:pos="360"/>
          <w:tab w:val="left" w:pos="1080"/>
        </w:tabs>
        <w:jc w:val="both"/>
        <w:rPr>
          <w:sz w:val="24"/>
          <w:szCs w:val="24"/>
        </w:rPr>
      </w:pPr>
      <w:r w:rsidRPr="00D440AE">
        <w:rPr>
          <w:sz w:val="24"/>
          <w:szCs w:val="24"/>
        </w:rPr>
        <w:t>4.3. Заказчик обязуется после заключения договора перечислить Подрядчику текущий аванс, размер которого не превышает 70 процентов стоимости строительных работ, планируемых к выполнению в расчетном месяце.</w:t>
      </w:r>
    </w:p>
    <w:p w14:paraId="670D9A33" w14:textId="4B7DC768" w:rsidR="00B259AE" w:rsidRPr="00D440AE" w:rsidRDefault="00B259AE" w:rsidP="00B259AE">
      <w:pPr>
        <w:tabs>
          <w:tab w:val="left" w:pos="360"/>
          <w:tab w:val="left" w:pos="1080"/>
        </w:tabs>
        <w:jc w:val="both"/>
        <w:rPr>
          <w:sz w:val="24"/>
          <w:szCs w:val="24"/>
          <w:lang w:val="ru-BY"/>
        </w:rPr>
      </w:pPr>
      <w:r w:rsidRPr="00D440AE">
        <w:rPr>
          <w:sz w:val="24"/>
          <w:szCs w:val="24"/>
          <w:lang w:val="ru-BY"/>
        </w:rPr>
        <w:tab/>
        <w:t>Подрядчик при невыполнении по его вине графика производства работ уплачивает проценты за пользование чужими денежными средствами, начисленные на сумму неотработанного текущего аванса.</w:t>
      </w:r>
    </w:p>
    <w:p w14:paraId="0FE190BD" w14:textId="47756BB8" w:rsidR="00B259AE" w:rsidRPr="00D440AE" w:rsidRDefault="00B259AE" w:rsidP="00B259AE">
      <w:pPr>
        <w:tabs>
          <w:tab w:val="left" w:pos="360"/>
          <w:tab w:val="left" w:pos="1080"/>
        </w:tabs>
        <w:jc w:val="both"/>
        <w:rPr>
          <w:sz w:val="24"/>
          <w:szCs w:val="24"/>
          <w:lang w:val="ru-BY"/>
        </w:rPr>
      </w:pPr>
      <w:r w:rsidRPr="00D440AE">
        <w:rPr>
          <w:sz w:val="24"/>
          <w:szCs w:val="24"/>
          <w:lang w:val="ru-BY"/>
        </w:rPr>
        <w:tab/>
        <w:t xml:space="preserve">Сумма неотработанного текущего аванса определяется как разница между суммой текущего аванса, полученного подрядчиком для выполнения строительных работ в расчетном месяце, и суммой отработанного текущего аванса. Сумма неотработанного текущего аванса признается чужими денежными средствами, неправомерно удерживаемыми </w:t>
      </w:r>
      <w:r w:rsidRPr="00D440AE">
        <w:rPr>
          <w:sz w:val="24"/>
          <w:szCs w:val="24"/>
        </w:rPr>
        <w:t>Подрядчиком</w:t>
      </w:r>
      <w:r w:rsidRPr="00D440AE">
        <w:rPr>
          <w:sz w:val="24"/>
          <w:szCs w:val="24"/>
          <w:lang w:val="ru-BY"/>
        </w:rPr>
        <w:t>.</w:t>
      </w:r>
    </w:p>
    <w:p w14:paraId="5B7A5FF3" w14:textId="45A8222C" w:rsidR="00B259AE" w:rsidRPr="00D440AE" w:rsidRDefault="00B259AE" w:rsidP="00B259AE">
      <w:pPr>
        <w:tabs>
          <w:tab w:val="left" w:pos="360"/>
          <w:tab w:val="left" w:pos="1080"/>
        </w:tabs>
        <w:jc w:val="both"/>
        <w:rPr>
          <w:sz w:val="24"/>
          <w:szCs w:val="24"/>
        </w:rPr>
      </w:pPr>
      <w:r w:rsidRPr="00D440AE">
        <w:rPr>
          <w:sz w:val="24"/>
          <w:szCs w:val="24"/>
          <w:lang w:val="ru-BY"/>
        </w:rPr>
        <w:tab/>
        <w:t>Сумма отработанного текущего аванса определяется как произведение стоимости фактически выполненных строительных работ в расчетном месяце (с учетом стоимости дополнительных работ)</w:t>
      </w:r>
      <w:r w:rsidRPr="00D440AE">
        <w:rPr>
          <w:sz w:val="24"/>
          <w:szCs w:val="24"/>
        </w:rPr>
        <w:t>.</w:t>
      </w:r>
    </w:p>
    <w:p w14:paraId="3C0B752A" w14:textId="4A7F5FAD" w:rsidR="00B259AE" w:rsidRPr="00D440AE" w:rsidRDefault="00B259AE" w:rsidP="00BA3746">
      <w:pPr>
        <w:tabs>
          <w:tab w:val="left" w:pos="360"/>
          <w:tab w:val="left" w:pos="1080"/>
        </w:tabs>
        <w:jc w:val="both"/>
        <w:rPr>
          <w:sz w:val="24"/>
          <w:szCs w:val="24"/>
        </w:rPr>
      </w:pPr>
      <w:r w:rsidRPr="00D440AE">
        <w:rPr>
          <w:sz w:val="24"/>
          <w:szCs w:val="24"/>
          <w:lang w:val="ru-BY"/>
        </w:rPr>
        <w:lastRenderedPageBreak/>
        <w:tab/>
        <w:t xml:space="preserve">Период пользования чужими денежными средствами определяется с даты получения текущего аванса по дату подписания </w:t>
      </w:r>
      <w:r w:rsidRPr="00D440AE">
        <w:rPr>
          <w:sz w:val="24"/>
          <w:szCs w:val="24"/>
        </w:rPr>
        <w:t>Заказчиком акта</w:t>
      </w:r>
      <w:r w:rsidRPr="00D440AE">
        <w:rPr>
          <w:sz w:val="24"/>
          <w:szCs w:val="24"/>
          <w:lang w:val="ru-BY"/>
        </w:rPr>
        <w:t> сдачи-приемки работ, в счет оплаты которого зачитывается неотработанный текущий аванс. Размер процентов определяется ставкой рефинансирования Национального банка на день подписания акта сдачи-приемки работ, в счет оплаты которого зачитывается неотработанный текущий аванс.</w:t>
      </w:r>
      <w:r w:rsidRPr="00D440AE">
        <w:rPr>
          <w:color w:val="000000"/>
          <w:shd w:val="clear" w:color="auto" w:fill="FFFFFF"/>
        </w:rPr>
        <w:t xml:space="preserve"> </w:t>
      </w:r>
      <w:r w:rsidRPr="00D440AE">
        <w:rPr>
          <w:sz w:val="24"/>
          <w:szCs w:val="24"/>
        </w:rPr>
        <w:t>Уплата процентов за пользование чужими денежными средствами зачисляется в доход республиканского бюджета.</w:t>
      </w:r>
    </w:p>
    <w:p w14:paraId="13863ADB" w14:textId="706B83A1" w:rsidR="00B259AE" w:rsidRPr="00D440AE" w:rsidRDefault="00B259AE" w:rsidP="00BA3746">
      <w:pPr>
        <w:tabs>
          <w:tab w:val="left" w:pos="360"/>
          <w:tab w:val="left" w:pos="1080"/>
        </w:tabs>
        <w:jc w:val="both"/>
        <w:rPr>
          <w:sz w:val="24"/>
          <w:szCs w:val="24"/>
        </w:rPr>
      </w:pPr>
      <w:r w:rsidRPr="00D440AE">
        <w:rPr>
          <w:sz w:val="24"/>
          <w:szCs w:val="24"/>
        </w:rPr>
        <w:t xml:space="preserve">4.4. </w:t>
      </w:r>
      <w:r w:rsidRPr="00D440AE">
        <w:rPr>
          <w:sz w:val="24"/>
          <w:szCs w:val="24"/>
          <w:lang w:val="ru-BY"/>
        </w:rPr>
        <w:t>Сумма средств, подлежащих оплате за выполненные строительные работы, определяется за вычетом ранее полученных и отработанных подрядчиком текущих авансов</w:t>
      </w:r>
      <w:r w:rsidR="00D95BFB" w:rsidRPr="00D440AE">
        <w:rPr>
          <w:sz w:val="24"/>
          <w:szCs w:val="24"/>
        </w:rPr>
        <w:t>.</w:t>
      </w:r>
    </w:p>
    <w:p w14:paraId="025679D0" w14:textId="5782A14A" w:rsidR="006D5ECB" w:rsidRPr="00D440AE" w:rsidRDefault="006D5ECB" w:rsidP="00BA3746">
      <w:pPr>
        <w:tabs>
          <w:tab w:val="left" w:pos="360"/>
          <w:tab w:val="left" w:pos="1080"/>
        </w:tabs>
        <w:jc w:val="both"/>
        <w:rPr>
          <w:sz w:val="24"/>
          <w:szCs w:val="24"/>
        </w:rPr>
      </w:pPr>
      <w:r w:rsidRPr="00D440AE">
        <w:rPr>
          <w:sz w:val="24"/>
          <w:szCs w:val="24"/>
        </w:rPr>
        <w:t>4.</w:t>
      </w:r>
      <w:r w:rsidR="00D95BFB" w:rsidRPr="00D440AE">
        <w:rPr>
          <w:sz w:val="24"/>
          <w:szCs w:val="24"/>
        </w:rPr>
        <w:t>5</w:t>
      </w:r>
      <w:r w:rsidRPr="00D440AE">
        <w:rPr>
          <w:sz w:val="24"/>
          <w:szCs w:val="24"/>
        </w:rPr>
        <w:t xml:space="preserve">. </w:t>
      </w:r>
      <w:r w:rsidRPr="00D440AE">
        <w:rPr>
          <w:rFonts w:eastAsia="Calibri"/>
          <w:sz w:val="24"/>
          <w:szCs w:val="24"/>
        </w:rPr>
        <w:t>П</w:t>
      </w:r>
      <w:r w:rsidRPr="00D440AE">
        <w:rPr>
          <w:sz w:val="24"/>
          <w:szCs w:val="24"/>
        </w:rPr>
        <w:t>одрядчик обязуется в течение 5 (пяти) рабочих дней с момента окончания выполнения работ предоставить на рассмотрение Заказчику справку о стоимости выполненных работ и акт сдачи-приемки работ. Заказчик обязан не позднее пяти рабочих дней рассмотреть представленные Подрядчиком документы, предусмотренных п.4.2 настоящего договора, заверить их подписью. При несогласии с данными, отраженными в представленных документах, Заказчик возвращает их с мотивированным отказом в письменной форме в</w:t>
      </w:r>
      <w:r w:rsidR="00343F0F" w:rsidRPr="00D440AE">
        <w:rPr>
          <w:sz w:val="24"/>
          <w:szCs w:val="24"/>
        </w:rPr>
        <w:t xml:space="preserve"> указанный срок. В этом случае П</w:t>
      </w:r>
      <w:r w:rsidRPr="00D440AE">
        <w:rPr>
          <w:sz w:val="24"/>
          <w:szCs w:val="24"/>
        </w:rPr>
        <w:t>одрядчик обеспечивает предъявление Заказчику документов для оплаты стоимости выполненных работ в той части, которая не оспаривается сторонами, а остальная часть подлежит оплате после урегулирования разногласий.</w:t>
      </w:r>
      <w:r w:rsidR="00233ACF" w:rsidRPr="00D440AE">
        <w:rPr>
          <w:sz w:val="24"/>
          <w:szCs w:val="24"/>
        </w:rPr>
        <w:t xml:space="preserve"> </w:t>
      </w:r>
    </w:p>
    <w:p w14:paraId="7E26210F" w14:textId="6E04D579" w:rsidR="00233ACF" w:rsidRPr="00D440AE" w:rsidRDefault="00233ACF" w:rsidP="00BA3746">
      <w:pPr>
        <w:tabs>
          <w:tab w:val="left" w:pos="360"/>
          <w:tab w:val="left" w:pos="1080"/>
        </w:tabs>
        <w:jc w:val="both"/>
        <w:rPr>
          <w:sz w:val="24"/>
          <w:szCs w:val="24"/>
        </w:rPr>
      </w:pPr>
      <w:r w:rsidRPr="00D440AE">
        <w:rPr>
          <w:sz w:val="24"/>
          <w:szCs w:val="24"/>
        </w:rPr>
        <w:tab/>
        <w:t>Акты освидетельствования скрытых строительных работ (при их наличии) и промежуточной приемки отдельных несущих конструкций (при их наличии) передаются подрядчиком заказчику одновременно с </w:t>
      </w:r>
      <w:hyperlink r:id="rId10" w:anchor="a18" w:tooltip="Постановление Министерства архитектуры и строительства Республики Беларусь от 29.04.2011 № 13 Об установлении форм первичных учетных документов в строительстве" w:history="1">
        <w:r w:rsidRPr="00D440AE">
          <w:rPr>
            <w:rStyle w:val="a8"/>
            <w:color w:val="auto"/>
            <w:sz w:val="24"/>
            <w:szCs w:val="24"/>
            <w:u w:val="none"/>
          </w:rPr>
          <w:t>актами</w:t>
        </w:r>
      </w:hyperlink>
      <w:r w:rsidRPr="00D440AE">
        <w:rPr>
          <w:sz w:val="24"/>
          <w:szCs w:val="24"/>
        </w:rPr>
        <w:t> сдачи-приемки работ.</w:t>
      </w:r>
    </w:p>
    <w:p w14:paraId="4A8BD324" w14:textId="49F01573" w:rsidR="006D5ECB" w:rsidRPr="00D440AE" w:rsidRDefault="006D5ECB" w:rsidP="006D5ECB">
      <w:pPr>
        <w:jc w:val="both"/>
      </w:pPr>
      <w:r w:rsidRPr="00D440AE">
        <w:rPr>
          <w:sz w:val="24"/>
          <w:szCs w:val="24"/>
        </w:rPr>
        <w:t>4.</w:t>
      </w:r>
      <w:r w:rsidR="00D95BFB" w:rsidRPr="00D440AE">
        <w:rPr>
          <w:sz w:val="24"/>
          <w:szCs w:val="24"/>
        </w:rPr>
        <w:t>6</w:t>
      </w:r>
      <w:r w:rsidRPr="00D440AE">
        <w:rPr>
          <w:sz w:val="24"/>
          <w:szCs w:val="24"/>
        </w:rPr>
        <w:t xml:space="preserve">. Оплата выполненных работ производится путем размещения Заказчиком платежных документов в органах государственного казначейства в течение </w:t>
      </w:r>
      <w:r w:rsidR="00DD5581" w:rsidRPr="00D440AE">
        <w:rPr>
          <w:sz w:val="24"/>
          <w:szCs w:val="24"/>
        </w:rPr>
        <w:t xml:space="preserve">15 </w:t>
      </w:r>
      <w:r w:rsidR="00343F0F" w:rsidRPr="00D440AE">
        <w:rPr>
          <w:sz w:val="24"/>
          <w:szCs w:val="24"/>
        </w:rPr>
        <w:t>(</w:t>
      </w:r>
      <w:r w:rsidR="00DD5581" w:rsidRPr="00D440AE">
        <w:rPr>
          <w:sz w:val="24"/>
          <w:szCs w:val="24"/>
        </w:rPr>
        <w:t>пятнадцати</w:t>
      </w:r>
      <w:r w:rsidRPr="00D440AE">
        <w:rPr>
          <w:sz w:val="24"/>
          <w:szCs w:val="24"/>
        </w:rPr>
        <w:t>) банковских дней с момента подписания документов, предусмотренных п.4.2 настоящего договора, обеими сторонами.</w:t>
      </w:r>
    </w:p>
    <w:p w14:paraId="712FD6DB" w14:textId="77777777" w:rsidR="006D5ECB" w:rsidRPr="00D440AE" w:rsidRDefault="006D5ECB" w:rsidP="006D5ECB">
      <w:pPr>
        <w:pStyle w:val="snoski"/>
        <w:spacing w:before="0" w:after="0"/>
        <w:rPr>
          <w:sz w:val="24"/>
          <w:szCs w:val="24"/>
        </w:rPr>
      </w:pPr>
      <w:r w:rsidRPr="00D440AE">
        <w:rPr>
          <w:sz w:val="24"/>
          <w:szCs w:val="24"/>
        </w:rPr>
        <w:t xml:space="preserve"> Обязательства по оплате за выполненные работы по настоящему договору считаются выполненными Заказчиком с момента регистрации платежного поручения территориальным органом государственного казначейства.</w:t>
      </w:r>
    </w:p>
    <w:p w14:paraId="53528B0A" w14:textId="1BAF9C0F" w:rsidR="006D5ECB" w:rsidRPr="00D440AE" w:rsidRDefault="006D5ECB" w:rsidP="006D5ECB">
      <w:pPr>
        <w:autoSpaceDE w:val="0"/>
        <w:autoSpaceDN w:val="0"/>
        <w:adjustRightInd w:val="0"/>
        <w:jc w:val="both"/>
        <w:rPr>
          <w:sz w:val="24"/>
          <w:szCs w:val="24"/>
        </w:rPr>
      </w:pPr>
      <w:r w:rsidRPr="00D440AE">
        <w:rPr>
          <w:sz w:val="24"/>
          <w:szCs w:val="24"/>
        </w:rPr>
        <w:t xml:space="preserve">4.5. </w:t>
      </w:r>
      <w:r w:rsidR="00233ACF" w:rsidRPr="00D440AE">
        <w:rPr>
          <w:sz w:val="24"/>
          <w:szCs w:val="24"/>
        </w:rPr>
        <w:t xml:space="preserve">Выполненные строительные работы ненадлежащего качества приемке и оплате не подлежат, не оплачиваются до устранения дефектов и последующие технологически связанные с ними строительные работы. После устранения дефектов ранее выполненные строительные работы ненадлежащего качества и последующие технологически связанные с ними строительные работы подлежат оплате по ценам, действовавшим на первоначально установленную договором (графиком производства работ) дату их выполнения. </w:t>
      </w:r>
      <w:r w:rsidRPr="00D440AE">
        <w:rPr>
          <w:sz w:val="24"/>
          <w:szCs w:val="24"/>
        </w:rPr>
        <w:t>Устранение дефектов производится за счет Подрядчика.</w:t>
      </w:r>
    </w:p>
    <w:p w14:paraId="20ACE5A9" w14:textId="4F76B083" w:rsidR="006D5ECB" w:rsidRPr="00D440AE" w:rsidRDefault="006D5ECB" w:rsidP="006D5ECB">
      <w:pPr>
        <w:autoSpaceDE w:val="0"/>
        <w:autoSpaceDN w:val="0"/>
        <w:adjustRightInd w:val="0"/>
        <w:jc w:val="both"/>
        <w:rPr>
          <w:sz w:val="24"/>
          <w:szCs w:val="24"/>
        </w:rPr>
      </w:pPr>
      <w:r w:rsidRPr="00D440AE">
        <w:rPr>
          <w:sz w:val="24"/>
          <w:szCs w:val="24"/>
        </w:rPr>
        <w:t xml:space="preserve">4.6. Основанием для расчетов за потребленные в процессе </w:t>
      </w:r>
      <w:r w:rsidRPr="00D440AE">
        <w:rPr>
          <w:rFonts w:eastAsia="Calibri"/>
          <w:sz w:val="24"/>
          <w:szCs w:val="24"/>
        </w:rPr>
        <w:t xml:space="preserve">строительно-монтажных </w:t>
      </w:r>
      <w:r w:rsidRPr="00D440AE">
        <w:rPr>
          <w:sz w:val="24"/>
          <w:szCs w:val="24"/>
        </w:rPr>
        <w:t xml:space="preserve">работ электроэнергию, воду, газ, </w:t>
      </w:r>
      <w:r w:rsidR="00233ACF" w:rsidRPr="00D440AE">
        <w:rPr>
          <w:sz w:val="24"/>
          <w:szCs w:val="24"/>
        </w:rPr>
        <w:t>теплоэнергию</w:t>
      </w:r>
      <w:r w:rsidRPr="00D440AE">
        <w:rPr>
          <w:sz w:val="24"/>
          <w:szCs w:val="24"/>
        </w:rPr>
        <w:t xml:space="preserve"> является подписанный уполномоченными представителями Заказчика и Подрядчика акт на передачу этих ресурсов, составленный по форме, утвержденной Министерством архитектуры и строительства Республики Беларусь (форма С-4). Для проведения расчетов Заказчик обязан представить Подрядчику данный акт, который Подрядчик обязан в течение 5 (пяти) рабочих дней рассмотреть и подписать</w:t>
      </w:r>
      <w:r w:rsidR="00F70A4D" w:rsidRPr="00D440AE">
        <w:rPr>
          <w:sz w:val="24"/>
          <w:szCs w:val="24"/>
        </w:rPr>
        <w:t>,</w:t>
      </w:r>
      <w:r w:rsidRPr="00D440AE">
        <w:rPr>
          <w:sz w:val="24"/>
          <w:szCs w:val="24"/>
        </w:rPr>
        <w:t xml:space="preserve"> </w:t>
      </w:r>
      <w:r w:rsidR="00F70A4D" w:rsidRPr="00D440AE">
        <w:rPr>
          <w:sz w:val="24"/>
          <w:szCs w:val="24"/>
        </w:rPr>
        <w:t xml:space="preserve">а также </w:t>
      </w:r>
      <w:r w:rsidRPr="00D440AE">
        <w:rPr>
          <w:sz w:val="24"/>
          <w:szCs w:val="24"/>
        </w:rPr>
        <w:t xml:space="preserve">в течение 10 (десяти) рабочих дней, следующих за днем его рассмотрения и подписания, оплатить на расчетный счет Заказчика: </w:t>
      </w:r>
      <w:r w:rsidR="00D41044" w:rsidRPr="00D440AE">
        <w:rPr>
          <w:sz w:val="24"/>
          <w:szCs w:val="24"/>
        </w:rPr>
        <w:t>BY68AKBB36049000028952100000</w:t>
      </w:r>
      <w:r w:rsidRPr="00D440AE">
        <w:rPr>
          <w:sz w:val="24"/>
          <w:szCs w:val="24"/>
        </w:rPr>
        <w:t xml:space="preserve"> </w:t>
      </w:r>
      <w:r w:rsidR="005B5CD7" w:rsidRPr="00D440AE">
        <w:rPr>
          <w:sz w:val="24"/>
          <w:szCs w:val="24"/>
        </w:rPr>
        <w:t>БИК АКВВВ</w:t>
      </w:r>
      <w:r w:rsidR="005B5CD7" w:rsidRPr="00D440AE">
        <w:rPr>
          <w:sz w:val="24"/>
          <w:szCs w:val="24"/>
          <w:lang w:val="en-US"/>
        </w:rPr>
        <w:t>Y</w:t>
      </w:r>
      <w:r w:rsidR="005B5CD7" w:rsidRPr="00D440AE">
        <w:rPr>
          <w:sz w:val="24"/>
          <w:szCs w:val="24"/>
        </w:rPr>
        <w:t>2</w:t>
      </w:r>
      <w:r w:rsidR="005B5CD7" w:rsidRPr="00D440AE">
        <w:rPr>
          <w:sz w:val="24"/>
          <w:szCs w:val="24"/>
          <w:lang w:val="en-US"/>
        </w:rPr>
        <w:t>X</w:t>
      </w:r>
      <w:r w:rsidR="005B5CD7" w:rsidRPr="00D440AE">
        <w:rPr>
          <w:sz w:val="24"/>
          <w:szCs w:val="24"/>
        </w:rPr>
        <w:t xml:space="preserve"> </w:t>
      </w:r>
      <w:r w:rsidRPr="00D440AE">
        <w:rPr>
          <w:sz w:val="24"/>
          <w:szCs w:val="24"/>
        </w:rPr>
        <w:t>в ЦБУ №214 ОАО "АСБ Беларусбанк" г. Новополоцк, ул. Дружбы, 4.</w:t>
      </w:r>
    </w:p>
    <w:p w14:paraId="490BA5A2" w14:textId="77777777" w:rsidR="006D5ECB" w:rsidRPr="00D440AE" w:rsidRDefault="006D5ECB" w:rsidP="000C2DAB">
      <w:pPr>
        <w:pStyle w:val="2"/>
        <w:rPr>
          <w:b/>
          <w:sz w:val="24"/>
          <w:szCs w:val="24"/>
        </w:rPr>
      </w:pPr>
    </w:p>
    <w:p w14:paraId="5EDE21A6" w14:textId="77777777" w:rsidR="006D5ECB" w:rsidRPr="00D440AE" w:rsidRDefault="006D5ECB" w:rsidP="006D5ECB">
      <w:pPr>
        <w:pStyle w:val="2"/>
        <w:jc w:val="center"/>
        <w:rPr>
          <w:b/>
          <w:sz w:val="24"/>
          <w:szCs w:val="24"/>
        </w:rPr>
      </w:pPr>
      <w:r w:rsidRPr="00D440AE">
        <w:rPr>
          <w:b/>
          <w:sz w:val="24"/>
          <w:szCs w:val="24"/>
        </w:rPr>
        <w:t>5. СДАЧА И ПРИЕМКА РЕЗУЛЬТАТА РЕМОНТНО-СТРОИТЕЛЬНЫХ РАБОТ.</w:t>
      </w:r>
    </w:p>
    <w:p w14:paraId="0ABDC96E" w14:textId="77777777" w:rsidR="006D5ECB" w:rsidRPr="00D440AE" w:rsidRDefault="006D5ECB" w:rsidP="006D5ECB">
      <w:pPr>
        <w:pStyle w:val="2"/>
        <w:jc w:val="center"/>
        <w:rPr>
          <w:b/>
          <w:sz w:val="24"/>
          <w:szCs w:val="24"/>
        </w:rPr>
      </w:pPr>
      <w:r w:rsidRPr="00D440AE">
        <w:rPr>
          <w:b/>
          <w:sz w:val="24"/>
          <w:szCs w:val="24"/>
        </w:rPr>
        <w:t>ГАРАНТИЙНЫЕ ОБЯЗАТЕЛЬСТВА</w:t>
      </w:r>
    </w:p>
    <w:p w14:paraId="2DE5388F" w14:textId="77777777" w:rsidR="006D5ECB" w:rsidRPr="00D440AE" w:rsidRDefault="006D5ECB" w:rsidP="006D5ECB">
      <w:pPr>
        <w:pStyle w:val="2"/>
        <w:jc w:val="center"/>
        <w:rPr>
          <w:b/>
          <w:sz w:val="24"/>
          <w:szCs w:val="24"/>
        </w:rPr>
      </w:pPr>
    </w:p>
    <w:p w14:paraId="62607F79" w14:textId="77777777" w:rsidR="00C43DA6" w:rsidRPr="00D440AE" w:rsidRDefault="00233ACF" w:rsidP="00C43DA6">
      <w:pPr>
        <w:pStyle w:val="11"/>
        <w:numPr>
          <w:ilvl w:val="1"/>
          <w:numId w:val="2"/>
        </w:numPr>
        <w:tabs>
          <w:tab w:val="left" w:pos="426"/>
        </w:tabs>
        <w:ind w:left="0" w:firstLine="0"/>
        <w:jc w:val="both"/>
        <w:rPr>
          <w:szCs w:val="24"/>
        </w:rPr>
      </w:pPr>
      <w:r w:rsidRPr="00D440AE">
        <w:rPr>
          <w:szCs w:val="24"/>
        </w:rPr>
        <w:t>Сдача выполненных строительных работ подрядчиком и их приемка Заказчиком оформляются </w:t>
      </w:r>
      <w:hyperlink r:id="rId11" w:anchor="a18" w:tooltip="Постановление Министерства архитектуры и строительства Республики Беларусь от 29.04.2011 № 13 Об установлении форм первичных учетных документов в строительстве" w:history="1">
        <w:r w:rsidRPr="00D440AE">
          <w:rPr>
            <w:rStyle w:val="a8"/>
            <w:color w:val="auto"/>
            <w:szCs w:val="24"/>
            <w:u w:val="none"/>
          </w:rPr>
          <w:t>актом</w:t>
        </w:r>
      </w:hyperlink>
      <w:r w:rsidRPr="00D440AE">
        <w:rPr>
          <w:szCs w:val="24"/>
        </w:rPr>
        <w:t> сдачи-приемки работ по соответствующей форме первичного учетного документа, который подписывается обеими сторонами.</w:t>
      </w:r>
    </w:p>
    <w:p w14:paraId="1535B9C4" w14:textId="209B0E2A" w:rsidR="00C43DA6" w:rsidRPr="00D440AE" w:rsidRDefault="00C43DA6" w:rsidP="00C43DA6">
      <w:pPr>
        <w:pStyle w:val="11"/>
        <w:numPr>
          <w:ilvl w:val="1"/>
          <w:numId w:val="2"/>
        </w:numPr>
        <w:tabs>
          <w:tab w:val="left" w:pos="426"/>
        </w:tabs>
        <w:ind w:left="0" w:firstLine="0"/>
        <w:jc w:val="both"/>
        <w:rPr>
          <w:szCs w:val="24"/>
        </w:rPr>
      </w:pPr>
      <w:r w:rsidRPr="00D440AE">
        <w:lastRenderedPageBreak/>
        <w:t>При отказе Заказчика от подписания </w:t>
      </w:r>
      <w:hyperlink r:id="rId12" w:anchor="a18" w:tooltip="Постановление Министерства архитектуры и строительства Республики Беларусь от 29.04.2011 № 13 Об установлении форм первичных учетных документов в строительстве" w:history="1">
        <w:r w:rsidRPr="00D440AE">
          <w:rPr>
            <w:rStyle w:val="a8"/>
            <w:color w:val="auto"/>
            <w:u w:val="none"/>
          </w:rPr>
          <w:t>акта</w:t>
        </w:r>
      </w:hyperlink>
      <w:r w:rsidRPr="00D440AE">
        <w:t> сдачи-приемки работ в нем делается отметка об этом с указанием мотивов отказа и акт подписывается другой стороной. Акт сдачи-приемки работ, подписанный только одной стороной, может быть признан в судебном порядке недействительным лишь в случае, если мотивы отказа от подписания этого акта признаны судом обоснованными.</w:t>
      </w:r>
    </w:p>
    <w:p w14:paraId="492446C8" w14:textId="4BB4157B" w:rsidR="00C43DA6" w:rsidRPr="00D440AE" w:rsidRDefault="00A91AAF" w:rsidP="00C43DA6">
      <w:pPr>
        <w:pStyle w:val="newncpi"/>
        <w:shd w:val="clear" w:color="auto" w:fill="FFFFFF"/>
      </w:pPr>
      <w:hyperlink r:id="rId13" w:anchor="a18" w:tooltip="Постановление Министерства архитектуры и строительства Республики Беларусь от 29.04.2011 № 13 Об установлении форм первичных учетных документов в строительстве" w:history="1">
        <w:r w:rsidR="00C43DA6" w:rsidRPr="00D440AE">
          <w:rPr>
            <w:rStyle w:val="a8"/>
            <w:color w:val="auto"/>
            <w:u w:val="none"/>
          </w:rPr>
          <w:t>Акты</w:t>
        </w:r>
      </w:hyperlink>
      <w:r w:rsidR="00C43DA6" w:rsidRPr="00D440AE">
        <w:t> сдачи-приемки работ, а также документы, подтверждающие исправление результата строительных работ ненадлежащего качества, хранятся Заказчиком и представляются при приемке объекта в эксплуатацию приемочной комиссии.</w:t>
      </w:r>
    </w:p>
    <w:p w14:paraId="7A53FCF0" w14:textId="6746FFF6" w:rsidR="006D5ECB" w:rsidRPr="00D440AE" w:rsidRDefault="006D5ECB" w:rsidP="006D5ECB">
      <w:pPr>
        <w:pStyle w:val="11"/>
        <w:numPr>
          <w:ilvl w:val="1"/>
          <w:numId w:val="2"/>
        </w:numPr>
        <w:tabs>
          <w:tab w:val="left" w:pos="426"/>
        </w:tabs>
        <w:ind w:left="0" w:firstLine="0"/>
        <w:jc w:val="both"/>
        <w:rPr>
          <w:szCs w:val="24"/>
        </w:rPr>
      </w:pPr>
      <w:r w:rsidRPr="00D440AE">
        <w:t xml:space="preserve">На выполненные </w:t>
      </w:r>
      <w:r w:rsidR="00C43DA6" w:rsidRPr="00D440AE">
        <w:t>строительные работы</w:t>
      </w:r>
      <w:r w:rsidRPr="00D440AE">
        <w:t xml:space="preserve"> устанавливается гарантийный срок </w:t>
      </w:r>
      <w:r w:rsidR="00C43DA6" w:rsidRPr="00D440AE">
        <w:t>не менее 2 (двух) лет</w:t>
      </w:r>
      <w:r w:rsidRPr="00D440AE">
        <w:t xml:space="preserve">, за исключением технологического, инженерного, сантехнического, электротехнического и другого оборудования, материалов и изделий, использованных для выполнения </w:t>
      </w:r>
      <w:r w:rsidR="00C43DA6" w:rsidRPr="00D440AE">
        <w:t>строительных</w:t>
      </w:r>
      <w:r w:rsidRPr="00D440AE">
        <w:t xml:space="preserve"> работ, гарантийный срок на которые устанавливается изготовителем.</w:t>
      </w:r>
    </w:p>
    <w:p w14:paraId="1CF5FBBC" w14:textId="77777777" w:rsidR="00C43DA6" w:rsidRPr="00D440AE" w:rsidRDefault="006D5ECB" w:rsidP="006D5ECB">
      <w:pPr>
        <w:pStyle w:val="11"/>
        <w:tabs>
          <w:tab w:val="left" w:pos="426"/>
        </w:tabs>
        <w:ind w:left="0"/>
        <w:jc w:val="both"/>
      </w:pPr>
      <w:r w:rsidRPr="00D440AE">
        <w:tab/>
      </w:r>
      <w:r w:rsidR="00C43DA6" w:rsidRPr="00D440AE">
        <w:t>Гарантийный срок на комплектующие изделия и составные части основного изделия, использованные для строительства объектов (выполнения строительных работ), считается равным гарантийному сроку на основное изделие, если иное не предусмотрено в обязательных для соблюдения требованиях технических нормативных правовых актов на основное изделие.</w:t>
      </w:r>
    </w:p>
    <w:p w14:paraId="4F2820B2" w14:textId="51829737" w:rsidR="006D5ECB" w:rsidRPr="00D440AE" w:rsidRDefault="006D5ECB" w:rsidP="006D5ECB">
      <w:pPr>
        <w:pStyle w:val="11"/>
        <w:tabs>
          <w:tab w:val="left" w:pos="426"/>
        </w:tabs>
        <w:ind w:left="0"/>
        <w:jc w:val="both"/>
      </w:pPr>
      <w:r w:rsidRPr="00D440AE">
        <w:t xml:space="preserve">5.4. Исчисление гарантийного срока начинается со дня приемки Заказчиком результата </w:t>
      </w:r>
      <w:r w:rsidRPr="00D440AE">
        <w:rPr>
          <w:rFonts w:eastAsia="Calibri"/>
          <w:szCs w:val="24"/>
        </w:rPr>
        <w:t xml:space="preserve">строительных </w:t>
      </w:r>
      <w:r w:rsidRPr="00D440AE">
        <w:t>работ.</w:t>
      </w:r>
    </w:p>
    <w:p w14:paraId="2C089CB7" w14:textId="25535FB2" w:rsidR="00247407" w:rsidRPr="00D440AE" w:rsidRDefault="00247407" w:rsidP="00247407">
      <w:pPr>
        <w:autoSpaceDE w:val="0"/>
        <w:autoSpaceDN w:val="0"/>
        <w:adjustRightInd w:val="0"/>
        <w:ind w:firstLine="708"/>
        <w:jc w:val="both"/>
        <w:rPr>
          <w:i/>
          <w:iCs/>
          <w:color w:val="FF0000"/>
          <w:sz w:val="24"/>
          <w:szCs w:val="24"/>
          <w:u w:val="single"/>
        </w:rPr>
      </w:pPr>
      <w:r w:rsidRPr="00D440AE">
        <w:rPr>
          <w:i/>
          <w:iCs/>
          <w:color w:val="FF0000"/>
          <w:sz w:val="24"/>
          <w:szCs w:val="24"/>
          <w:u w:val="single"/>
        </w:rPr>
        <w:t xml:space="preserve">*Гарантийный срок на выполненные субподрядчиками строительные работы, являющиеся предметом договора, исчисляется со дня приемки объекта в эксплуатацию или результата строительных работ Заказчиком от генерального подрядчика. </w:t>
      </w:r>
    </w:p>
    <w:p w14:paraId="310BA2EF" w14:textId="77912749" w:rsidR="00247407" w:rsidRPr="00D440AE" w:rsidRDefault="00247407" w:rsidP="00247407">
      <w:pPr>
        <w:autoSpaceDE w:val="0"/>
        <w:autoSpaceDN w:val="0"/>
        <w:adjustRightInd w:val="0"/>
        <w:ind w:firstLine="708"/>
        <w:jc w:val="both"/>
        <w:rPr>
          <w:sz w:val="24"/>
          <w:szCs w:val="24"/>
        </w:rPr>
      </w:pPr>
      <w:r w:rsidRPr="00D440AE">
        <w:rPr>
          <w:sz w:val="24"/>
          <w:szCs w:val="24"/>
        </w:rPr>
        <w:t>Если объект или результат строительных работ, являющиеся предметом договора, не принимаются Заказчиком по не зависящим от Подрядчика причинам, гарантийный срок исчисляется со дня, когда Заказчик должен был их принять.</w:t>
      </w:r>
    </w:p>
    <w:p w14:paraId="4B2ACAF9" w14:textId="77777777" w:rsidR="00247407" w:rsidRPr="00D440AE" w:rsidRDefault="006D5ECB" w:rsidP="00247407">
      <w:pPr>
        <w:autoSpaceDE w:val="0"/>
        <w:autoSpaceDN w:val="0"/>
        <w:adjustRightInd w:val="0"/>
        <w:jc w:val="both"/>
        <w:rPr>
          <w:sz w:val="24"/>
          <w:szCs w:val="24"/>
        </w:rPr>
      </w:pPr>
      <w:r w:rsidRPr="00D440AE">
        <w:rPr>
          <w:sz w:val="24"/>
          <w:szCs w:val="24"/>
        </w:rPr>
        <w:t xml:space="preserve">5.5. </w:t>
      </w:r>
      <w:r w:rsidR="00247407" w:rsidRPr="00D440AE">
        <w:rPr>
          <w:sz w:val="24"/>
          <w:szCs w:val="24"/>
        </w:rPr>
        <w:t>При выявлении результатов строительных работ ненадлежащего качества в период гарантийного срока оформляется дефектный акт на гарантийный ремонт. Форма дефектного акта на гарантийный ремонт, а также порядок ее заполнения и применения утверждаются Министерством архитектуры и строительства.</w:t>
      </w:r>
    </w:p>
    <w:p w14:paraId="43B99CDB" w14:textId="77777777" w:rsidR="00247407" w:rsidRPr="00D440AE" w:rsidRDefault="00247407" w:rsidP="00247407">
      <w:pPr>
        <w:autoSpaceDE w:val="0"/>
        <w:autoSpaceDN w:val="0"/>
        <w:adjustRightInd w:val="0"/>
        <w:ind w:firstLine="708"/>
        <w:jc w:val="both"/>
        <w:rPr>
          <w:sz w:val="24"/>
          <w:szCs w:val="24"/>
        </w:rPr>
      </w:pPr>
      <w:r w:rsidRPr="00D440AE">
        <w:rPr>
          <w:sz w:val="24"/>
          <w:szCs w:val="24"/>
        </w:rPr>
        <w:t>Для участия в составлении дефектного акта на гарантийный ремонт, согласования сроков и порядка устранения дефектов Подрядчик обязан направить своего представителя не позднее пяти календарных дней со дня получения письменного извещения Заказчика. В случае неявки представителя Подрядчика в установленный срок дефектный акт на гарантийный ремонт составляется Заказчиком и (или) собственником, владельцем, иным правообладателем без участия подрядчика и направляется Подрядчику для исправления результатов строительных работ ненадлежащего качества.</w:t>
      </w:r>
    </w:p>
    <w:p w14:paraId="42C354B3" w14:textId="77777777" w:rsidR="00247407" w:rsidRPr="00D440AE" w:rsidRDefault="00247407" w:rsidP="00247407">
      <w:pPr>
        <w:autoSpaceDE w:val="0"/>
        <w:autoSpaceDN w:val="0"/>
        <w:adjustRightInd w:val="0"/>
        <w:ind w:firstLine="708"/>
        <w:jc w:val="both"/>
        <w:rPr>
          <w:i/>
          <w:iCs/>
          <w:color w:val="FF0000"/>
          <w:sz w:val="24"/>
          <w:szCs w:val="24"/>
          <w:u w:val="single"/>
        </w:rPr>
      </w:pPr>
      <w:r w:rsidRPr="00D440AE">
        <w:rPr>
          <w:i/>
          <w:iCs/>
          <w:color w:val="FF0000"/>
          <w:sz w:val="24"/>
          <w:szCs w:val="24"/>
          <w:u w:val="single"/>
        </w:rPr>
        <w:t>*В составлении дефектного акта на гарантийный ремонт, согласовании сроков и порядка устранения недостатков по строительным работам, выполненным субподрядными организациями, участвует представитель субподрядчика.</w:t>
      </w:r>
    </w:p>
    <w:p w14:paraId="5A953A62" w14:textId="1FADFB5B" w:rsidR="00247407" w:rsidRPr="00D440AE" w:rsidRDefault="00247407" w:rsidP="00247407">
      <w:pPr>
        <w:autoSpaceDE w:val="0"/>
        <w:autoSpaceDN w:val="0"/>
        <w:adjustRightInd w:val="0"/>
        <w:ind w:firstLine="708"/>
        <w:jc w:val="both"/>
        <w:rPr>
          <w:sz w:val="24"/>
          <w:szCs w:val="24"/>
        </w:rPr>
      </w:pPr>
      <w:r w:rsidRPr="00D440AE">
        <w:rPr>
          <w:sz w:val="24"/>
          <w:szCs w:val="24"/>
        </w:rPr>
        <w:t>Гарантийный срок продлевается на время, в течение которого объект не мог эксплуатироваться вследствие выявления результатов строительных работ ненадлежащего качества, за которые несет ответственность Подрядчик.</w:t>
      </w:r>
    </w:p>
    <w:p w14:paraId="7947961E" w14:textId="77777777" w:rsidR="00A11E21" w:rsidRPr="00D440AE" w:rsidRDefault="00A11E21" w:rsidP="00A11E21">
      <w:pPr>
        <w:autoSpaceDE w:val="0"/>
        <w:autoSpaceDN w:val="0"/>
        <w:adjustRightInd w:val="0"/>
        <w:jc w:val="both"/>
        <w:rPr>
          <w:sz w:val="24"/>
          <w:szCs w:val="24"/>
          <w:lang w:val="ru-BY"/>
        </w:rPr>
      </w:pPr>
      <w:r w:rsidRPr="00D440AE">
        <w:rPr>
          <w:sz w:val="24"/>
          <w:szCs w:val="24"/>
        </w:rPr>
        <w:t xml:space="preserve">5.6. </w:t>
      </w:r>
      <w:r w:rsidRPr="00D440AE">
        <w:rPr>
          <w:sz w:val="24"/>
          <w:szCs w:val="24"/>
          <w:lang w:val="ru-BY"/>
        </w:rPr>
        <w:t xml:space="preserve">При передаче </w:t>
      </w:r>
      <w:r w:rsidRPr="00D440AE">
        <w:rPr>
          <w:sz w:val="24"/>
          <w:szCs w:val="24"/>
        </w:rPr>
        <w:t xml:space="preserve">Заказчику </w:t>
      </w:r>
      <w:r w:rsidRPr="00D440AE">
        <w:rPr>
          <w:sz w:val="24"/>
          <w:szCs w:val="24"/>
          <w:lang w:val="ru-BY"/>
        </w:rPr>
        <w:t xml:space="preserve">объекта </w:t>
      </w:r>
      <w:r w:rsidRPr="00D440AE">
        <w:rPr>
          <w:sz w:val="24"/>
          <w:szCs w:val="24"/>
        </w:rPr>
        <w:t>Подрядчик</w:t>
      </w:r>
      <w:r w:rsidRPr="00D440AE">
        <w:rPr>
          <w:sz w:val="24"/>
          <w:szCs w:val="24"/>
          <w:lang w:val="ru-BY"/>
        </w:rPr>
        <w:t xml:space="preserve"> оформляет гарантийный </w:t>
      </w:r>
      <w:hyperlink r:id="rId14" w:anchor="a14" w:tooltip="Постановление Министерства архитектуры и строительства Республики Беларусь от 06.12.2018 № 40 Об установлении форм актов приемки объектов в эксплуатацию, гарантийного паспорта объекта строительства, перечней документов, представляемых приемочной комиссии" w:history="1">
        <w:r w:rsidRPr="00D440AE">
          <w:rPr>
            <w:rStyle w:val="a8"/>
            <w:color w:val="auto"/>
            <w:sz w:val="24"/>
            <w:szCs w:val="24"/>
            <w:u w:val="none"/>
            <w:lang w:val="ru-BY"/>
          </w:rPr>
          <w:t>паспорт</w:t>
        </w:r>
      </w:hyperlink>
      <w:r w:rsidRPr="00D440AE">
        <w:rPr>
          <w:sz w:val="24"/>
          <w:szCs w:val="24"/>
          <w:lang w:val="ru-BY"/>
        </w:rPr>
        <w:t> объекта по форме, устанавливаемой Министерством архитектуры и строительства, при передаче результата строительных работ – гарантийное письмо.</w:t>
      </w:r>
    </w:p>
    <w:p w14:paraId="6E8E80F1" w14:textId="77777777" w:rsidR="00A11E21" w:rsidRPr="00D440AE" w:rsidRDefault="00A11E21" w:rsidP="00A11E21">
      <w:pPr>
        <w:autoSpaceDE w:val="0"/>
        <w:autoSpaceDN w:val="0"/>
        <w:adjustRightInd w:val="0"/>
        <w:jc w:val="both"/>
        <w:rPr>
          <w:sz w:val="24"/>
          <w:szCs w:val="24"/>
          <w:lang w:val="ru-BY"/>
        </w:rPr>
      </w:pPr>
      <w:r w:rsidRPr="00D440AE">
        <w:rPr>
          <w:sz w:val="24"/>
          <w:szCs w:val="24"/>
        </w:rPr>
        <w:t xml:space="preserve">5.7. </w:t>
      </w:r>
      <w:r w:rsidRPr="00D440AE">
        <w:rPr>
          <w:sz w:val="24"/>
          <w:szCs w:val="24"/>
          <w:lang w:val="ru-BY"/>
        </w:rPr>
        <w:t xml:space="preserve">Риск случайной гибели или случайного повреждения результата строительных работ до его приемки </w:t>
      </w:r>
      <w:r w:rsidRPr="00D440AE">
        <w:rPr>
          <w:sz w:val="24"/>
          <w:szCs w:val="24"/>
        </w:rPr>
        <w:t xml:space="preserve">Заказчиком </w:t>
      </w:r>
      <w:r w:rsidRPr="00D440AE">
        <w:rPr>
          <w:sz w:val="24"/>
          <w:szCs w:val="24"/>
          <w:lang w:val="ru-BY"/>
        </w:rPr>
        <w:t xml:space="preserve">несет </w:t>
      </w:r>
      <w:r w:rsidRPr="00D440AE">
        <w:rPr>
          <w:sz w:val="24"/>
          <w:szCs w:val="24"/>
        </w:rPr>
        <w:t>Подрядчик</w:t>
      </w:r>
      <w:r w:rsidRPr="00D440AE">
        <w:rPr>
          <w:sz w:val="24"/>
          <w:szCs w:val="24"/>
          <w:lang w:val="ru-BY"/>
        </w:rPr>
        <w:t>.</w:t>
      </w:r>
    </w:p>
    <w:p w14:paraId="148B63A0" w14:textId="71C1F3EE" w:rsidR="00A11E21" w:rsidRPr="00D440AE" w:rsidRDefault="00A11E21" w:rsidP="00A11E21">
      <w:pPr>
        <w:autoSpaceDE w:val="0"/>
        <w:autoSpaceDN w:val="0"/>
        <w:adjustRightInd w:val="0"/>
        <w:ind w:firstLine="708"/>
        <w:jc w:val="both"/>
        <w:rPr>
          <w:sz w:val="24"/>
          <w:szCs w:val="24"/>
          <w:lang w:val="ru-BY"/>
        </w:rPr>
      </w:pPr>
      <w:r w:rsidRPr="00D440AE">
        <w:rPr>
          <w:sz w:val="24"/>
          <w:szCs w:val="24"/>
          <w:lang w:val="ru-BY"/>
        </w:rPr>
        <w:t xml:space="preserve">Заказчик, предварительно принявший результат отдельного этапа строительных работ, несет риск последствий его гибели или повреждения, которые наступили не по вине </w:t>
      </w:r>
      <w:r w:rsidRPr="00D440AE">
        <w:rPr>
          <w:sz w:val="24"/>
          <w:szCs w:val="24"/>
        </w:rPr>
        <w:t>Подрядчика</w:t>
      </w:r>
      <w:r w:rsidRPr="00D440AE">
        <w:rPr>
          <w:sz w:val="24"/>
          <w:szCs w:val="24"/>
          <w:lang w:val="ru-BY"/>
        </w:rPr>
        <w:t>.</w:t>
      </w:r>
    </w:p>
    <w:p w14:paraId="4279A8CC" w14:textId="77777777" w:rsidR="00A11E21" w:rsidRPr="00D440AE" w:rsidRDefault="00A11E21" w:rsidP="00A11E21">
      <w:pPr>
        <w:autoSpaceDE w:val="0"/>
        <w:autoSpaceDN w:val="0"/>
        <w:adjustRightInd w:val="0"/>
        <w:jc w:val="both"/>
        <w:rPr>
          <w:sz w:val="24"/>
          <w:szCs w:val="24"/>
          <w:lang w:val="ru-BY"/>
        </w:rPr>
      </w:pPr>
      <w:r w:rsidRPr="00D440AE">
        <w:rPr>
          <w:sz w:val="24"/>
          <w:szCs w:val="24"/>
          <w:lang w:val="ru-BY"/>
        </w:rPr>
        <w:t>В случае, если уклонение заказчика от принятия выполненных строительных работ повлекло просрочку сдачи объекта, результата строительных работ, риск случайной гибели несет заказчик с даты, когда должна была состояться приемка выполненных строительных работ.</w:t>
      </w:r>
    </w:p>
    <w:p w14:paraId="09BB79B5" w14:textId="77777777" w:rsidR="006D5ECB" w:rsidRPr="00D440AE" w:rsidRDefault="006D5ECB" w:rsidP="00A829D7">
      <w:pPr>
        <w:pStyle w:val="2"/>
        <w:rPr>
          <w:b/>
          <w:sz w:val="24"/>
          <w:szCs w:val="24"/>
        </w:rPr>
      </w:pPr>
    </w:p>
    <w:p w14:paraId="7838CD9F" w14:textId="77777777" w:rsidR="006D5ECB" w:rsidRPr="00D440AE" w:rsidRDefault="006D5ECB" w:rsidP="006D5ECB">
      <w:pPr>
        <w:pStyle w:val="2"/>
        <w:jc w:val="center"/>
        <w:rPr>
          <w:b/>
          <w:sz w:val="24"/>
          <w:szCs w:val="24"/>
        </w:rPr>
      </w:pPr>
      <w:r w:rsidRPr="00D440AE">
        <w:rPr>
          <w:b/>
          <w:sz w:val="24"/>
          <w:szCs w:val="24"/>
        </w:rPr>
        <w:t>6. ФОРС-МАЖОРНЫЕ ОБСТОЯТЕЛЬСТВА</w:t>
      </w:r>
    </w:p>
    <w:p w14:paraId="363547CB" w14:textId="77777777" w:rsidR="006D5ECB" w:rsidRPr="00D440AE" w:rsidRDefault="006D5ECB" w:rsidP="006D5ECB">
      <w:pPr>
        <w:jc w:val="center"/>
        <w:rPr>
          <w:b/>
          <w:sz w:val="24"/>
          <w:szCs w:val="24"/>
        </w:rPr>
      </w:pPr>
    </w:p>
    <w:p w14:paraId="143590C4" w14:textId="77777777" w:rsidR="00F308C5" w:rsidRPr="00D440AE" w:rsidRDefault="006D5ECB" w:rsidP="00D55836">
      <w:pPr>
        <w:autoSpaceDE w:val="0"/>
        <w:autoSpaceDN w:val="0"/>
        <w:adjustRightInd w:val="0"/>
        <w:jc w:val="both"/>
        <w:rPr>
          <w:sz w:val="24"/>
          <w:szCs w:val="24"/>
          <w:lang w:val="ru-BY"/>
        </w:rPr>
      </w:pPr>
      <w:r w:rsidRPr="00D440AE">
        <w:rPr>
          <w:sz w:val="24"/>
          <w:szCs w:val="24"/>
        </w:rPr>
        <w:t xml:space="preserve">6.1. </w:t>
      </w:r>
      <w:r w:rsidR="00D55836" w:rsidRPr="00D440AE">
        <w:rPr>
          <w:sz w:val="24"/>
          <w:szCs w:val="24"/>
          <w:lang w:val="ru-BY"/>
        </w:rPr>
        <w:t xml:space="preserve">Стороны могут быть освобождены от ответственности за полное или частичное неисполнение обязательств по договору, если докажут, что неисполнение обязательств явилось следствием обстоятельств непреодолимой силы (чрезвычайные и непредотвратимые при данных условиях обстоятельства и другие обстоятельства, не зависящие от сторон, которые непосредственно повлияли на исполнение договора). </w:t>
      </w:r>
    </w:p>
    <w:p w14:paraId="3B3E8478" w14:textId="724151FD" w:rsidR="00D55836" w:rsidRPr="00D440AE" w:rsidRDefault="00F308C5" w:rsidP="00F308C5">
      <w:pPr>
        <w:autoSpaceDE w:val="0"/>
        <w:autoSpaceDN w:val="0"/>
        <w:adjustRightInd w:val="0"/>
        <w:jc w:val="both"/>
        <w:rPr>
          <w:sz w:val="24"/>
          <w:szCs w:val="24"/>
          <w:lang w:val="ru-BY"/>
        </w:rPr>
      </w:pPr>
      <w:r w:rsidRPr="00D440AE">
        <w:rPr>
          <w:sz w:val="24"/>
          <w:szCs w:val="24"/>
        </w:rPr>
        <w:t xml:space="preserve">6.2. </w:t>
      </w:r>
      <w:r w:rsidR="00D55836" w:rsidRPr="00D440AE">
        <w:rPr>
          <w:sz w:val="24"/>
          <w:szCs w:val="24"/>
          <w:lang w:val="ru-BY"/>
        </w:rPr>
        <w:t>Сторона, претендующая на освобождение от ответственности за полное или частичное неисполнение обязательств по договору при наступлении обстоятельств непреодолимой силы, должна незамедлительно</w:t>
      </w:r>
      <w:r w:rsidRPr="00D440AE">
        <w:rPr>
          <w:sz w:val="24"/>
          <w:szCs w:val="24"/>
        </w:rPr>
        <w:t xml:space="preserve"> (в течение одного рабочего дня с момента возникновения)</w:t>
      </w:r>
      <w:r w:rsidR="00D55836" w:rsidRPr="00D440AE">
        <w:rPr>
          <w:sz w:val="24"/>
          <w:szCs w:val="24"/>
          <w:lang w:val="ru-BY"/>
        </w:rPr>
        <w:t xml:space="preserve"> уведомить другую сторону о препятствии в исполнении своих обязательств любым из доступных способов связи (электронная почта или другой способ) с обязательным подтверждением получения уведомления. </w:t>
      </w:r>
      <w:proofErr w:type="spellStart"/>
      <w:r w:rsidR="00D55836" w:rsidRPr="00D440AE">
        <w:rPr>
          <w:sz w:val="24"/>
          <w:szCs w:val="24"/>
          <w:lang w:val="ru-BY"/>
        </w:rPr>
        <w:t>Неуведомление</w:t>
      </w:r>
      <w:proofErr w:type="spellEnd"/>
      <w:r w:rsidR="00D55836" w:rsidRPr="00D440AE">
        <w:rPr>
          <w:sz w:val="24"/>
          <w:szCs w:val="24"/>
          <w:lang w:val="ru-BY"/>
        </w:rPr>
        <w:t xml:space="preserve"> или несвоевременное уведомление о наступлении или прекращении указанных обстоятельств лишает сторону права ссылаться на них.</w:t>
      </w:r>
    </w:p>
    <w:p w14:paraId="05E8EA38" w14:textId="3C90CF55" w:rsidR="006D5ECB" w:rsidRPr="00D440AE" w:rsidRDefault="00F308C5" w:rsidP="00F308C5">
      <w:pPr>
        <w:autoSpaceDE w:val="0"/>
        <w:autoSpaceDN w:val="0"/>
        <w:adjustRightInd w:val="0"/>
        <w:jc w:val="both"/>
        <w:rPr>
          <w:sz w:val="24"/>
          <w:szCs w:val="24"/>
        </w:rPr>
      </w:pPr>
      <w:r w:rsidRPr="00D440AE">
        <w:rPr>
          <w:sz w:val="24"/>
          <w:szCs w:val="24"/>
        </w:rPr>
        <w:t>6.3. Затраты и убытки, вызванные обстоятельствами непреодолимой силы, возлагаются на сторону договора, которая не исполнила обязательства по договору.</w:t>
      </w:r>
    </w:p>
    <w:p w14:paraId="7A17F785" w14:textId="77777777" w:rsidR="006D5ECB" w:rsidRPr="00D440AE" w:rsidRDefault="006D5ECB" w:rsidP="00A829D7">
      <w:pPr>
        <w:pStyle w:val="2"/>
        <w:rPr>
          <w:b/>
          <w:sz w:val="24"/>
          <w:szCs w:val="24"/>
        </w:rPr>
      </w:pPr>
    </w:p>
    <w:p w14:paraId="047F9B49" w14:textId="77777777" w:rsidR="006D5ECB" w:rsidRPr="00D440AE" w:rsidRDefault="006D5ECB" w:rsidP="006D5ECB">
      <w:pPr>
        <w:pStyle w:val="2"/>
        <w:jc w:val="center"/>
        <w:rPr>
          <w:b/>
          <w:sz w:val="24"/>
          <w:szCs w:val="24"/>
        </w:rPr>
      </w:pPr>
      <w:r w:rsidRPr="00D440AE">
        <w:rPr>
          <w:b/>
          <w:sz w:val="24"/>
          <w:szCs w:val="24"/>
        </w:rPr>
        <w:t>7. ПОРЯДОК ИЗМЕНЕНИЯ И РАСТОРЖЕНИЯ ДОГОВОРА</w:t>
      </w:r>
    </w:p>
    <w:p w14:paraId="2E74FDA3" w14:textId="77777777" w:rsidR="006D5ECB" w:rsidRPr="00D440AE" w:rsidRDefault="006D5ECB" w:rsidP="006D5ECB">
      <w:pPr>
        <w:pStyle w:val="3"/>
        <w:ind w:left="405"/>
        <w:rPr>
          <w:sz w:val="24"/>
          <w:szCs w:val="24"/>
        </w:rPr>
      </w:pPr>
    </w:p>
    <w:p w14:paraId="59331FF1" w14:textId="0AD2E6A6" w:rsidR="006D5ECB" w:rsidRPr="00D440AE" w:rsidRDefault="006D5ECB" w:rsidP="006D5ECB">
      <w:pPr>
        <w:pStyle w:val="11"/>
        <w:numPr>
          <w:ilvl w:val="1"/>
          <w:numId w:val="3"/>
        </w:numPr>
        <w:tabs>
          <w:tab w:val="clear" w:pos="360"/>
          <w:tab w:val="num" w:pos="0"/>
          <w:tab w:val="left" w:pos="426"/>
        </w:tabs>
        <w:ind w:left="0" w:firstLine="0"/>
        <w:jc w:val="both"/>
        <w:rPr>
          <w:szCs w:val="24"/>
        </w:rPr>
      </w:pPr>
      <w:r w:rsidRPr="00D440AE">
        <w:rPr>
          <w:szCs w:val="24"/>
        </w:rPr>
        <w:t xml:space="preserve">Изменения и дополнения в настоящий договор вносятся в </w:t>
      </w:r>
      <w:r w:rsidR="00F60E15" w:rsidRPr="00D440AE">
        <w:rPr>
          <w:szCs w:val="24"/>
        </w:rPr>
        <w:t>порядке и в случаях, установленных</w:t>
      </w:r>
      <w:r w:rsidRPr="00D440AE">
        <w:rPr>
          <w:szCs w:val="24"/>
        </w:rPr>
        <w:t xml:space="preserve"> законодательством Республики Беларусь путем заключения Сторонами дополнительного соглашения.</w:t>
      </w:r>
    </w:p>
    <w:p w14:paraId="5B0CD59D" w14:textId="77777777" w:rsidR="00F60E15" w:rsidRPr="00D440AE" w:rsidRDefault="00F60E15" w:rsidP="00A829D7">
      <w:pPr>
        <w:pStyle w:val="11"/>
        <w:numPr>
          <w:ilvl w:val="1"/>
          <w:numId w:val="3"/>
        </w:numPr>
        <w:tabs>
          <w:tab w:val="clear" w:pos="360"/>
          <w:tab w:val="num" w:pos="426"/>
        </w:tabs>
        <w:ind w:left="0" w:firstLine="0"/>
        <w:jc w:val="both"/>
        <w:rPr>
          <w:szCs w:val="24"/>
        </w:rPr>
      </w:pPr>
      <w:r w:rsidRPr="00D440AE">
        <w:rPr>
          <w:szCs w:val="24"/>
        </w:rPr>
        <w:t xml:space="preserve">Сторона договора, которой стали известны обстоятельства, требующие изменения условий договора, обязана уведомить о них другую сторону договора в письменной форме и подготовить предложения об изменении его условий. Другая сторона договора обязана в течение пяти рабочих дней со дня получения уведомления рассмотреть предложения об изменении договора и при согласии на его изменение подписать дополнительное соглашение к договору, либо в порядке, установленном настоящими Правилами, согласиться на расторжение договора по соглашению сторон, либо отказаться от его исполнения. </w:t>
      </w:r>
    </w:p>
    <w:p w14:paraId="72AB8914" w14:textId="166BDFB3" w:rsidR="006D5ECB" w:rsidRPr="00D440AE" w:rsidRDefault="006D5ECB" w:rsidP="00A829D7">
      <w:pPr>
        <w:pStyle w:val="11"/>
        <w:numPr>
          <w:ilvl w:val="1"/>
          <w:numId w:val="3"/>
        </w:numPr>
        <w:tabs>
          <w:tab w:val="clear" w:pos="360"/>
          <w:tab w:val="num" w:pos="426"/>
        </w:tabs>
        <w:ind w:left="0" w:firstLine="0"/>
        <w:jc w:val="both"/>
        <w:rPr>
          <w:szCs w:val="24"/>
        </w:rPr>
      </w:pPr>
      <w:r w:rsidRPr="00D440AE">
        <w:rPr>
          <w:szCs w:val="24"/>
        </w:rPr>
        <w:t>При реорганизации юридического лица, являющегося Стороной договора, его учредители или орган, принявший решение о реорганизации, обязаны не позднее 15 календарных дней после принятия соответствующего решения уведомить о нем другую Сторону договора и указать правопреемника реорганизуемого юридического лица.</w:t>
      </w:r>
    </w:p>
    <w:p w14:paraId="43718C93" w14:textId="454F98F5" w:rsidR="00F60E15" w:rsidRPr="00D440AE" w:rsidRDefault="00F60E15" w:rsidP="00A829D7">
      <w:pPr>
        <w:pStyle w:val="11"/>
        <w:numPr>
          <w:ilvl w:val="1"/>
          <w:numId w:val="3"/>
        </w:numPr>
        <w:tabs>
          <w:tab w:val="clear" w:pos="360"/>
          <w:tab w:val="num" w:pos="426"/>
        </w:tabs>
        <w:ind w:left="0" w:firstLine="0"/>
        <w:jc w:val="both"/>
        <w:rPr>
          <w:szCs w:val="24"/>
        </w:rPr>
      </w:pPr>
      <w:r w:rsidRPr="00D440AE">
        <w:rPr>
          <w:szCs w:val="24"/>
        </w:rPr>
        <w:t>До завершения строительства выполнения строительных работ договор может быть расторгнут по соглашению сторон по основаниям, установленным действующим законодательством Республики Беларусь.</w:t>
      </w:r>
    </w:p>
    <w:p w14:paraId="39B6B868" w14:textId="77777777" w:rsidR="006D5ECB" w:rsidRPr="00D440AE" w:rsidRDefault="006D5ECB" w:rsidP="006D5ECB">
      <w:pPr>
        <w:pStyle w:val="2"/>
        <w:jc w:val="center"/>
        <w:rPr>
          <w:b/>
          <w:color w:val="000000"/>
          <w:sz w:val="24"/>
          <w:szCs w:val="24"/>
        </w:rPr>
      </w:pPr>
    </w:p>
    <w:p w14:paraId="31CD363D" w14:textId="77777777" w:rsidR="006D5ECB" w:rsidRPr="00D440AE" w:rsidRDefault="006D5ECB" w:rsidP="006D5ECB">
      <w:pPr>
        <w:pStyle w:val="2"/>
        <w:jc w:val="center"/>
        <w:rPr>
          <w:b/>
          <w:color w:val="000000"/>
          <w:sz w:val="24"/>
          <w:szCs w:val="24"/>
        </w:rPr>
      </w:pPr>
      <w:r w:rsidRPr="00D440AE">
        <w:rPr>
          <w:b/>
          <w:color w:val="000000"/>
          <w:sz w:val="24"/>
          <w:szCs w:val="24"/>
        </w:rPr>
        <w:t xml:space="preserve">8. </w:t>
      </w:r>
      <w:proofErr w:type="gramStart"/>
      <w:r w:rsidRPr="00D440AE">
        <w:rPr>
          <w:b/>
          <w:color w:val="000000"/>
          <w:sz w:val="24"/>
          <w:szCs w:val="24"/>
        </w:rPr>
        <w:t>ОТВЕТСТВЕННОСТЬ  СТОРОН</w:t>
      </w:r>
      <w:proofErr w:type="gramEnd"/>
      <w:r w:rsidRPr="00D440AE">
        <w:rPr>
          <w:b/>
          <w:color w:val="000000"/>
          <w:sz w:val="24"/>
          <w:szCs w:val="24"/>
        </w:rPr>
        <w:t xml:space="preserve"> </w:t>
      </w:r>
    </w:p>
    <w:p w14:paraId="28A68E70" w14:textId="77777777" w:rsidR="006D5ECB" w:rsidRPr="00D440AE" w:rsidRDefault="006D5ECB" w:rsidP="006D5ECB">
      <w:pPr>
        <w:pStyle w:val="2"/>
        <w:jc w:val="center"/>
        <w:rPr>
          <w:color w:val="000000"/>
          <w:sz w:val="24"/>
          <w:szCs w:val="24"/>
        </w:rPr>
      </w:pPr>
    </w:p>
    <w:p w14:paraId="18B33515" w14:textId="1361D475" w:rsidR="006D5ECB" w:rsidRPr="00D440AE" w:rsidRDefault="006D5ECB" w:rsidP="006D5ECB">
      <w:pPr>
        <w:pStyle w:val="11"/>
        <w:spacing w:line="232" w:lineRule="auto"/>
        <w:ind w:left="0"/>
        <w:jc w:val="both"/>
        <w:rPr>
          <w:szCs w:val="24"/>
        </w:rPr>
      </w:pPr>
      <w:r w:rsidRPr="00D440AE">
        <w:rPr>
          <w:szCs w:val="24"/>
        </w:rPr>
        <w:t xml:space="preserve">8.1. При неисполнении или ненадлежащем исполнении принятых на себя обязательств, предусмотренных </w:t>
      </w:r>
      <w:proofErr w:type="gramStart"/>
      <w:r w:rsidRPr="00D440AE">
        <w:rPr>
          <w:szCs w:val="24"/>
        </w:rPr>
        <w:t>настоящим  договором</w:t>
      </w:r>
      <w:proofErr w:type="gramEnd"/>
      <w:r w:rsidRPr="00D440AE">
        <w:rPr>
          <w:szCs w:val="24"/>
        </w:rPr>
        <w:t>, Стороны несут ответственность</w:t>
      </w:r>
      <w:r w:rsidR="000A3EBB" w:rsidRPr="00D440AE">
        <w:rPr>
          <w:szCs w:val="24"/>
        </w:rPr>
        <w:t xml:space="preserve">, установленную в </w:t>
      </w:r>
      <w:r w:rsidR="00D55836" w:rsidRPr="00D440AE">
        <w:rPr>
          <w:szCs w:val="24"/>
        </w:rPr>
        <w:t xml:space="preserve">Правилах, а также ином </w:t>
      </w:r>
      <w:r w:rsidRPr="00D440AE">
        <w:rPr>
          <w:szCs w:val="24"/>
        </w:rPr>
        <w:t>действующ</w:t>
      </w:r>
      <w:r w:rsidR="00D55836" w:rsidRPr="00D440AE">
        <w:rPr>
          <w:szCs w:val="24"/>
        </w:rPr>
        <w:t>ем</w:t>
      </w:r>
      <w:r w:rsidRPr="00D440AE">
        <w:rPr>
          <w:szCs w:val="24"/>
        </w:rPr>
        <w:t xml:space="preserve"> законодательств</w:t>
      </w:r>
      <w:r w:rsidR="00D55836" w:rsidRPr="00D440AE">
        <w:rPr>
          <w:szCs w:val="24"/>
        </w:rPr>
        <w:t>е</w:t>
      </w:r>
      <w:r w:rsidRPr="00D440AE">
        <w:rPr>
          <w:szCs w:val="24"/>
        </w:rPr>
        <w:t xml:space="preserve"> Республики Беларусь</w:t>
      </w:r>
      <w:r w:rsidR="000A3EBB" w:rsidRPr="00D440AE">
        <w:rPr>
          <w:szCs w:val="24"/>
        </w:rPr>
        <w:t>. Имущественную ответственность Заказчик несет за счет внебюджетных средств бюджетной организации.</w:t>
      </w:r>
    </w:p>
    <w:p w14:paraId="7199F879" w14:textId="4C75C68D" w:rsidR="00D55836" w:rsidRPr="00D440AE" w:rsidRDefault="00D55836" w:rsidP="00D55836">
      <w:pPr>
        <w:pStyle w:val="11"/>
        <w:spacing w:line="232" w:lineRule="auto"/>
        <w:ind w:left="0"/>
        <w:jc w:val="both"/>
        <w:rPr>
          <w:szCs w:val="24"/>
        </w:rPr>
      </w:pPr>
      <w:r w:rsidRPr="00D440AE">
        <w:rPr>
          <w:szCs w:val="24"/>
        </w:rPr>
        <w:t>8.2. При нарушении условий договора при строительстве объекта с привлечением бюджетных средств Подрядчик помимо ответственности, установленной в Правилах, несет ответственность в соответствии с </w:t>
      </w:r>
      <w:hyperlink r:id="rId15" w:anchor="a1" w:tooltip="Указ Президента Республики Беларусь от 02.12.2021 № 462 Об особенностях осуществления расчетов" w:history="1">
        <w:r w:rsidRPr="00D440AE">
          <w:rPr>
            <w:rStyle w:val="a8"/>
            <w:color w:val="auto"/>
            <w:szCs w:val="24"/>
            <w:u w:val="none"/>
          </w:rPr>
          <w:t>Указом</w:t>
        </w:r>
      </w:hyperlink>
      <w:r w:rsidRPr="00D440AE">
        <w:rPr>
          <w:szCs w:val="24"/>
        </w:rPr>
        <w:t> Президента Республики Беларусь от 2 декабря 2021 г. № 462 «Об особенностях осуществления расчетов».</w:t>
      </w:r>
    </w:p>
    <w:p w14:paraId="76119A9D" w14:textId="4FAC87DD" w:rsidR="00D55836" w:rsidRPr="00D440AE" w:rsidRDefault="00D55836" w:rsidP="00D55836">
      <w:pPr>
        <w:tabs>
          <w:tab w:val="num" w:pos="0"/>
        </w:tabs>
        <w:autoSpaceDE w:val="0"/>
        <w:autoSpaceDN w:val="0"/>
        <w:adjustRightInd w:val="0"/>
        <w:jc w:val="both"/>
        <w:rPr>
          <w:sz w:val="24"/>
          <w:szCs w:val="24"/>
          <w:lang w:val="ru-BY"/>
        </w:rPr>
      </w:pPr>
      <w:r w:rsidRPr="00D440AE">
        <w:rPr>
          <w:sz w:val="24"/>
          <w:szCs w:val="24"/>
          <w:lang w:val="ru-BY"/>
        </w:rPr>
        <w:t>8</w:t>
      </w:r>
      <w:r w:rsidRPr="00D440AE">
        <w:rPr>
          <w:sz w:val="24"/>
          <w:szCs w:val="24"/>
        </w:rPr>
        <w:t>.3</w:t>
      </w:r>
      <w:r w:rsidRPr="00D440AE">
        <w:rPr>
          <w:sz w:val="24"/>
          <w:szCs w:val="24"/>
          <w:lang w:val="ru-BY"/>
        </w:rPr>
        <w:t>. Окончание срока действия договора не освобождает стороны от ответственности за нарушение его условий и неисполнение своих обязательств по договору.</w:t>
      </w:r>
    </w:p>
    <w:p w14:paraId="092C684B" w14:textId="77777777" w:rsidR="006D5ECB" w:rsidRPr="00D440AE" w:rsidRDefault="006D5ECB" w:rsidP="00D95BFB">
      <w:pPr>
        <w:pStyle w:val="2"/>
        <w:rPr>
          <w:b/>
          <w:sz w:val="24"/>
          <w:szCs w:val="24"/>
        </w:rPr>
      </w:pPr>
    </w:p>
    <w:p w14:paraId="07A9B654" w14:textId="77777777" w:rsidR="006D5ECB" w:rsidRPr="00D440AE" w:rsidRDefault="006D5ECB" w:rsidP="006D5ECB">
      <w:pPr>
        <w:pStyle w:val="2"/>
        <w:jc w:val="center"/>
        <w:rPr>
          <w:b/>
          <w:sz w:val="24"/>
          <w:szCs w:val="24"/>
        </w:rPr>
      </w:pPr>
      <w:r w:rsidRPr="00D440AE">
        <w:rPr>
          <w:b/>
          <w:sz w:val="24"/>
          <w:szCs w:val="24"/>
        </w:rPr>
        <w:lastRenderedPageBreak/>
        <w:t xml:space="preserve">9. </w:t>
      </w:r>
      <w:proofErr w:type="gramStart"/>
      <w:r w:rsidRPr="00D440AE">
        <w:rPr>
          <w:b/>
          <w:sz w:val="24"/>
          <w:szCs w:val="24"/>
        </w:rPr>
        <w:t>ЗАКЛЮЧИТЕЛЬНЫЕ  ПОЛОЖЕНИЯ</w:t>
      </w:r>
      <w:proofErr w:type="gramEnd"/>
    </w:p>
    <w:p w14:paraId="14C46705" w14:textId="77777777" w:rsidR="006D5ECB" w:rsidRPr="00D440AE" w:rsidRDefault="006D5ECB" w:rsidP="006D5ECB">
      <w:pPr>
        <w:pStyle w:val="2"/>
        <w:rPr>
          <w:sz w:val="24"/>
          <w:szCs w:val="24"/>
        </w:rPr>
      </w:pPr>
    </w:p>
    <w:p w14:paraId="4DB0EEA0" w14:textId="77777777" w:rsidR="006D5ECB" w:rsidRPr="00D440AE" w:rsidRDefault="006D5ECB" w:rsidP="006D5ECB">
      <w:pPr>
        <w:pStyle w:val="11"/>
        <w:numPr>
          <w:ilvl w:val="1"/>
          <w:numId w:val="4"/>
        </w:numPr>
        <w:tabs>
          <w:tab w:val="clear" w:pos="360"/>
          <w:tab w:val="num" w:pos="0"/>
          <w:tab w:val="left" w:pos="426"/>
        </w:tabs>
        <w:spacing w:line="232" w:lineRule="auto"/>
        <w:ind w:left="0" w:firstLine="0"/>
        <w:jc w:val="both"/>
        <w:rPr>
          <w:szCs w:val="24"/>
        </w:rPr>
      </w:pPr>
      <w:r w:rsidRPr="00D440AE">
        <w:rPr>
          <w:szCs w:val="24"/>
        </w:rPr>
        <w:t>Настоящий договор вступает в силу с момента его подписания Сторонами и действует до полного исполнения обязательств друг перед другом.</w:t>
      </w:r>
    </w:p>
    <w:p w14:paraId="17BF58BA" w14:textId="77777777" w:rsidR="006D5ECB" w:rsidRPr="00D440AE" w:rsidRDefault="006D5ECB" w:rsidP="006D5ECB">
      <w:pPr>
        <w:pStyle w:val="11"/>
        <w:numPr>
          <w:ilvl w:val="1"/>
          <w:numId w:val="4"/>
        </w:numPr>
        <w:tabs>
          <w:tab w:val="clear" w:pos="360"/>
          <w:tab w:val="num" w:pos="0"/>
          <w:tab w:val="left" w:pos="426"/>
        </w:tabs>
        <w:spacing w:line="232" w:lineRule="auto"/>
        <w:ind w:left="0" w:firstLine="0"/>
        <w:jc w:val="both"/>
        <w:rPr>
          <w:szCs w:val="24"/>
        </w:rPr>
      </w:pPr>
      <w:r w:rsidRPr="00D440AE">
        <w:rPr>
          <w:szCs w:val="24"/>
        </w:rPr>
        <w:t>Договор составлен в 2-х экземплярах по одному для каждой из Сторон, имеющих одинаковую юридическую силу.</w:t>
      </w:r>
    </w:p>
    <w:p w14:paraId="22BBA0ED" w14:textId="77777777" w:rsidR="006D5ECB" w:rsidRPr="00D440AE" w:rsidRDefault="006D5ECB" w:rsidP="006D5ECB">
      <w:pPr>
        <w:pStyle w:val="11"/>
        <w:numPr>
          <w:ilvl w:val="1"/>
          <w:numId w:val="4"/>
        </w:numPr>
        <w:tabs>
          <w:tab w:val="clear" w:pos="360"/>
          <w:tab w:val="num" w:pos="0"/>
          <w:tab w:val="left" w:pos="426"/>
        </w:tabs>
        <w:spacing w:line="232" w:lineRule="auto"/>
        <w:ind w:left="0" w:firstLine="0"/>
        <w:jc w:val="both"/>
        <w:rPr>
          <w:szCs w:val="24"/>
        </w:rPr>
      </w:pPr>
      <w:r w:rsidRPr="00D440AE">
        <w:t xml:space="preserve">При толковании Договора, в особенности тех его положений, которые относятся к распределению рисков и ответственности между Сторонами, должно приниматься во внимание то обстоятельство, что Заказчик во всем полагается на квалификацию и опыт Подрядчика, который, по собственному заявлению, является специалистом и обладает значительным опытом в области строительства. </w:t>
      </w:r>
    </w:p>
    <w:p w14:paraId="13197745" w14:textId="42688E6E" w:rsidR="006D5ECB" w:rsidRPr="00D440AE" w:rsidRDefault="006D5ECB" w:rsidP="006D5ECB">
      <w:pPr>
        <w:pStyle w:val="11"/>
        <w:numPr>
          <w:ilvl w:val="1"/>
          <w:numId w:val="4"/>
        </w:numPr>
        <w:tabs>
          <w:tab w:val="clear" w:pos="360"/>
          <w:tab w:val="num" w:pos="0"/>
          <w:tab w:val="left" w:pos="426"/>
        </w:tabs>
        <w:spacing w:line="232" w:lineRule="auto"/>
        <w:ind w:left="0" w:firstLine="0"/>
        <w:jc w:val="both"/>
        <w:rPr>
          <w:szCs w:val="24"/>
        </w:rPr>
      </w:pPr>
      <w:r w:rsidRPr="00D440AE">
        <w:rPr>
          <w:szCs w:val="24"/>
        </w:rPr>
        <w:t xml:space="preserve">Вопросы, неурегулированные настоящим договором, разрешаются в соответствии </w:t>
      </w:r>
      <w:r w:rsidR="00F308C5" w:rsidRPr="00D440AE">
        <w:rPr>
          <w:szCs w:val="24"/>
        </w:rPr>
        <w:t>Правилами и иным</w:t>
      </w:r>
      <w:r w:rsidRPr="00D440AE">
        <w:rPr>
          <w:szCs w:val="24"/>
        </w:rPr>
        <w:t xml:space="preserve"> действующим законодательством Республики Беларусь.</w:t>
      </w:r>
    </w:p>
    <w:p w14:paraId="53015D5E" w14:textId="77777777" w:rsidR="006D5ECB" w:rsidRPr="00D440AE" w:rsidRDefault="006D5ECB" w:rsidP="006D5ECB">
      <w:pPr>
        <w:tabs>
          <w:tab w:val="num" w:pos="0"/>
          <w:tab w:val="left" w:pos="426"/>
        </w:tabs>
        <w:autoSpaceDE w:val="0"/>
        <w:autoSpaceDN w:val="0"/>
        <w:adjustRightInd w:val="0"/>
        <w:jc w:val="both"/>
        <w:rPr>
          <w:sz w:val="24"/>
          <w:szCs w:val="24"/>
        </w:rPr>
      </w:pPr>
      <w:r w:rsidRPr="00D440AE">
        <w:rPr>
          <w:sz w:val="24"/>
          <w:szCs w:val="24"/>
        </w:rPr>
        <w:t>9.5. Споры, вытекающие из настоящего договора, разрешаются путем переговоров и выставления письменных претензий. Срок ответа на претензию 15 календарных дней.</w:t>
      </w:r>
    </w:p>
    <w:p w14:paraId="7667CE0A" w14:textId="77777777" w:rsidR="006D5ECB" w:rsidRPr="00D440AE" w:rsidRDefault="006D5ECB" w:rsidP="006D5ECB">
      <w:pPr>
        <w:tabs>
          <w:tab w:val="num" w:pos="0"/>
          <w:tab w:val="left" w:pos="426"/>
        </w:tabs>
        <w:autoSpaceDE w:val="0"/>
        <w:autoSpaceDN w:val="0"/>
        <w:adjustRightInd w:val="0"/>
        <w:jc w:val="both"/>
        <w:rPr>
          <w:sz w:val="24"/>
          <w:szCs w:val="24"/>
        </w:rPr>
      </w:pPr>
      <w:r w:rsidRPr="00D440AE">
        <w:rPr>
          <w:sz w:val="24"/>
          <w:szCs w:val="24"/>
        </w:rPr>
        <w:t>9.6. При недостижении согласия между сторонами спор рассматривается в Экономическом суде Витебской области.</w:t>
      </w:r>
    </w:p>
    <w:p w14:paraId="61E4CFDE" w14:textId="15B830A6" w:rsidR="006D5ECB" w:rsidRPr="00D440AE" w:rsidRDefault="006D5ECB" w:rsidP="006D5ECB">
      <w:pPr>
        <w:tabs>
          <w:tab w:val="num" w:pos="0"/>
          <w:tab w:val="left" w:pos="426"/>
        </w:tabs>
        <w:autoSpaceDE w:val="0"/>
        <w:autoSpaceDN w:val="0"/>
        <w:adjustRightInd w:val="0"/>
        <w:jc w:val="both"/>
        <w:rPr>
          <w:sz w:val="24"/>
          <w:szCs w:val="24"/>
        </w:rPr>
      </w:pPr>
      <w:r w:rsidRPr="00D440AE">
        <w:rPr>
          <w:sz w:val="24"/>
          <w:szCs w:val="24"/>
        </w:rPr>
        <w:t>9.</w:t>
      </w:r>
      <w:r w:rsidR="00F308C5" w:rsidRPr="00D440AE">
        <w:rPr>
          <w:sz w:val="24"/>
          <w:szCs w:val="24"/>
        </w:rPr>
        <w:t>7</w:t>
      </w:r>
      <w:r w:rsidRPr="00D440AE">
        <w:rPr>
          <w:sz w:val="24"/>
          <w:szCs w:val="24"/>
        </w:rPr>
        <w:t xml:space="preserve">. Об изменениях банковских реквизитов и адресов, стороны обязаны немедленно письменно уведомить друг друга. </w:t>
      </w:r>
    </w:p>
    <w:p w14:paraId="22076964" w14:textId="65F2D2D7" w:rsidR="006D5ECB" w:rsidRPr="00D440AE" w:rsidRDefault="006D5ECB" w:rsidP="006D5ECB">
      <w:pPr>
        <w:tabs>
          <w:tab w:val="num" w:pos="0"/>
          <w:tab w:val="left" w:pos="426"/>
        </w:tabs>
        <w:autoSpaceDE w:val="0"/>
        <w:autoSpaceDN w:val="0"/>
        <w:adjustRightInd w:val="0"/>
        <w:jc w:val="both"/>
        <w:rPr>
          <w:sz w:val="24"/>
          <w:szCs w:val="24"/>
        </w:rPr>
      </w:pPr>
      <w:r w:rsidRPr="00D440AE">
        <w:rPr>
          <w:sz w:val="24"/>
          <w:szCs w:val="24"/>
        </w:rPr>
        <w:t>9.</w:t>
      </w:r>
      <w:r w:rsidR="00F308C5" w:rsidRPr="00D440AE">
        <w:rPr>
          <w:sz w:val="24"/>
          <w:szCs w:val="24"/>
        </w:rPr>
        <w:t>8</w:t>
      </w:r>
      <w:r w:rsidRPr="00D440AE">
        <w:rPr>
          <w:sz w:val="24"/>
          <w:szCs w:val="24"/>
        </w:rPr>
        <w:t xml:space="preserve">. Все приложения, дополнения к настоящему </w:t>
      </w:r>
      <w:proofErr w:type="gramStart"/>
      <w:r w:rsidRPr="00D440AE">
        <w:rPr>
          <w:sz w:val="24"/>
          <w:szCs w:val="24"/>
        </w:rPr>
        <w:t>договору  являются</w:t>
      </w:r>
      <w:proofErr w:type="gramEnd"/>
      <w:r w:rsidRPr="00D440AE">
        <w:rPr>
          <w:sz w:val="24"/>
          <w:szCs w:val="24"/>
        </w:rPr>
        <w:t xml:space="preserve"> его неотъемлемой частью:</w:t>
      </w:r>
    </w:p>
    <w:p w14:paraId="1BBDC424" w14:textId="180A7ABE" w:rsidR="0081520E" w:rsidRPr="00D440AE" w:rsidRDefault="0081520E" w:rsidP="0081520E">
      <w:pPr>
        <w:pStyle w:val="2"/>
        <w:rPr>
          <w:sz w:val="24"/>
          <w:szCs w:val="24"/>
        </w:rPr>
      </w:pPr>
      <w:r w:rsidRPr="00D440AE">
        <w:rPr>
          <w:sz w:val="24"/>
          <w:szCs w:val="24"/>
        </w:rPr>
        <w:t>Приложение №</w:t>
      </w:r>
      <w:r w:rsidR="00A52D27" w:rsidRPr="00D440AE">
        <w:rPr>
          <w:sz w:val="24"/>
          <w:szCs w:val="24"/>
        </w:rPr>
        <w:t>1</w:t>
      </w:r>
      <w:r w:rsidRPr="00D440AE">
        <w:rPr>
          <w:sz w:val="24"/>
          <w:szCs w:val="24"/>
        </w:rPr>
        <w:t xml:space="preserve">. </w:t>
      </w:r>
      <w:r w:rsidR="00360432">
        <w:rPr>
          <w:sz w:val="24"/>
          <w:szCs w:val="24"/>
        </w:rPr>
        <w:t>Смета.</w:t>
      </w:r>
      <w:r w:rsidRPr="00D440AE">
        <w:rPr>
          <w:sz w:val="24"/>
          <w:szCs w:val="24"/>
        </w:rPr>
        <w:t xml:space="preserve"> </w:t>
      </w:r>
    </w:p>
    <w:p w14:paraId="140D5D73" w14:textId="3727F478" w:rsidR="00591861" w:rsidRPr="00D440AE" w:rsidRDefault="00591861" w:rsidP="00591861">
      <w:pPr>
        <w:pStyle w:val="2"/>
        <w:rPr>
          <w:sz w:val="24"/>
          <w:szCs w:val="24"/>
        </w:rPr>
      </w:pPr>
      <w:r w:rsidRPr="00D440AE">
        <w:rPr>
          <w:sz w:val="24"/>
          <w:szCs w:val="24"/>
        </w:rPr>
        <w:t>Приложение №</w:t>
      </w:r>
      <w:r w:rsidR="0020666D" w:rsidRPr="00D440AE">
        <w:rPr>
          <w:sz w:val="24"/>
          <w:szCs w:val="24"/>
        </w:rPr>
        <w:t>2</w:t>
      </w:r>
      <w:r w:rsidRPr="00D440AE">
        <w:rPr>
          <w:sz w:val="24"/>
          <w:szCs w:val="24"/>
        </w:rPr>
        <w:t>. График платежей.</w:t>
      </w:r>
      <w:r w:rsidR="00DA0A98" w:rsidRPr="00D440AE">
        <w:rPr>
          <w:sz w:val="24"/>
          <w:szCs w:val="24"/>
        </w:rPr>
        <w:t xml:space="preserve"> </w:t>
      </w:r>
      <w:r w:rsidR="00DA0A98" w:rsidRPr="00D440AE">
        <w:rPr>
          <w:i/>
          <w:iCs/>
          <w:color w:val="FF0000"/>
          <w:sz w:val="24"/>
          <w:szCs w:val="24"/>
        </w:rPr>
        <w:t>(при необходимости)</w:t>
      </w:r>
    </w:p>
    <w:p w14:paraId="196BA699" w14:textId="62322BD7" w:rsidR="00591861" w:rsidRPr="00D440AE" w:rsidRDefault="00591861" w:rsidP="00591861">
      <w:pPr>
        <w:pStyle w:val="2"/>
        <w:rPr>
          <w:i/>
          <w:iCs/>
          <w:color w:val="FF0000"/>
          <w:sz w:val="24"/>
          <w:szCs w:val="24"/>
        </w:rPr>
      </w:pPr>
      <w:r w:rsidRPr="00D440AE">
        <w:rPr>
          <w:sz w:val="24"/>
          <w:szCs w:val="24"/>
        </w:rPr>
        <w:t>Приложение №</w:t>
      </w:r>
      <w:r w:rsidR="0020666D" w:rsidRPr="00D440AE">
        <w:rPr>
          <w:sz w:val="24"/>
          <w:szCs w:val="24"/>
        </w:rPr>
        <w:t>3</w:t>
      </w:r>
      <w:r w:rsidRPr="00D440AE">
        <w:rPr>
          <w:sz w:val="24"/>
          <w:szCs w:val="24"/>
        </w:rPr>
        <w:t>. График производства работ.</w:t>
      </w:r>
      <w:r w:rsidR="00DA0A98" w:rsidRPr="00D440AE">
        <w:rPr>
          <w:sz w:val="24"/>
          <w:szCs w:val="24"/>
        </w:rPr>
        <w:t xml:space="preserve"> </w:t>
      </w:r>
      <w:r w:rsidR="00DA0A98" w:rsidRPr="00D440AE">
        <w:rPr>
          <w:i/>
          <w:iCs/>
          <w:color w:val="FF0000"/>
          <w:sz w:val="24"/>
          <w:szCs w:val="24"/>
        </w:rPr>
        <w:t>(при необходимости)</w:t>
      </w:r>
    </w:p>
    <w:p w14:paraId="34B3839B" w14:textId="7CC2227B" w:rsidR="00BB3262" w:rsidRDefault="00BB3262" w:rsidP="00591861">
      <w:pPr>
        <w:pStyle w:val="2"/>
        <w:rPr>
          <w:sz w:val="24"/>
          <w:szCs w:val="24"/>
        </w:rPr>
      </w:pPr>
      <w:r w:rsidRPr="00D440AE">
        <w:rPr>
          <w:sz w:val="24"/>
          <w:szCs w:val="24"/>
        </w:rPr>
        <w:t>Приложение №</w:t>
      </w:r>
      <w:r w:rsidR="0020666D" w:rsidRPr="00D440AE">
        <w:rPr>
          <w:sz w:val="24"/>
          <w:szCs w:val="24"/>
        </w:rPr>
        <w:t>4</w:t>
      </w:r>
      <w:r w:rsidRPr="00D440AE">
        <w:rPr>
          <w:sz w:val="24"/>
          <w:szCs w:val="24"/>
        </w:rPr>
        <w:t>. Документы, подтверждающие полномочия представителей сторон, если от имени сторон действуют их представители (копии).</w:t>
      </w:r>
    </w:p>
    <w:p w14:paraId="7CEEC510" w14:textId="77777777" w:rsidR="00B75159" w:rsidRPr="00D440AE" w:rsidRDefault="00B75159" w:rsidP="000C67E1">
      <w:pPr>
        <w:pStyle w:val="2"/>
        <w:rPr>
          <w:sz w:val="24"/>
          <w:szCs w:val="24"/>
        </w:rPr>
      </w:pPr>
    </w:p>
    <w:p w14:paraId="32B7EA21" w14:textId="77777777" w:rsidR="000C67E1" w:rsidRPr="00D440AE" w:rsidRDefault="000C67E1" w:rsidP="000C67E1">
      <w:pPr>
        <w:pStyle w:val="2"/>
        <w:jc w:val="center"/>
        <w:rPr>
          <w:b/>
          <w:sz w:val="24"/>
          <w:szCs w:val="24"/>
        </w:rPr>
      </w:pPr>
      <w:r w:rsidRPr="00D440AE">
        <w:rPr>
          <w:b/>
          <w:sz w:val="24"/>
          <w:szCs w:val="24"/>
        </w:rPr>
        <w:t xml:space="preserve">10. </w:t>
      </w:r>
      <w:proofErr w:type="gramStart"/>
      <w:r w:rsidRPr="00D440AE">
        <w:rPr>
          <w:b/>
          <w:sz w:val="24"/>
          <w:szCs w:val="24"/>
        </w:rPr>
        <w:t>ЮРИДИЧЕСКИЕ  АДРЕСА</w:t>
      </w:r>
      <w:proofErr w:type="gramEnd"/>
      <w:r w:rsidRPr="00D440AE">
        <w:rPr>
          <w:b/>
          <w:sz w:val="24"/>
          <w:szCs w:val="24"/>
        </w:rPr>
        <w:t xml:space="preserve">  И   РЕКВИЗИТЫ  СТОРОН</w:t>
      </w:r>
    </w:p>
    <w:p w14:paraId="549DD58B" w14:textId="77777777" w:rsidR="000C67E1" w:rsidRPr="00D440AE" w:rsidRDefault="000C67E1" w:rsidP="000C67E1">
      <w:pPr>
        <w:pStyle w:val="2"/>
        <w:jc w:val="center"/>
        <w:rPr>
          <w:b/>
          <w:sz w:val="24"/>
          <w:szCs w:val="24"/>
        </w:rPr>
      </w:pPr>
    </w:p>
    <w:tbl>
      <w:tblPr>
        <w:tblW w:w="9570" w:type="dxa"/>
        <w:tblInd w:w="108" w:type="dxa"/>
        <w:tblLook w:val="01E0" w:firstRow="1" w:lastRow="1" w:firstColumn="1" w:lastColumn="1" w:noHBand="0" w:noVBand="0"/>
      </w:tblPr>
      <w:tblGrid>
        <w:gridCol w:w="4500"/>
        <w:gridCol w:w="5070"/>
      </w:tblGrid>
      <w:tr w:rsidR="000C67E1" w:rsidRPr="00D440AE" w14:paraId="41D26E32" w14:textId="77777777" w:rsidTr="00BD1835">
        <w:tc>
          <w:tcPr>
            <w:tcW w:w="4500" w:type="dxa"/>
          </w:tcPr>
          <w:p w14:paraId="4616225E" w14:textId="77777777" w:rsidR="000C67E1" w:rsidRPr="00D440AE" w:rsidRDefault="000C67E1" w:rsidP="00BD1835">
            <w:pPr>
              <w:rPr>
                <w:b/>
                <w:sz w:val="24"/>
                <w:szCs w:val="24"/>
              </w:rPr>
            </w:pPr>
            <w:r w:rsidRPr="00D440AE">
              <w:rPr>
                <w:b/>
                <w:sz w:val="24"/>
                <w:szCs w:val="24"/>
              </w:rPr>
              <w:t xml:space="preserve">ПОДРЯДЧИК:                                                                                                                 </w:t>
            </w:r>
          </w:p>
          <w:p w14:paraId="66CEACC7" w14:textId="5821DAAC" w:rsidR="000C67E1" w:rsidRPr="00D440AE" w:rsidRDefault="000C67E1" w:rsidP="00BD1835">
            <w:pPr>
              <w:pStyle w:val="ConsNonformat"/>
              <w:widowControl/>
              <w:jc w:val="both"/>
              <w:rPr>
                <w:rFonts w:ascii="Times New Roman" w:hAnsi="Times New Roman" w:cs="Times New Roman"/>
                <w:sz w:val="24"/>
                <w:szCs w:val="24"/>
              </w:rPr>
            </w:pPr>
          </w:p>
          <w:p w14:paraId="25CECD9B" w14:textId="09B273FA" w:rsidR="00AF665A" w:rsidRPr="00D440AE" w:rsidRDefault="00AF665A" w:rsidP="00BD1835">
            <w:pPr>
              <w:pStyle w:val="ConsNonformat"/>
              <w:widowControl/>
              <w:jc w:val="both"/>
              <w:rPr>
                <w:rFonts w:ascii="Times New Roman" w:hAnsi="Times New Roman" w:cs="Times New Roman"/>
                <w:sz w:val="24"/>
                <w:szCs w:val="24"/>
              </w:rPr>
            </w:pPr>
          </w:p>
          <w:p w14:paraId="1E17E7EF" w14:textId="16297273" w:rsidR="00AF665A" w:rsidRPr="00D440AE" w:rsidRDefault="00AF665A" w:rsidP="00BD1835">
            <w:pPr>
              <w:pStyle w:val="ConsNonformat"/>
              <w:widowControl/>
              <w:jc w:val="both"/>
              <w:rPr>
                <w:rFonts w:ascii="Times New Roman" w:hAnsi="Times New Roman" w:cs="Times New Roman"/>
                <w:sz w:val="24"/>
                <w:szCs w:val="24"/>
              </w:rPr>
            </w:pPr>
          </w:p>
          <w:p w14:paraId="4F186936" w14:textId="768928BC" w:rsidR="00AF665A" w:rsidRPr="00D440AE" w:rsidRDefault="00AF665A" w:rsidP="00BD1835">
            <w:pPr>
              <w:pStyle w:val="ConsNonformat"/>
              <w:widowControl/>
              <w:jc w:val="both"/>
              <w:rPr>
                <w:rFonts w:ascii="Times New Roman" w:hAnsi="Times New Roman" w:cs="Times New Roman"/>
                <w:sz w:val="24"/>
                <w:szCs w:val="24"/>
              </w:rPr>
            </w:pPr>
          </w:p>
          <w:p w14:paraId="06ECB8A0" w14:textId="42737D35" w:rsidR="00AF665A" w:rsidRPr="00D440AE" w:rsidRDefault="00AF665A" w:rsidP="00BD1835">
            <w:pPr>
              <w:pStyle w:val="ConsNonformat"/>
              <w:widowControl/>
              <w:jc w:val="both"/>
              <w:rPr>
                <w:rFonts w:ascii="Times New Roman" w:hAnsi="Times New Roman" w:cs="Times New Roman"/>
                <w:sz w:val="24"/>
                <w:szCs w:val="24"/>
              </w:rPr>
            </w:pPr>
          </w:p>
          <w:p w14:paraId="6397451A" w14:textId="3D42D109" w:rsidR="00AF665A" w:rsidRPr="00D440AE" w:rsidRDefault="00AF665A" w:rsidP="00BD1835">
            <w:pPr>
              <w:pStyle w:val="ConsNonformat"/>
              <w:widowControl/>
              <w:jc w:val="both"/>
              <w:rPr>
                <w:rFonts w:ascii="Times New Roman" w:hAnsi="Times New Roman" w:cs="Times New Roman"/>
                <w:sz w:val="24"/>
                <w:szCs w:val="24"/>
              </w:rPr>
            </w:pPr>
          </w:p>
          <w:p w14:paraId="475A10E6" w14:textId="65471E18" w:rsidR="00AF665A" w:rsidRPr="00D440AE" w:rsidRDefault="00AF665A" w:rsidP="00BD1835">
            <w:pPr>
              <w:pStyle w:val="ConsNonformat"/>
              <w:widowControl/>
              <w:jc w:val="both"/>
              <w:rPr>
                <w:rFonts w:ascii="Times New Roman" w:hAnsi="Times New Roman" w:cs="Times New Roman"/>
                <w:sz w:val="24"/>
                <w:szCs w:val="24"/>
              </w:rPr>
            </w:pPr>
          </w:p>
          <w:p w14:paraId="745A770D" w14:textId="4D9622FC" w:rsidR="00AF665A" w:rsidRPr="00D440AE" w:rsidRDefault="00AF665A" w:rsidP="00BD1835">
            <w:pPr>
              <w:pStyle w:val="ConsNonformat"/>
              <w:widowControl/>
              <w:jc w:val="both"/>
              <w:rPr>
                <w:rFonts w:ascii="Times New Roman" w:hAnsi="Times New Roman" w:cs="Times New Roman"/>
                <w:sz w:val="24"/>
                <w:szCs w:val="24"/>
              </w:rPr>
            </w:pPr>
          </w:p>
          <w:p w14:paraId="13C901BB" w14:textId="215410CB" w:rsidR="00AF665A" w:rsidRPr="00D440AE" w:rsidRDefault="00AF665A" w:rsidP="00BD1835">
            <w:pPr>
              <w:pStyle w:val="ConsNonformat"/>
              <w:widowControl/>
              <w:jc w:val="both"/>
              <w:rPr>
                <w:rFonts w:ascii="Times New Roman" w:hAnsi="Times New Roman" w:cs="Times New Roman"/>
                <w:sz w:val="24"/>
                <w:szCs w:val="24"/>
              </w:rPr>
            </w:pPr>
          </w:p>
          <w:p w14:paraId="3114F584" w14:textId="0C1BA485" w:rsidR="00AF665A" w:rsidRPr="00D440AE" w:rsidRDefault="00AF665A" w:rsidP="00BD1835">
            <w:pPr>
              <w:pStyle w:val="ConsNonformat"/>
              <w:widowControl/>
              <w:jc w:val="both"/>
              <w:rPr>
                <w:rFonts w:ascii="Times New Roman" w:hAnsi="Times New Roman" w:cs="Times New Roman"/>
                <w:sz w:val="24"/>
                <w:szCs w:val="24"/>
              </w:rPr>
            </w:pPr>
          </w:p>
          <w:p w14:paraId="1B833472" w14:textId="137FC0C0" w:rsidR="00AF665A" w:rsidRPr="00D440AE" w:rsidRDefault="00AF665A" w:rsidP="00BD1835">
            <w:pPr>
              <w:pStyle w:val="ConsNonformat"/>
              <w:widowControl/>
              <w:jc w:val="both"/>
              <w:rPr>
                <w:rFonts w:ascii="Times New Roman" w:hAnsi="Times New Roman" w:cs="Times New Roman"/>
                <w:sz w:val="24"/>
                <w:szCs w:val="24"/>
              </w:rPr>
            </w:pPr>
          </w:p>
          <w:p w14:paraId="2712363B" w14:textId="00B73CEB" w:rsidR="00AF665A" w:rsidRPr="00D440AE" w:rsidRDefault="00AF665A" w:rsidP="00BD1835">
            <w:pPr>
              <w:pStyle w:val="ConsNonformat"/>
              <w:widowControl/>
              <w:jc w:val="both"/>
              <w:rPr>
                <w:rFonts w:ascii="Times New Roman" w:hAnsi="Times New Roman" w:cs="Times New Roman"/>
                <w:sz w:val="24"/>
                <w:szCs w:val="24"/>
              </w:rPr>
            </w:pPr>
          </w:p>
          <w:p w14:paraId="10A8C1CA" w14:textId="351F21A0" w:rsidR="00AF665A" w:rsidRPr="00D440AE" w:rsidRDefault="00AF665A" w:rsidP="00BD1835">
            <w:pPr>
              <w:pStyle w:val="ConsNonformat"/>
              <w:widowControl/>
              <w:jc w:val="both"/>
              <w:rPr>
                <w:rFonts w:ascii="Times New Roman" w:hAnsi="Times New Roman" w:cs="Times New Roman"/>
                <w:sz w:val="24"/>
                <w:szCs w:val="24"/>
              </w:rPr>
            </w:pPr>
          </w:p>
          <w:p w14:paraId="0659C1CB" w14:textId="77777777" w:rsidR="00AF665A" w:rsidRPr="00D440AE" w:rsidRDefault="00AF665A" w:rsidP="00BD1835">
            <w:pPr>
              <w:pStyle w:val="ConsNonformat"/>
              <w:widowControl/>
              <w:jc w:val="both"/>
              <w:rPr>
                <w:rFonts w:ascii="Times New Roman" w:hAnsi="Times New Roman" w:cs="Times New Roman"/>
                <w:sz w:val="24"/>
                <w:szCs w:val="24"/>
              </w:rPr>
            </w:pPr>
          </w:p>
          <w:p w14:paraId="21C737CB" w14:textId="77777777" w:rsidR="000C67E1" w:rsidRPr="00D440AE" w:rsidRDefault="000C67E1" w:rsidP="00BD1835">
            <w:pPr>
              <w:pStyle w:val="ConsNonformat"/>
              <w:widowControl/>
              <w:jc w:val="both"/>
              <w:rPr>
                <w:rFonts w:ascii="Times New Roman" w:hAnsi="Times New Roman" w:cs="Times New Roman"/>
                <w:sz w:val="24"/>
                <w:szCs w:val="24"/>
              </w:rPr>
            </w:pPr>
          </w:p>
          <w:p w14:paraId="72B436FE" w14:textId="328FF7CA" w:rsidR="000C67E1" w:rsidRPr="00D440AE" w:rsidRDefault="000C67E1" w:rsidP="00BD1835">
            <w:pPr>
              <w:pStyle w:val="ConsNonformat"/>
              <w:widowControl/>
              <w:jc w:val="both"/>
              <w:rPr>
                <w:rFonts w:ascii="Times New Roman" w:hAnsi="Times New Roman" w:cs="Times New Roman"/>
                <w:sz w:val="24"/>
                <w:szCs w:val="24"/>
              </w:rPr>
            </w:pPr>
            <w:r w:rsidRPr="00D440AE">
              <w:rPr>
                <w:rFonts w:ascii="Times New Roman" w:hAnsi="Times New Roman" w:cs="Times New Roman"/>
                <w:sz w:val="24"/>
                <w:szCs w:val="24"/>
              </w:rPr>
              <w:t>_________________/</w:t>
            </w:r>
            <w:r w:rsidR="00AF665A" w:rsidRPr="00D440AE">
              <w:rPr>
                <w:rFonts w:ascii="Times New Roman" w:hAnsi="Times New Roman" w:cs="Times New Roman"/>
                <w:sz w:val="24"/>
                <w:szCs w:val="24"/>
              </w:rPr>
              <w:t>____________</w:t>
            </w:r>
          </w:p>
          <w:p w14:paraId="06AE9CB9" w14:textId="77777777" w:rsidR="000C67E1" w:rsidRPr="00D440AE" w:rsidRDefault="0083502E" w:rsidP="00BD1835">
            <w:pPr>
              <w:pStyle w:val="ConsNonformat"/>
              <w:widowControl/>
              <w:jc w:val="both"/>
              <w:rPr>
                <w:rFonts w:ascii="Times New Roman" w:hAnsi="Times New Roman" w:cs="Times New Roman"/>
                <w:sz w:val="24"/>
                <w:szCs w:val="24"/>
              </w:rPr>
            </w:pPr>
            <w:r w:rsidRPr="00D440AE">
              <w:rPr>
                <w:rFonts w:ascii="Times New Roman" w:hAnsi="Times New Roman" w:cs="Times New Roman"/>
                <w:sz w:val="24"/>
                <w:szCs w:val="24"/>
              </w:rPr>
              <w:t>«_</w:t>
            </w:r>
            <w:proofErr w:type="gramStart"/>
            <w:r w:rsidRPr="00D440AE">
              <w:rPr>
                <w:rFonts w:ascii="Times New Roman" w:hAnsi="Times New Roman" w:cs="Times New Roman"/>
                <w:sz w:val="24"/>
                <w:szCs w:val="24"/>
              </w:rPr>
              <w:t>_»_</w:t>
            </w:r>
            <w:proofErr w:type="gramEnd"/>
            <w:r w:rsidRPr="00D440AE">
              <w:rPr>
                <w:rFonts w:ascii="Times New Roman" w:hAnsi="Times New Roman" w:cs="Times New Roman"/>
                <w:sz w:val="24"/>
                <w:szCs w:val="24"/>
              </w:rPr>
              <w:t>___________ 20</w:t>
            </w:r>
            <w:r w:rsidR="000F3CF6" w:rsidRPr="00D440AE">
              <w:rPr>
                <w:rFonts w:ascii="Times New Roman" w:hAnsi="Times New Roman" w:cs="Times New Roman"/>
                <w:sz w:val="24"/>
                <w:szCs w:val="24"/>
              </w:rPr>
              <w:t>__</w:t>
            </w:r>
            <w:r w:rsidR="000C67E1" w:rsidRPr="00D440AE">
              <w:rPr>
                <w:rFonts w:ascii="Times New Roman" w:hAnsi="Times New Roman" w:cs="Times New Roman"/>
                <w:sz w:val="24"/>
                <w:szCs w:val="24"/>
              </w:rPr>
              <w:t xml:space="preserve"> г.</w:t>
            </w:r>
          </w:p>
        </w:tc>
        <w:tc>
          <w:tcPr>
            <w:tcW w:w="5070" w:type="dxa"/>
          </w:tcPr>
          <w:p w14:paraId="73BF0ECA" w14:textId="77777777" w:rsidR="000C67E1" w:rsidRPr="00D440AE" w:rsidRDefault="000C67E1" w:rsidP="00BD1835">
            <w:pPr>
              <w:pStyle w:val="ConsNonformat"/>
              <w:widowControl/>
              <w:jc w:val="both"/>
              <w:rPr>
                <w:rFonts w:ascii="Times New Roman" w:hAnsi="Times New Roman" w:cs="Times New Roman"/>
                <w:b/>
                <w:sz w:val="24"/>
                <w:szCs w:val="24"/>
              </w:rPr>
            </w:pPr>
            <w:r w:rsidRPr="00D440AE">
              <w:rPr>
                <w:rFonts w:ascii="Times New Roman" w:hAnsi="Times New Roman" w:cs="Times New Roman"/>
                <w:b/>
                <w:sz w:val="24"/>
                <w:szCs w:val="24"/>
              </w:rPr>
              <w:t>ЗАКАЗЧИК:</w:t>
            </w:r>
          </w:p>
          <w:p w14:paraId="03A75452" w14:textId="0EACC771" w:rsidR="000C67E1" w:rsidRPr="00D440AE" w:rsidRDefault="000C67E1" w:rsidP="00BD1835">
            <w:pPr>
              <w:pStyle w:val="ConsNonformat"/>
              <w:widowControl/>
              <w:jc w:val="both"/>
              <w:rPr>
                <w:rFonts w:ascii="Times New Roman" w:hAnsi="Times New Roman" w:cs="Times New Roman"/>
                <w:sz w:val="24"/>
                <w:szCs w:val="24"/>
              </w:rPr>
            </w:pPr>
            <w:r w:rsidRPr="00D440AE">
              <w:rPr>
                <w:rFonts w:ascii="Times New Roman" w:hAnsi="Times New Roman" w:cs="Times New Roman"/>
                <w:b/>
                <w:sz w:val="24"/>
                <w:szCs w:val="24"/>
              </w:rPr>
              <w:t>Учреждение образования «Полоцкий государственный университет</w:t>
            </w:r>
            <w:r w:rsidR="009D2995" w:rsidRPr="00D440AE">
              <w:rPr>
                <w:rFonts w:ascii="Times New Roman" w:hAnsi="Times New Roman" w:cs="Times New Roman"/>
                <w:b/>
                <w:sz w:val="24"/>
                <w:szCs w:val="24"/>
              </w:rPr>
              <w:t xml:space="preserve"> имени Евфросинии Полоцкой</w:t>
            </w:r>
            <w:r w:rsidRPr="00D440AE">
              <w:rPr>
                <w:rFonts w:ascii="Times New Roman" w:hAnsi="Times New Roman" w:cs="Times New Roman"/>
                <w:b/>
                <w:sz w:val="24"/>
                <w:szCs w:val="24"/>
              </w:rPr>
              <w:t xml:space="preserve">»                                                                                                               </w:t>
            </w:r>
          </w:p>
          <w:p w14:paraId="455A87DC" w14:textId="77777777" w:rsidR="000C67E1" w:rsidRPr="00D440AE" w:rsidRDefault="000C67E1" w:rsidP="00BD1835">
            <w:pPr>
              <w:tabs>
                <w:tab w:val="num" w:pos="720"/>
                <w:tab w:val="left" w:pos="1080"/>
              </w:tabs>
              <w:jc w:val="both"/>
              <w:rPr>
                <w:sz w:val="24"/>
                <w:szCs w:val="24"/>
              </w:rPr>
            </w:pPr>
            <w:r w:rsidRPr="00D440AE">
              <w:rPr>
                <w:bCs/>
                <w:sz w:val="24"/>
                <w:szCs w:val="24"/>
              </w:rPr>
              <w:t>Юрид. адрес:</w:t>
            </w:r>
            <w:r w:rsidRPr="00D440AE">
              <w:rPr>
                <w:b/>
                <w:bCs/>
                <w:sz w:val="24"/>
                <w:szCs w:val="24"/>
              </w:rPr>
              <w:t xml:space="preserve"> </w:t>
            </w:r>
            <w:smartTag w:uri="urn:schemas-microsoft-com:office:smarttags" w:element="metricconverter">
              <w:smartTagPr>
                <w:attr w:name="ProductID" w:val="211440, г"/>
              </w:smartTagPr>
              <w:r w:rsidRPr="00D440AE">
                <w:rPr>
                  <w:sz w:val="24"/>
                  <w:szCs w:val="24"/>
                </w:rPr>
                <w:t>211440, г</w:t>
              </w:r>
            </w:smartTag>
            <w:r w:rsidRPr="00D440AE">
              <w:rPr>
                <w:sz w:val="24"/>
                <w:szCs w:val="24"/>
              </w:rPr>
              <w:t xml:space="preserve">. Новополоцк, ул. Блохина, 29 </w:t>
            </w:r>
          </w:p>
          <w:p w14:paraId="3D1AD3FF" w14:textId="77777777" w:rsidR="000C67E1" w:rsidRPr="00D440AE" w:rsidRDefault="000C67E1" w:rsidP="00BD1835">
            <w:pPr>
              <w:pStyle w:val="1"/>
              <w:rPr>
                <w:b/>
                <w:bCs/>
                <w:sz w:val="24"/>
                <w:szCs w:val="24"/>
              </w:rPr>
            </w:pPr>
            <w:r w:rsidRPr="00D440AE">
              <w:rPr>
                <w:sz w:val="24"/>
                <w:szCs w:val="24"/>
              </w:rPr>
              <w:t xml:space="preserve">Р/с </w:t>
            </w:r>
            <w:bookmarkStart w:id="4" w:name="_Hlk197348111"/>
            <w:r w:rsidRPr="00D440AE">
              <w:rPr>
                <w:sz w:val="24"/>
                <w:szCs w:val="24"/>
                <w:lang w:eastAsia="en-US"/>
              </w:rPr>
              <w:t>BY68AKBB36049000028952100000</w:t>
            </w:r>
            <w:bookmarkEnd w:id="4"/>
            <w:r w:rsidRPr="00D440AE">
              <w:rPr>
                <w:sz w:val="24"/>
                <w:szCs w:val="24"/>
                <w:lang w:eastAsia="en-US"/>
              </w:rPr>
              <w:t xml:space="preserve"> (бюджет) </w:t>
            </w:r>
            <w:r w:rsidRPr="00D440AE">
              <w:rPr>
                <w:sz w:val="24"/>
                <w:szCs w:val="24"/>
              </w:rPr>
              <w:t>в ЦБУ №214 ОАО "АСБ Беларусбанк", г. Новополоцка, ул. Дружбы, 4</w:t>
            </w:r>
          </w:p>
          <w:p w14:paraId="4943A5A4" w14:textId="77777777" w:rsidR="000C67E1" w:rsidRPr="00D440AE" w:rsidRDefault="000C67E1" w:rsidP="00BD1835">
            <w:pPr>
              <w:rPr>
                <w:sz w:val="24"/>
                <w:szCs w:val="24"/>
              </w:rPr>
            </w:pPr>
            <w:proofErr w:type="gramStart"/>
            <w:r w:rsidRPr="00D440AE">
              <w:rPr>
                <w:b/>
                <w:sz w:val="24"/>
                <w:szCs w:val="24"/>
              </w:rPr>
              <w:t>БИК</w:t>
            </w:r>
            <w:r w:rsidRPr="00D440AE">
              <w:rPr>
                <w:sz w:val="24"/>
                <w:szCs w:val="24"/>
              </w:rPr>
              <w:t xml:space="preserve"> </w:t>
            </w:r>
            <w:r w:rsidRPr="00D440AE">
              <w:rPr>
                <w:b/>
                <w:bCs/>
                <w:sz w:val="24"/>
                <w:szCs w:val="24"/>
              </w:rPr>
              <w:t xml:space="preserve"> </w:t>
            </w:r>
            <w:r w:rsidRPr="00D440AE">
              <w:rPr>
                <w:sz w:val="24"/>
                <w:szCs w:val="24"/>
              </w:rPr>
              <w:t>AKBBBY</w:t>
            </w:r>
            <w:proofErr w:type="gramEnd"/>
            <w:r w:rsidRPr="00D440AE">
              <w:rPr>
                <w:sz w:val="24"/>
                <w:szCs w:val="24"/>
              </w:rPr>
              <w:t>2</w:t>
            </w:r>
            <w:r w:rsidR="0081520E" w:rsidRPr="00D440AE">
              <w:rPr>
                <w:sz w:val="24"/>
                <w:szCs w:val="24"/>
              </w:rPr>
              <w:t>Х</w:t>
            </w:r>
          </w:p>
          <w:p w14:paraId="433673C6" w14:textId="77777777" w:rsidR="000C67E1" w:rsidRPr="00D440AE" w:rsidRDefault="000C67E1" w:rsidP="00BD1835">
            <w:pPr>
              <w:rPr>
                <w:sz w:val="24"/>
                <w:szCs w:val="24"/>
              </w:rPr>
            </w:pPr>
            <w:r w:rsidRPr="00D440AE">
              <w:rPr>
                <w:b/>
                <w:bCs/>
                <w:sz w:val="24"/>
                <w:szCs w:val="24"/>
              </w:rPr>
              <w:t>тел</w:t>
            </w:r>
            <w:r w:rsidRPr="00D440AE">
              <w:rPr>
                <w:sz w:val="24"/>
                <w:szCs w:val="24"/>
              </w:rPr>
              <w:t xml:space="preserve">. </w:t>
            </w:r>
            <w:r w:rsidR="00B85F26" w:rsidRPr="00D440AE">
              <w:rPr>
                <w:sz w:val="24"/>
                <w:szCs w:val="24"/>
              </w:rPr>
              <w:t>80214599522</w:t>
            </w:r>
          </w:p>
          <w:p w14:paraId="1B043BB0" w14:textId="77777777" w:rsidR="000C67E1" w:rsidRPr="00D440AE" w:rsidRDefault="000C67E1" w:rsidP="00BD1835">
            <w:pPr>
              <w:rPr>
                <w:sz w:val="24"/>
                <w:szCs w:val="24"/>
              </w:rPr>
            </w:pPr>
            <w:r w:rsidRPr="00D440AE">
              <w:rPr>
                <w:b/>
                <w:bCs/>
                <w:sz w:val="24"/>
                <w:szCs w:val="24"/>
              </w:rPr>
              <w:t>факс</w:t>
            </w:r>
            <w:r w:rsidRPr="00D440AE">
              <w:rPr>
                <w:sz w:val="24"/>
                <w:szCs w:val="24"/>
              </w:rPr>
              <w:t xml:space="preserve"> </w:t>
            </w:r>
            <w:r w:rsidR="00B85F26" w:rsidRPr="00D440AE">
              <w:rPr>
                <w:sz w:val="24"/>
                <w:szCs w:val="24"/>
              </w:rPr>
              <w:t>80214599522</w:t>
            </w:r>
          </w:p>
          <w:p w14:paraId="0C7290BA" w14:textId="77777777" w:rsidR="000C67E1" w:rsidRPr="00D440AE" w:rsidRDefault="000C67E1" w:rsidP="00BD1835">
            <w:pPr>
              <w:rPr>
                <w:sz w:val="24"/>
                <w:szCs w:val="24"/>
              </w:rPr>
            </w:pPr>
            <w:r w:rsidRPr="00D440AE">
              <w:rPr>
                <w:b/>
                <w:bCs/>
                <w:sz w:val="24"/>
                <w:szCs w:val="24"/>
              </w:rPr>
              <w:t>УНП</w:t>
            </w:r>
            <w:r w:rsidRPr="00D440AE">
              <w:rPr>
                <w:sz w:val="24"/>
                <w:szCs w:val="24"/>
              </w:rPr>
              <w:t xml:space="preserve"> 300220696, </w:t>
            </w:r>
            <w:r w:rsidRPr="00D440AE">
              <w:rPr>
                <w:b/>
                <w:bCs/>
                <w:sz w:val="24"/>
                <w:szCs w:val="24"/>
              </w:rPr>
              <w:t>ОКПО</w:t>
            </w:r>
            <w:r w:rsidRPr="00D440AE">
              <w:rPr>
                <w:sz w:val="24"/>
                <w:szCs w:val="24"/>
              </w:rPr>
              <w:t xml:space="preserve"> 02071694</w:t>
            </w:r>
          </w:p>
          <w:p w14:paraId="2226F57B" w14:textId="77777777" w:rsidR="000C67E1" w:rsidRPr="00D440AE" w:rsidRDefault="000C67E1" w:rsidP="00BD1835">
            <w:pPr>
              <w:pStyle w:val="ConsNonformat"/>
              <w:widowControl/>
              <w:jc w:val="both"/>
              <w:rPr>
                <w:rFonts w:ascii="Times New Roman" w:hAnsi="Times New Roman" w:cs="Times New Roman"/>
                <w:sz w:val="24"/>
                <w:szCs w:val="24"/>
              </w:rPr>
            </w:pPr>
          </w:p>
          <w:p w14:paraId="759A6E65" w14:textId="528608C0" w:rsidR="000C67E1" w:rsidRPr="00D440AE" w:rsidRDefault="000C67E1" w:rsidP="00BD1835">
            <w:pPr>
              <w:pStyle w:val="ConsNonformat"/>
              <w:widowControl/>
              <w:jc w:val="both"/>
              <w:rPr>
                <w:rFonts w:ascii="Times New Roman" w:hAnsi="Times New Roman" w:cs="Times New Roman"/>
                <w:sz w:val="24"/>
                <w:szCs w:val="24"/>
              </w:rPr>
            </w:pPr>
          </w:p>
          <w:p w14:paraId="7B0A9932" w14:textId="77777777" w:rsidR="00AF665A" w:rsidRPr="00D440AE" w:rsidRDefault="00AF665A" w:rsidP="00BD1835">
            <w:pPr>
              <w:pStyle w:val="ConsNonformat"/>
              <w:widowControl/>
              <w:jc w:val="both"/>
              <w:rPr>
                <w:rFonts w:ascii="Times New Roman" w:hAnsi="Times New Roman" w:cs="Times New Roman"/>
                <w:sz w:val="24"/>
                <w:szCs w:val="24"/>
              </w:rPr>
            </w:pPr>
          </w:p>
          <w:p w14:paraId="408A1CB7" w14:textId="3A9DCB1E" w:rsidR="000C67E1" w:rsidRPr="00D440AE" w:rsidRDefault="000C67E1" w:rsidP="00BD1835">
            <w:pPr>
              <w:pStyle w:val="ConsNonformat"/>
              <w:widowControl/>
              <w:jc w:val="both"/>
              <w:rPr>
                <w:rFonts w:ascii="Times New Roman" w:hAnsi="Times New Roman" w:cs="Times New Roman"/>
                <w:sz w:val="24"/>
                <w:szCs w:val="24"/>
              </w:rPr>
            </w:pPr>
            <w:r w:rsidRPr="00D440AE">
              <w:rPr>
                <w:rFonts w:ascii="Times New Roman" w:hAnsi="Times New Roman" w:cs="Times New Roman"/>
                <w:sz w:val="24"/>
                <w:szCs w:val="24"/>
              </w:rPr>
              <w:t xml:space="preserve">__________________ </w:t>
            </w:r>
            <w:r w:rsidR="003A4414" w:rsidRPr="00D440AE">
              <w:rPr>
                <w:rFonts w:ascii="Times New Roman" w:hAnsi="Times New Roman" w:cs="Times New Roman"/>
                <w:sz w:val="24"/>
                <w:szCs w:val="24"/>
              </w:rPr>
              <w:t>/</w:t>
            </w:r>
            <w:r w:rsidR="00AF665A" w:rsidRPr="00D440AE">
              <w:rPr>
                <w:rFonts w:ascii="Times New Roman" w:hAnsi="Times New Roman" w:cs="Times New Roman"/>
                <w:sz w:val="24"/>
                <w:szCs w:val="24"/>
              </w:rPr>
              <w:t>_____________</w:t>
            </w:r>
          </w:p>
          <w:p w14:paraId="0D7C746C" w14:textId="77777777" w:rsidR="000C67E1" w:rsidRPr="00D440AE" w:rsidRDefault="00653CE1" w:rsidP="00BD1835">
            <w:pPr>
              <w:pStyle w:val="ConsNonformat"/>
              <w:widowControl/>
              <w:jc w:val="both"/>
              <w:rPr>
                <w:rFonts w:ascii="Times New Roman" w:hAnsi="Times New Roman" w:cs="Times New Roman"/>
                <w:sz w:val="24"/>
                <w:szCs w:val="24"/>
              </w:rPr>
            </w:pPr>
            <w:r w:rsidRPr="00D440AE">
              <w:rPr>
                <w:rFonts w:ascii="Times New Roman" w:hAnsi="Times New Roman" w:cs="Times New Roman"/>
                <w:sz w:val="24"/>
                <w:szCs w:val="24"/>
              </w:rPr>
              <w:t>«_</w:t>
            </w:r>
            <w:proofErr w:type="gramStart"/>
            <w:r w:rsidRPr="00D440AE">
              <w:rPr>
                <w:rFonts w:ascii="Times New Roman" w:hAnsi="Times New Roman" w:cs="Times New Roman"/>
                <w:sz w:val="24"/>
                <w:szCs w:val="24"/>
              </w:rPr>
              <w:t>_»_</w:t>
            </w:r>
            <w:proofErr w:type="gramEnd"/>
            <w:r w:rsidRPr="00D440AE">
              <w:rPr>
                <w:rFonts w:ascii="Times New Roman" w:hAnsi="Times New Roman" w:cs="Times New Roman"/>
                <w:sz w:val="24"/>
                <w:szCs w:val="24"/>
              </w:rPr>
              <w:t>___________</w:t>
            </w:r>
            <w:r w:rsidR="0083502E" w:rsidRPr="00D440AE">
              <w:rPr>
                <w:rFonts w:ascii="Times New Roman" w:hAnsi="Times New Roman" w:cs="Times New Roman"/>
                <w:sz w:val="24"/>
                <w:szCs w:val="24"/>
              </w:rPr>
              <w:t>20</w:t>
            </w:r>
            <w:r w:rsidR="000F3CF6" w:rsidRPr="00D440AE">
              <w:rPr>
                <w:rFonts w:ascii="Times New Roman" w:hAnsi="Times New Roman" w:cs="Times New Roman"/>
                <w:sz w:val="24"/>
                <w:szCs w:val="24"/>
              </w:rPr>
              <w:t>__</w:t>
            </w:r>
            <w:r w:rsidR="000C67E1" w:rsidRPr="00D440AE">
              <w:rPr>
                <w:rFonts w:ascii="Times New Roman" w:hAnsi="Times New Roman" w:cs="Times New Roman"/>
                <w:sz w:val="24"/>
                <w:szCs w:val="24"/>
              </w:rPr>
              <w:t xml:space="preserve"> г.</w:t>
            </w:r>
          </w:p>
          <w:p w14:paraId="7A8B01D6" w14:textId="77777777" w:rsidR="000C67E1" w:rsidRPr="00D440AE" w:rsidRDefault="000C67E1" w:rsidP="00BD1835">
            <w:pPr>
              <w:pStyle w:val="ConsNonformat"/>
              <w:widowControl/>
              <w:jc w:val="both"/>
              <w:rPr>
                <w:rFonts w:ascii="Times New Roman" w:hAnsi="Times New Roman" w:cs="Times New Roman"/>
                <w:sz w:val="24"/>
                <w:szCs w:val="24"/>
              </w:rPr>
            </w:pPr>
          </w:p>
        </w:tc>
      </w:tr>
    </w:tbl>
    <w:p w14:paraId="09ABDB9D" w14:textId="11CE9A03" w:rsidR="00A437F4" w:rsidRPr="00D440AE" w:rsidRDefault="00A437F4" w:rsidP="00360432">
      <w:pPr>
        <w:tabs>
          <w:tab w:val="num" w:pos="720"/>
          <w:tab w:val="left" w:pos="1080"/>
        </w:tabs>
        <w:jc w:val="both"/>
        <w:rPr>
          <w:sz w:val="22"/>
          <w:szCs w:val="22"/>
        </w:rPr>
      </w:pPr>
    </w:p>
    <w:p w14:paraId="3DF71019" w14:textId="2E059785" w:rsidR="00A437F4" w:rsidRPr="00D440AE" w:rsidRDefault="00A437F4" w:rsidP="00F0593B">
      <w:pPr>
        <w:tabs>
          <w:tab w:val="num" w:pos="720"/>
          <w:tab w:val="left" w:pos="1080"/>
        </w:tabs>
        <w:ind w:left="5812"/>
        <w:jc w:val="both"/>
        <w:rPr>
          <w:sz w:val="22"/>
          <w:szCs w:val="22"/>
        </w:rPr>
      </w:pPr>
    </w:p>
    <w:p w14:paraId="2792A362" w14:textId="0F5E9BFE" w:rsidR="00A437F4" w:rsidRPr="00D440AE" w:rsidRDefault="00A437F4" w:rsidP="00F0593B">
      <w:pPr>
        <w:tabs>
          <w:tab w:val="num" w:pos="720"/>
          <w:tab w:val="left" w:pos="1080"/>
        </w:tabs>
        <w:ind w:left="5812"/>
        <w:jc w:val="both"/>
        <w:rPr>
          <w:sz w:val="22"/>
          <w:szCs w:val="22"/>
        </w:rPr>
      </w:pPr>
    </w:p>
    <w:p w14:paraId="3B932089" w14:textId="39CC3EA9" w:rsidR="00A437F4" w:rsidRPr="00D440AE" w:rsidRDefault="00A437F4" w:rsidP="00F0593B">
      <w:pPr>
        <w:tabs>
          <w:tab w:val="num" w:pos="720"/>
          <w:tab w:val="left" w:pos="1080"/>
        </w:tabs>
        <w:ind w:left="5812"/>
        <w:jc w:val="both"/>
        <w:rPr>
          <w:sz w:val="22"/>
          <w:szCs w:val="22"/>
        </w:rPr>
      </w:pPr>
    </w:p>
    <w:p w14:paraId="7D8FDBEB" w14:textId="12F4CB56" w:rsidR="00A437F4" w:rsidRPr="00D440AE" w:rsidRDefault="00A437F4" w:rsidP="00F0593B">
      <w:pPr>
        <w:tabs>
          <w:tab w:val="num" w:pos="720"/>
          <w:tab w:val="left" w:pos="1080"/>
        </w:tabs>
        <w:jc w:val="both"/>
        <w:rPr>
          <w:sz w:val="22"/>
          <w:szCs w:val="22"/>
        </w:rPr>
      </w:pPr>
    </w:p>
    <w:p w14:paraId="1219ED25" w14:textId="3E827A8B" w:rsidR="00A437F4" w:rsidRPr="00D440AE" w:rsidRDefault="00A437F4" w:rsidP="00A437F4">
      <w:pPr>
        <w:shd w:val="clear" w:color="auto" w:fill="FFFFFF"/>
        <w:jc w:val="right"/>
        <w:rPr>
          <w:color w:val="000000"/>
          <w:sz w:val="24"/>
          <w:szCs w:val="24"/>
          <w:lang w:eastAsia="ru-BY"/>
        </w:rPr>
      </w:pPr>
      <w:r w:rsidRPr="00D440AE">
        <w:rPr>
          <w:color w:val="000000"/>
          <w:sz w:val="24"/>
          <w:szCs w:val="24"/>
          <w:lang w:val="ru-BY" w:eastAsia="ru-BY"/>
        </w:rPr>
        <w:lastRenderedPageBreak/>
        <w:t>Приложение</w:t>
      </w:r>
      <w:r w:rsidRPr="00D440AE">
        <w:rPr>
          <w:color w:val="000000"/>
          <w:sz w:val="24"/>
          <w:szCs w:val="24"/>
          <w:lang w:eastAsia="ru-BY"/>
        </w:rPr>
        <w:t xml:space="preserve"> №</w:t>
      </w:r>
      <w:r w:rsidR="0020666D" w:rsidRPr="00D440AE">
        <w:rPr>
          <w:color w:val="000000"/>
          <w:sz w:val="24"/>
          <w:szCs w:val="24"/>
          <w:lang w:eastAsia="ru-BY"/>
        </w:rPr>
        <w:t>2</w:t>
      </w:r>
    </w:p>
    <w:p w14:paraId="07AB5E24" w14:textId="77777777" w:rsidR="00A437F4" w:rsidRPr="00D440AE" w:rsidRDefault="00A437F4" w:rsidP="00A437F4">
      <w:pPr>
        <w:shd w:val="clear" w:color="auto" w:fill="FFFFFF"/>
        <w:jc w:val="right"/>
        <w:rPr>
          <w:color w:val="000000"/>
          <w:sz w:val="24"/>
          <w:szCs w:val="24"/>
          <w:lang w:val="ru-BY" w:eastAsia="ru-BY"/>
        </w:rPr>
      </w:pPr>
      <w:r w:rsidRPr="00D440AE">
        <w:rPr>
          <w:color w:val="000000"/>
          <w:sz w:val="24"/>
          <w:szCs w:val="24"/>
          <w:lang w:val="ru-BY" w:eastAsia="ru-BY"/>
        </w:rPr>
        <w:t>к договору строительного подряда</w:t>
      </w:r>
    </w:p>
    <w:p w14:paraId="2E3ED130" w14:textId="4C0D5383" w:rsidR="00A437F4" w:rsidRPr="00D440AE" w:rsidRDefault="00A437F4" w:rsidP="00A437F4">
      <w:pPr>
        <w:shd w:val="clear" w:color="auto" w:fill="FFFFFF"/>
        <w:jc w:val="right"/>
        <w:rPr>
          <w:color w:val="000000"/>
          <w:sz w:val="24"/>
          <w:szCs w:val="24"/>
          <w:lang w:val="ru-BY" w:eastAsia="ru-BY"/>
        </w:rPr>
      </w:pPr>
      <w:r w:rsidRPr="00D440AE">
        <w:rPr>
          <w:color w:val="000000"/>
          <w:sz w:val="24"/>
          <w:szCs w:val="24"/>
          <w:lang w:val="ru-BY" w:eastAsia="ru-BY"/>
        </w:rPr>
        <w:t>от ___ ___________ 20__ г. № ___</w:t>
      </w:r>
    </w:p>
    <w:p w14:paraId="3649B157" w14:textId="77777777" w:rsidR="00A437F4" w:rsidRPr="00D440AE" w:rsidRDefault="00A437F4" w:rsidP="00A437F4">
      <w:pPr>
        <w:shd w:val="clear" w:color="auto" w:fill="FFFFFF"/>
        <w:jc w:val="right"/>
        <w:rPr>
          <w:color w:val="000000"/>
          <w:sz w:val="24"/>
          <w:szCs w:val="24"/>
          <w:lang w:val="ru-BY" w:eastAsia="ru-BY"/>
        </w:rPr>
      </w:pPr>
    </w:p>
    <w:p w14:paraId="4B6E684F" w14:textId="5C3D1440" w:rsidR="00A437F4" w:rsidRPr="00D440AE" w:rsidRDefault="00A437F4" w:rsidP="00A437F4">
      <w:pPr>
        <w:shd w:val="clear" w:color="auto" w:fill="FFFFFF"/>
        <w:spacing w:before="360"/>
        <w:jc w:val="center"/>
        <w:rPr>
          <w:b/>
          <w:bCs/>
          <w:color w:val="000000"/>
          <w:sz w:val="24"/>
          <w:szCs w:val="24"/>
          <w:lang w:val="ru-BY" w:eastAsia="ru-BY"/>
        </w:rPr>
      </w:pPr>
      <w:r w:rsidRPr="00D440AE">
        <w:rPr>
          <w:b/>
          <w:bCs/>
          <w:color w:val="000000"/>
          <w:sz w:val="24"/>
          <w:szCs w:val="24"/>
          <w:lang w:val="ru-BY" w:eastAsia="ru-BY"/>
        </w:rPr>
        <w:t>ГРАФИК</w:t>
      </w:r>
      <w:r w:rsidRPr="00D440AE">
        <w:rPr>
          <w:b/>
          <w:bCs/>
          <w:color w:val="000000"/>
          <w:sz w:val="24"/>
          <w:szCs w:val="24"/>
          <w:lang w:val="ru-BY" w:eastAsia="ru-BY"/>
        </w:rPr>
        <w:br/>
        <w:t>платежей</w:t>
      </w:r>
    </w:p>
    <w:p w14:paraId="65A48C05" w14:textId="77777777" w:rsidR="00A437F4" w:rsidRPr="00D440AE" w:rsidRDefault="00A437F4" w:rsidP="00A437F4">
      <w:pPr>
        <w:shd w:val="clear" w:color="auto" w:fill="FFFFFF"/>
        <w:spacing w:before="160" w:after="160"/>
        <w:jc w:val="center"/>
        <w:rPr>
          <w:color w:val="000000"/>
          <w:sz w:val="24"/>
          <w:szCs w:val="24"/>
          <w:lang w:val="ru-BY" w:eastAsia="ru-BY"/>
        </w:rPr>
      </w:pPr>
      <w:r w:rsidRPr="00D440AE">
        <w:rPr>
          <w:color w:val="000000"/>
          <w:sz w:val="24"/>
          <w:szCs w:val="24"/>
          <w:lang w:val="ru-BY" w:eastAsia="ru-BY"/>
        </w:rPr>
        <w:t>на _________________________________________________________________</w:t>
      </w:r>
    </w:p>
    <w:p w14:paraId="749C762D" w14:textId="77777777" w:rsidR="00A437F4" w:rsidRPr="00D440AE" w:rsidRDefault="00A437F4" w:rsidP="00A437F4">
      <w:pPr>
        <w:shd w:val="clear" w:color="auto" w:fill="FFFFFF"/>
        <w:spacing w:before="160" w:after="160"/>
        <w:jc w:val="center"/>
        <w:rPr>
          <w:color w:val="000000"/>
          <w:sz w:val="20"/>
          <w:szCs w:val="20"/>
          <w:lang w:val="ru-BY" w:eastAsia="ru-BY"/>
        </w:rPr>
      </w:pPr>
      <w:r w:rsidRPr="00D440AE">
        <w:rPr>
          <w:color w:val="000000"/>
          <w:sz w:val="20"/>
          <w:szCs w:val="20"/>
          <w:lang w:val="ru-BY" w:eastAsia="ru-BY"/>
        </w:rPr>
        <w:t>(наименование объекта)</w:t>
      </w:r>
    </w:p>
    <w:p w14:paraId="316E9ECD" w14:textId="77777777" w:rsidR="00A437F4" w:rsidRPr="00D440AE" w:rsidRDefault="00A437F4" w:rsidP="00A437F4">
      <w:pPr>
        <w:shd w:val="clear" w:color="auto" w:fill="FFFFFF"/>
        <w:spacing w:before="160" w:after="160"/>
        <w:ind w:firstLine="567"/>
        <w:jc w:val="both"/>
        <w:rPr>
          <w:color w:val="000000"/>
          <w:sz w:val="24"/>
          <w:szCs w:val="24"/>
          <w:lang w:val="ru-BY" w:eastAsia="ru-BY"/>
        </w:rPr>
      </w:pPr>
      <w:r w:rsidRPr="00D440AE">
        <w:rPr>
          <w:color w:val="000000"/>
          <w:sz w:val="24"/>
          <w:szCs w:val="24"/>
          <w:lang w:val="ru-BY" w:eastAsia="ru-BY"/>
        </w:rPr>
        <w:t> </w:t>
      </w:r>
    </w:p>
    <w:tbl>
      <w:tblPr>
        <w:tblW w:w="5000" w:type="pct"/>
        <w:tblBorders>
          <w:top w:val="single" w:sz="4" w:space="0" w:color="auto"/>
          <w:bottom w:val="single" w:sz="4" w:space="0" w:color="auto"/>
        </w:tblBorders>
        <w:shd w:val="clear" w:color="auto" w:fill="FFFFFF"/>
        <w:tblCellMar>
          <w:top w:w="15" w:type="dxa"/>
          <w:left w:w="0" w:type="dxa"/>
          <w:bottom w:w="15" w:type="dxa"/>
          <w:right w:w="0" w:type="dxa"/>
        </w:tblCellMar>
        <w:tblLook w:val="04A0" w:firstRow="1" w:lastRow="0" w:firstColumn="1" w:lastColumn="0" w:noHBand="0" w:noVBand="1"/>
      </w:tblPr>
      <w:tblGrid>
        <w:gridCol w:w="1829"/>
        <w:gridCol w:w="1392"/>
        <w:gridCol w:w="1045"/>
        <w:gridCol w:w="911"/>
        <w:gridCol w:w="1826"/>
        <w:gridCol w:w="1755"/>
        <w:gridCol w:w="1307"/>
      </w:tblGrid>
      <w:tr w:rsidR="00A437F4" w:rsidRPr="00D440AE" w14:paraId="56E46615" w14:textId="77777777" w:rsidTr="00A437F4">
        <w:trPr>
          <w:trHeight w:val="240"/>
        </w:trPr>
        <w:tc>
          <w:tcPr>
            <w:tcW w:w="1699" w:type="dxa"/>
            <w:vMerge w:val="restart"/>
            <w:tcBorders>
              <w:top w:val="single" w:sz="4" w:space="0" w:color="auto"/>
              <w:left w:val="nil"/>
              <w:bottom w:val="single" w:sz="4" w:space="0" w:color="auto"/>
              <w:right w:val="single" w:sz="4" w:space="0" w:color="auto"/>
            </w:tcBorders>
            <w:shd w:val="clear" w:color="auto" w:fill="FFFFFF"/>
            <w:tcMar>
              <w:top w:w="0" w:type="dxa"/>
              <w:left w:w="6" w:type="dxa"/>
              <w:bottom w:w="0" w:type="dxa"/>
              <w:right w:w="6" w:type="dxa"/>
            </w:tcMar>
            <w:vAlign w:val="center"/>
            <w:hideMark/>
          </w:tcPr>
          <w:p w14:paraId="7BCEDB16" w14:textId="77777777" w:rsidR="00A437F4" w:rsidRPr="00D440AE" w:rsidRDefault="00A437F4" w:rsidP="00A437F4">
            <w:pPr>
              <w:jc w:val="center"/>
              <w:rPr>
                <w:color w:val="000000"/>
                <w:sz w:val="20"/>
                <w:szCs w:val="20"/>
                <w:lang w:val="ru-BY" w:eastAsia="ru-BY"/>
              </w:rPr>
            </w:pPr>
            <w:r w:rsidRPr="00D440AE">
              <w:rPr>
                <w:color w:val="000000"/>
                <w:sz w:val="20"/>
                <w:szCs w:val="20"/>
                <w:lang w:val="ru-BY" w:eastAsia="ru-BY"/>
              </w:rPr>
              <w:t>Месяцы строительства</w:t>
            </w:r>
          </w:p>
        </w:tc>
        <w:tc>
          <w:tcPr>
            <w:tcW w:w="1294"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vAlign w:val="center"/>
            <w:hideMark/>
          </w:tcPr>
          <w:p w14:paraId="49B7D92C" w14:textId="77777777" w:rsidR="00A437F4" w:rsidRPr="00D440AE" w:rsidRDefault="00A437F4" w:rsidP="00A437F4">
            <w:pPr>
              <w:jc w:val="center"/>
              <w:rPr>
                <w:color w:val="000000"/>
                <w:sz w:val="20"/>
                <w:szCs w:val="20"/>
                <w:lang w:val="ru-BY" w:eastAsia="ru-BY"/>
              </w:rPr>
            </w:pPr>
            <w:r w:rsidRPr="00D440AE">
              <w:rPr>
                <w:color w:val="000000"/>
                <w:sz w:val="20"/>
                <w:szCs w:val="20"/>
                <w:lang w:val="ru-BY" w:eastAsia="ru-BY"/>
              </w:rPr>
              <w:t>Стоимость работ, рублей</w:t>
            </w:r>
          </w:p>
        </w:tc>
        <w:tc>
          <w:tcPr>
            <w:tcW w:w="6361" w:type="dxa"/>
            <w:gridSpan w:val="5"/>
            <w:tcBorders>
              <w:top w:val="single" w:sz="4" w:space="0" w:color="auto"/>
              <w:left w:val="single" w:sz="4" w:space="0" w:color="auto"/>
              <w:bottom w:val="single" w:sz="4" w:space="0" w:color="auto"/>
              <w:right w:val="nil"/>
            </w:tcBorders>
            <w:shd w:val="clear" w:color="auto" w:fill="FFFFFF"/>
            <w:tcMar>
              <w:top w:w="0" w:type="dxa"/>
              <w:left w:w="6" w:type="dxa"/>
              <w:bottom w:w="0" w:type="dxa"/>
              <w:right w:w="6" w:type="dxa"/>
            </w:tcMar>
            <w:vAlign w:val="center"/>
            <w:hideMark/>
          </w:tcPr>
          <w:p w14:paraId="2D134254" w14:textId="77777777" w:rsidR="00A437F4" w:rsidRPr="00D440AE" w:rsidRDefault="00A437F4" w:rsidP="00A437F4">
            <w:pPr>
              <w:jc w:val="center"/>
              <w:rPr>
                <w:color w:val="000000"/>
                <w:sz w:val="20"/>
                <w:szCs w:val="20"/>
                <w:lang w:val="ru-BY" w:eastAsia="ru-BY"/>
              </w:rPr>
            </w:pPr>
            <w:r w:rsidRPr="00D440AE">
              <w:rPr>
                <w:color w:val="000000"/>
                <w:sz w:val="20"/>
                <w:szCs w:val="20"/>
                <w:lang w:val="ru-BY" w:eastAsia="ru-BY"/>
              </w:rPr>
              <w:t>Сумма платежей, рублей</w:t>
            </w:r>
          </w:p>
        </w:tc>
      </w:tr>
      <w:tr w:rsidR="00A437F4" w:rsidRPr="00D440AE" w14:paraId="7EA9CBF4" w14:textId="77777777" w:rsidTr="00A437F4">
        <w:trPr>
          <w:trHeight w:val="240"/>
        </w:trPr>
        <w:tc>
          <w:tcPr>
            <w:tcW w:w="0" w:type="auto"/>
            <w:vMerge/>
            <w:tcBorders>
              <w:top w:val="single" w:sz="4" w:space="0" w:color="auto"/>
              <w:left w:val="nil"/>
              <w:bottom w:val="single" w:sz="4" w:space="0" w:color="auto"/>
              <w:right w:val="single" w:sz="4" w:space="0" w:color="auto"/>
            </w:tcBorders>
            <w:shd w:val="clear" w:color="auto" w:fill="FFFFFF"/>
            <w:vAlign w:val="center"/>
            <w:hideMark/>
          </w:tcPr>
          <w:p w14:paraId="132D1E1B" w14:textId="77777777" w:rsidR="00A437F4" w:rsidRPr="00D440AE" w:rsidRDefault="00A437F4" w:rsidP="00A437F4">
            <w:pPr>
              <w:rPr>
                <w:color w:val="000000"/>
                <w:sz w:val="20"/>
                <w:szCs w:val="20"/>
                <w:lang w:val="ru-BY" w:eastAsia="ru-BY"/>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4E8A98E" w14:textId="77777777" w:rsidR="00A437F4" w:rsidRPr="00D440AE" w:rsidRDefault="00A437F4" w:rsidP="00A437F4">
            <w:pPr>
              <w:rPr>
                <w:color w:val="000000"/>
                <w:sz w:val="20"/>
                <w:szCs w:val="20"/>
                <w:lang w:val="ru-BY" w:eastAsia="ru-BY"/>
              </w:rPr>
            </w:pPr>
          </w:p>
        </w:tc>
        <w:tc>
          <w:tcPr>
            <w:tcW w:w="6361" w:type="dxa"/>
            <w:gridSpan w:val="5"/>
            <w:tcBorders>
              <w:top w:val="single" w:sz="4" w:space="0" w:color="auto"/>
              <w:left w:val="single" w:sz="4" w:space="0" w:color="auto"/>
              <w:bottom w:val="single" w:sz="4" w:space="0" w:color="auto"/>
              <w:right w:val="nil"/>
            </w:tcBorders>
            <w:shd w:val="clear" w:color="auto" w:fill="FFFFFF"/>
            <w:tcMar>
              <w:top w:w="0" w:type="dxa"/>
              <w:left w:w="6" w:type="dxa"/>
              <w:bottom w:w="0" w:type="dxa"/>
              <w:right w:w="6" w:type="dxa"/>
            </w:tcMar>
            <w:vAlign w:val="center"/>
            <w:hideMark/>
          </w:tcPr>
          <w:p w14:paraId="2CBD8BD2" w14:textId="77777777" w:rsidR="00A437F4" w:rsidRPr="00D440AE" w:rsidRDefault="00A437F4" w:rsidP="00A437F4">
            <w:pPr>
              <w:jc w:val="center"/>
              <w:rPr>
                <w:color w:val="000000"/>
                <w:sz w:val="20"/>
                <w:szCs w:val="20"/>
                <w:lang w:val="ru-BY" w:eastAsia="ru-BY"/>
              </w:rPr>
            </w:pPr>
            <w:r w:rsidRPr="00D440AE">
              <w:rPr>
                <w:color w:val="000000"/>
                <w:sz w:val="20"/>
                <w:szCs w:val="20"/>
                <w:lang w:val="ru-BY" w:eastAsia="ru-BY"/>
              </w:rPr>
              <w:t>в том числе</w:t>
            </w:r>
          </w:p>
        </w:tc>
      </w:tr>
      <w:tr w:rsidR="00A437F4" w:rsidRPr="00D440AE" w14:paraId="0DCBF78B" w14:textId="77777777" w:rsidTr="00A437F4">
        <w:trPr>
          <w:trHeight w:val="240"/>
        </w:trPr>
        <w:tc>
          <w:tcPr>
            <w:tcW w:w="0" w:type="auto"/>
            <w:vMerge/>
            <w:tcBorders>
              <w:top w:val="single" w:sz="4" w:space="0" w:color="auto"/>
              <w:left w:val="nil"/>
              <w:bottom w:val="single" w:sz="4" w:space="0" w:color="auto"/>
              <w:right w:val="single" w:sz="4" w:space="0" w:color="auto"/>
            </w:tcBorders>
            <w:shd w:val="clear" w:color="auto" w:fill="FFFFFF"/>
            <w:vAlign w:val="center"/>
            <w:hideMark/>
          </w:tcPr>
          <w:p w14:paraId="53025995" w14:textId="77777777" w:rsidR="00A437F4" w:rsidRPr="00D440AE" w:rsidRDefault="00A437F4" w:rsidP="00A437F4">
            <w:pPr>
              <w:rPr>
                <w:color w:val="000000"/>
                <w:sz w:val="20"/>
                <w:szCs w:val="20"/>
                <w:lang w:val="ru-BY" w:eastAsia="ru-BY"/>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C339268" w14:textId="77777777" w:rsidR="00A437F4" w:rsidRPr="00D440AE" w:rsidRDefault="00A437F4" w:rsidP="00A437F4">
            <w:pPr>
              <w:rPr>
                <w:color w:val="000000"/>
                <w:sz w:val="20"/>
                <w:szCs w:val="20"/>
                <w:lang w:val="ru-BY" w:eastAsia="ru-BY"/>
              </w:rPr>
            </w:pPr>
          </w:p>
        </w:tc>
        <w:tc>
          <w:tcPr>
            <w:tcW w:w="1818"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vAlign w:val="center"/>
            <w:hideMark/>
          </w:tcPr>
          <w:p w14:paraId="01845B21" w14:textId="77777777" w:rsidR="00A437F4" w:rsidRPr="00D440AE" w:rsidRDefault="00A437F4" w:rsidP="00A437F4">
            <w:pPr>
              <w:jc w:val="center"/>
              <w:rPr>
                <w:color w:val="000000"/>
                <w:sz w:val="20"/>
                <w:szCs w:val="20"/>
                <w:lang w:val="ru-BY" w:eastAsia="ru-BY"/>
              </w:rPr>
            </w:pPr>
            <w:r w:rsidRPr="00D440AE">
              <w:rPr>
                <w:color w:val="000000"/>
                <w:sz w:val="20"/>
                <w:szCs w:val="20"/>
                <w:lang w:val="ru-BY" w:eastAsia="ru-BY"/>
              </w:rPr>
              <w:t>аванс</w:t>
            </w:r>
          </w:p>
        </w:tc>
        <w:tc>
          <w:tcPr>
            <w:tcW w:w="1697"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vAlign w:val="center"/>
            <w:hideMark/>
          </w:tcPr>
          <w:p w14:paraId="4DA8AF12" w14:textId="77777777" w:rsidR="00A437F4" w:rsidRPr="00D440AE" w:rsidRDefault="00A437F4" w:rsidP="00A437F4">
            <w:pPr>
              <w:jc w:val="center"/>
              <w:rPr>
                <w:color w:val="000000"/>
                <w:sz w:val="20"/>
                <w:szCs w:val="20"/>
                <w:lang w:val="ru-BY" w:eastAsia="ru-BY"/>
              </w:rPr>
            </w:pPr>
            <w:r w:rsidRPr="00D440AE">
              <w:rPr>
                <w:color w:val="000000"/>
                <w:sz w:val="20"/>
                <w:szCs w:val="20"/>
                <w:lang w:val="ru-BY" w:eastAsia="ru-BY"/>
              </w:rPr>
              <w:t>отработка аванса</w:t>
            </w:r>
          </w:p>
        </w:tc>
        <w:tc>
          <w:tcPr>
            <w:tcW w:w="1631"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vAlign w:val="center"/>
            <w:hideMark/>
          </w:tcPr>
          <w:p w14:paraId="5B511437" w14:textId="77777777" w:rsidR="00A437F4" w:rsidRPr="00D440AE" w:rsidRDefault="00A437F4" w:rsidP="00A437F4">
            <w:pPr>
              <w:jc w:val="center"/>
              <w:rPr>
                <w:color w:val="000000"/>
                <w:sz w:val="20"/>
                <w:szCs w:val="20"/>
                <w:lang w:val="ru-BY" w:eastAsia="ru-BY"/>
              </w:rPr>
            </w:pPr>
            <w:r w:rsidRPr="00D440AE">
              <w:rPr>
                <w:color w:val="000000"/>
                <w:sz w:val="20"/>
                <w:szCs w:val="20"/>
                <w:lang w:val="ru-BY" w:eastAsia="ru-BY"/>
              </w:rPr>
              <w:t>плата за выполненные работы</w:t>
            </w:r>
          </w:p>
        </w:tc>
        <w:tc>
          <w:tcPr>
            <w:tcW w:w="1215" w:type="dxa"/>
            <w:vMerge w:val="restart"/>
            <w:tcBorders>
              <w:top w:val="single" w:sz="4" w:space="0" w:color="auto"/>
              <w:left w:val="single" w:sz="4" w:space="0" w:color="auto"/>
              <w:bottom w:val="single" w:sz="4" w:space="0" w:color="auto"/>
              <w:right w:val="nil"/>
            </w:tcBorders>
            <w:shd w:val="clear" w:color="auto" w:fill="FFFFFF"/>
            <w:tcMar>
              <w:top w:w="0" w:type="dxa"/>
              <w:left w:w="6" w:type="dxa"/>
              <w:bottom w:w="0" w:type="dxa"/>
              <w:right w:w="6" w:type="dxa"/>
            </w:tcMar>
            <w:vAlign w:val="center"/>
            <w:hideMark/>
          </w:tcPr>
          <w:p w14:paraId="50815CA5" w14:textId="77777777" w:rsidR="00A437F4" w:rsidRPr="00D440AE" w:rsidRDefault="00A437F4" w:rsidP="00A437F4">
            <w:pPr>
              <w:jc w:val="center"/>
              <w:rPr>
                <w:color w:val="000000"/>
                <w:sz w:val="20"/>
                <w:szCs w:val="20"/>
                <w:lang w:val="ru-BY" w:eastAsia="ru-BY"/>
              </w:rPr>
            </w:pPr>
            <w:r w:rsidRPr="00D440AE">
              <w:rPr>
                <w:color w:val="000000"/>
                <w:sz w:val="20"/>
                <w:szCs w:val="20"/>
                <w:lang w:val="ru-BY" w:eastAsia="ru-BY"/>
              </w:rPr>
              <w:t>общая сумма денежных средств</w:t>
            </w:r>
          </w:p>
        </w:tc>
      </w:tr>
      <w:tr w:rsidR="00A437F4" w:rsidRPr="00D440AE" w14:paraId="67C78350" w14:textId="77777777" w:rsidTr="00A437F4">
        <w:trPr>
          <w:trHeight w:val="240"/>
        </w:trPr>
        <w:tc>
          <w:tcPr>
            <w:tcW w:w="0" w:type="auto"/>
            <w:vMerge/>
            <w:tcBorders>
              <w:top w:val="single" w:sz="4" w:space="0" w:color="auto"/>
              <w:left w:val="nil"/>
              <w:bottom w:val="single" w:sz="4" w:space="0" w:color="auto"/>
              <w:right w:val="single" w:sz="4" w:space="0" w:color="auto"/>
            </w:tcBorders>
            <w:shd w:val="clear" w:color="auto" w:fill="FFFFFF"/>
            <w:vAlign w:val="center"/>
            <w:hideMark/>
          </w:tcPr>
          <w:p w14:paraId="64E43B8D" w14:textId="77777777" w:rsidR="00A437F4" w:rsidRPr="00D440AE" w:rsidRDefault="00A437F4" w:rsidP="00A437F4">
            <w:pPr>
              <w:rPr>
                <w:color w:val="000000"/>
                <w:sz w:val="20"/>
                <w:szCs w:val="20"/>
                <w:lang w:val="ru-BY" w:eastAsia="ru-BY"/>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2CD88EF" w14:textId="77777777" w:rsidR="00A437F4" w:rsidRPr="00D440AE" w:rsidRDefault="00A437F4" w:rsidP="00A437F4">
            <w:pPr>
              <w:rPr>
                <w:color w:val="000000"/>
                <w:sz w:val="20"/>
                <w:szCs w:val="20"/>
                <w:lang w:val="ru-BY" w:eastAsia="ru-BY"/>
              </w:rPr>
            </w:pPr>
          </w:p>
        </w:tc>
        <w:tc>
          <w:tcPr>
            <w:tcW w:w="971"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vAlign w:val="center"/>
            <w:hideMark/>
          </w:tcPr>
          <w:p w14:paraId="420B0434" w14:textId="77777777" w:rsidR="00A437F4" w:rsidRPr="00D440AE" w:rsidRDefault="00A437F4" w:rsidP="00A437F4">
            <w:pPr>
              <w:jc w:val="center"/>
              <w:rPr>
                <w:color w:val="000000"/>
                <w:sz w:val="20"/>
                <w:szCs w:val="20"/>
                <w:lang w:val="ru-BY" w:eastAsia="ru-BY"/>
              </w:rPr>
            </w:pPr>
            <w:r w:rsidRPr="00D440AE">
              <w:rPr>
                <w:color w:val="000000"/>
                <w:sz w:val="20"/>
                <w:szCs w:val="20"/>
                <w:lang w:val="ru-BY" w:eastAsia="ru-BY"/>
              </w:rPr>
              <w:t>текущий</w:t>
            </w:r>
          </w:p>
        </w:tc>
        <w:tc>
          <w:tcPr>
            <w:tcW w:w="847"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vAlign w:val="center"/>
            <w:hideMark/>
          </w:tcPr>
          <w:p w14:paraId="3BAD0E64" w14:textId="77777777" w:rsidR="00A437F4" w:rsidRPr="00D440AE" w:rsidRDefault="00A437F4" w:rsidP="00A437F4">
            <w:pPr>
              <w:jc w:val="center"/>
              <w:rPr>
                <w:color w:val="000000"/>
                <w:sz w:val="20"/>
                <w:szCs w:val="20"/>
                <w:lang w:val="ru-BY" w:eastAsia="ru-BY"/>
              </w:rPr>
            </w:pPr>
            <w:r w:rsidRPr="00D440AE">
              <w:rPr>
                <w:color w:val="000000"/>
                <w:sz w:val="20"/>
                <w:szCs w:val="20"/>
                <w:lang w:val="ru-BY" w:eastAsia="ru-BY"/>
              </w:rPr>
              <w:t>целевой</w:t>
            </w:r>
          </w:p>
        </w:tc>
        <w:tc>
          <w:tcPr>
            <w:tcW w:w="1697"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vAlign w:val="center"/>
            <w:hideMark/>
          </w:tcPr>
          <w:p w14:paraId="790DE173" w14:textId="77777777" w:rsidR="00A437F4" w:rsidRPr="00D440AE" w:rsidRDefault="00A437F4" w:rsidP="00A437F4">
            <w:pPr>
              <w:jc w:val="center"/>
              <w:rPr>
                <w:color w:val="000000"/>
                <w:sz w:val="20"/>
                <w:szCs w:val="20"/>
                <w:lang w:val="ru-BY" w:eastAsia="ru-BY"/>
              </w:rPr>
            </w:pPr>
            <w:r w:rsidRPr="00D440AE">
              <w:rPr>
                <w:color w:val="000000"/>
                <w:sz w:val="20"/>
                <w:szCs w:val="20"/>
                <w:lang w:val="ru-BY" w:eastAsia="ru-BY"/>
              </w:rPr>
              <w:t>целевой</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48EF1CA" w14:textId="77777777" w:rsidR="00A437F4" w:rsidRPr="00D440AE" w:rsidRDefault="00A437F4" w:rsidP="00A437F4">
            <w:pPr>
              <w:rPr>
                <w:color w:val="000000"/>
                <w:sz w:val="20"/>
                <w:szCs w:val="20"/>
                <w:lang w:val="ru-BY" w:eastAsia="ru-BY"/>
              </w:rPr>
            </w:pPr>
          </w:p>
        </w:tc>
        <w:tc>
          <w:tcPr>
            <w:tcW w:w="0" w:type="auto"/>
            <w:vMerge/>
            <w:tcBorders>
              <w:top w:val="single" w:sz="4" w:space="0" w:color="auto"/>
              <w:left w:val="single" w:sz="4" w:space="0" w:color="auto"/>
              <w:bottom w:val="single" w:sz="4" w:space="0" w:color="auto"/>
              <w:right w:val="nil"/>
            </w:tcBorders>
            <w:shd w:val="clear" w:color="auto" w:fill="FFFFFF"/>
            <w:vAlign w:val="center"/>
            <w:hideMark/>
          </w:tcPr>
          <w:p w14:paraId="1ADE9359" w14:textId="77777777" w:rsidR="00A437F4" w:rsidRPr="00D440AE" w:rsidRDefault="00A437F4" w:rsidP="00A437F4">
            <w:pPr>
              <w:rPr>
                <w:color w:val="000000"/>
                <w:sz w:val="20"/>
                <w:szCs w:val="20"/>
                <w:lang w:val="ru-BY" w:eastAsia="ru-BY"/>
              </w:rPr>
            </w:pPr>
          </w:p>
        </w:tc>
      </w:tr>
    </w:tbl>
    <w:p w14:paraId="6C0586ED" w14:textId="77777777" w:rsidR="00A437F4" w:rsidRPr="00D440AE" w:rsidRDefault="00A437F4" w:rsidP="00A437F4">
      <w:pPr>
        <w:shd w:val="clear" w:color="auto" w:fill="FFFFFF"/>
        <w:spacing w:before="160" w:after="160"/>
        <w:ind w:firstLine="567"/>
        <w:jc w:val="both"/>
        <w:rPr>
          <w:color w:val="000000"/>
          <w:sz w:val="24"/>
          <w:szCs w:val="24"/>
          <w:lang w:val="ru-BY" w:eastAsia="ru-BY"/>
        </w:rPr>
      </w:pPr>
      <w:r w:rsidRPr="00D440AE">
        <w:rPr>
          <w:color w:val="000000"/>
          <w:sz w:val="24"/>
          <w:szCs w:val="24"/>
          <w:lang w:val="ru-BY" w:eastAsia="ru-BY"/>
        </w:rPr>
        <w:t> </w:t>
      </w:r>
    </w:p>
    <w:tbl>
      <w:tblPr>
        <w:tblW w:w="5000" w:type="pct"/>
        <w:shd w:val="clear" w:color="auto" w:fill="FFFFFF"/>
        <w:tblCellMar>
          <w:left w:w="0" w:type="dxa"/>
          <w:right w:w="0" w:type="dxa"/>
        </w:tblCellMar>
        <w:tblLook w:val="04A0" w:firstRow="1" w:lastRow="0" w:firstColumn="1" w:lastColumn="0" w:noHBand="0" w:noVBand="1"/>
      </w:tblPr>
      <w:tblGrid>
        <w:gridCol w:w="4873"/>
        <w:gridCol w:w="1977"/>
        <w:gridCol w:w="3215"/>
      </w:tblGrid>
      <w:tr w:rsidR="00A437F4" w:rsidRPr="00D440AE" w14:paraId="7E33F687" w14:textId="77777777" w:rsidTr="00A437F4">
        <w:trPr>
          <w:trHeight w:val="240"/>
        </w:trPr>
        <w:tc>
          <w:tcPr>
            <w:tcW w:w="4529" w:type="dxa"/>
            <w:tcBorders>
              <w:top w:val="nil"/>
              <w:left w:val="nil"/>
              <w:bottom w:val="nil"/>
              <w:right w:val="nil"/>
            </w:tcBorders>
            <w:shd w:val="clear" w:color="auto" w:fill="FFFFFF"/>
            <w:tcMar>
              <w:top w:w="0" w:type="dxa"/>
              <w:left w:w="6" w:type="dxa"/>
              <w:bottom w:w="0" w:type="dxa"/>
              <w:right w:w="6" w:type="dxa"/>
            </w:tcMar>
            <w:hideMark/>
          </w:tcPr>
          <w:p w14:paraId="2B161D66" w14:textId="77777777" w:rsidR="00A437F4" w:rsidRPr="00D440AE" w:rsidRDefault="00A437F4" w:rsidP="00A437F4">
            <w:pPr>
              <w:spacing w:before="160" w:after="160"/>
              <w:jc w:val="both"/>
              <w:rPr>
                <w:color w:val="000000"/>
                <w:sz w:val="24"/>
                <w:szCs w:val="24"/>
                <w:lang w:val="ru-BY" w:eastAsia="ru-BY"/>
              </w:rPr>
            </w:pPr>
            <w:r w:rsidRPr="00D440AE">
              <w:rPr>
                <w:color w:val="000000"/>
                <w:sz w:val="24"/>
                <w:szCs w:val="24"/>
                <w:lang w:val="ru-BY" w:eastAsia="ru-BY"/>
              </w:rPr>
              <w:t>Заказчик ______________________</w:t>
            </w:r>
          </w:p>
        </w:tc>
        <w:tc>
          <w:tcPr>
            <w:tcW w:w="1837" w:type="dxa"/>
            <w:tcBorders>
              <w:top w:val="nil"/>
              <w:left w:val="nil"/>
              <w:bottom w:val="nil"/>
              <w:right w:val="nil"/>
            </w:tcBorders>
            <w:shd w:val="clear" w:color="auto" w:fill="FFFFFF"/>
            <w:tcMar>
              <w:top w:w="0" w:type="dxa"/>
              <w:left w:w="6" w:type="dxa"/>
              <w:bottom w:w="0" w:type="dxa"/>
              <w:right w:w="6" w:type="dxa"/>
            </w:tcMar>
            <w:hideMark/>
          </w:tcPr>
          <w:p w14:paraId="0A7289BB" w14:textId="77777777" w:rsidR="00A437F4" w:rsidRPr="00D440AE" w:rsidRDefault="00A437F4" w:rsidP="00A437F4">
            <w:pPr>
              <w:spacing w:before="160" w:after="160"/>
              <w:jc w:val="center"/>
              <w:rPr>
                <w:color w:val="000000"/>
                <w:sz w:val="24"/>
                <w:szCs w:val="24"/>
                <w:lang w:val="ru-BY" w:eastAsia="ru-BY"/>
              </w:rPr>
            </w:pPr>
            <w:r w:rsidRPr="00D440AE">
              <w:rPr>
                <w:color w:val="000000"/>
                <w:sz w:val="24"/>
                <w:szCs w:val="24"/>
                <w:lang w:val="ru-BY" w:eastAsia="ru-BY"/>
              </w:rPr>
              <w:t>_____________</w:t>
            </w:r>
          </w:p>
        </w:tc>
        <w:tc>
          <w:tcPr>
            <w:tcW w:w="2988" w:type="dxa"/>
            <w:tcBorders>
              <w:top w:val="nil"/>
              <w:left w:val="nil"/>
              <w:bottom w:val="nil"/>
              <w:right w:val="nil"/>
            </w:tcBorders>
            <w:shd w:val="clear" w:color="auto" w:fill="FFFFFF"/>
            <w:tcMar>
              <w:top w:w="0" w:type="dxa"/>
              <w:left w:w="6" w:type="dxa"/>
              <w:bottom w:w="0" w:type="dxa"/>
              <w:right w:w="6" w:type="dxa"/>
            </w:tcMar>
            <w:hideMark/>
          </w:tcPr>
          <w:p w14:paraId="671A7CD5" w14:textId="77777777" w:rsidR="00A437F4" w:rsidRPr="00D440AE" w:rsidRDefault="00A437F4" w:rsidP="00A437F4">
            <w:pPr>
              <w:spacing w:before="160" w:after="160"/>
              <w:jc w:val="right"/>
              <w:rPr>
                <w:color w:val="000000"/>
                <w:sz w:val="24"/>
                <w:szCs w:val="24"/>
                <w:lang w:val="ru-BY" w:eastAsia="ru-BY"/>
              </w:rPr>
            </w:pPr>
            <w:r w:rsidRPr="00D440AE">
              <w:rPr>
                <w:color w:val="000000"/>
                <w:sz w:val="24"/>
                <w:szCs w:val="24"/>
                <w:lang w:val="ru-BY" w:eastAsia="ru-BY"/>
              </w:rPr>
              <w:t>_______________________</w:t>
            </w:r>
          </w:p>
        </w:tc>
      </w:tr>
      <w:tr w:rsidR="00A437F4" w:rsidRPr="00D440AE" w14:paraId="69B29B2D" w14:textId="77777777" w:rsidTr="00A437F4">
        <w:trPr>
          <w:trHeight w:val="240"/>
        </w:trPr>
        <w:tc>
          <w:tcPr>
            <w:tcW w:w="4529" w:type="dxa"/>
            <w:tcBorders>
              <w:top w:val="nil"/>
              <w:left w:val="nil"/>
              <w:bottom w:val="nil"/>
              <w:right w:val="nil"/>
            </w:tcBorders>
            <w:shd w:val="clear" w:color="auto" w:fill="FFFFFF"/>
            <w:tcMar>
              <w:top w:w="0" w:type="dxa"/>
              <w:left w:w="6" w:type="dxa"/>
              <w:bottom w:w="0" w:type="dxa"/>
              <w:right w:w="6" w:type="dxa"/>
            </w:tcMar>
            <w:hideMark/>
          </w:tcPr>
          <w:p w14:paraId="2A85A29D" w14:textId="77777777" w:rsidR="00A437F4" w:rsidRPr="00D440AE" w:rsidRDefault="00A437F4" w:rsidP="00A437F4">
            <w:pPr>
              <w:spacing w:before="160" w:after="160"/>
              <w:ind w:left="1701"/>
              <w:jc w:val="both"/>
              <w:rPr>
                <w:color w:val="000000"/>
                <w:sz w:val="20"/>
                <w:szCs w:val="20"/>
                <w:lang w:val="ru-BY" w:eastAsia="ru-BY"/>
              </w:rPr>
            </w:pPr>
            <w:r w:rsidRPr="00D440AE">
              <w:rPr>
                <w:color w:val="000000"/>
                <w:sz w:val="20"/>
                <w:szCs w:val="20"/>
                <w:lang w:val="ru-BY" w:eastAsia="ru-BY"/>
              </w:rPr>
              <w:t>(должность)</w:t>
            </w:r>
          </w:p>
        </w:tc>
        <w:tc>
          <w:tcPr>
            <w:tcW w:w="1837" w:type="dxa"/>
            <w:tcBorders>
              <w:top w:val="nil"/>
              <w:left w:val="nil"/>
              <w:bottom w:val="nil"/>
              <w:right w:val="nil"/>
            </w:tcBorders>
            <w:shd w:val="clear" w:color="auto" w:fill="FFFFFF"/>
            <w:tcMar>
              <w:top w:w="0" w:type="dxa"/>
              <w:left w:w="6" w:type="dxa"/>
              <w:bottom w:w="0" w:type="dxa"/>
              <w:right w:w="6" w:type="dxa"/>
            </w:tcMar>
            <w:hideMark/>
          </w:tcPr>
          <w:p w14:paraId="63BC2764" w14:textId="77777777" w:rsidR="00A437F4" w:rsidRPr="00D440AE" w:rsidRDefault="00A437F4" w:rsidP="00A437F4">
            <w:pPr>
              <w:spacing w:before="160" w:after="160"/>
              <w:jc w:val="center"/>
              <w:rPr>
                <w:color w:val="000000"/>
                <w:sz w:val="20"/>
                <w:szCs w:val="20"/>
                <w:lang w:val="ru-BY" w:eastAsia="ru-BY"/>
              </w:rPr>
            </w:pPr>
            <w:r w:rsidRPr="00D440AE">
              <w:rPr>
                <w:color w:val="000000"/>
                <w:sz w:val="20"/>
                <w:szCs w:val="20"/>
                <w:lang w:val="ru-BY" w:eastAsia="ru-BY"/>
              </w:rPr>
              <w:t>(подпись)</w:t>
            </w:r>
          </w:p>
        </w:tc>
        <w:tc>
          <w:tcPr>
            <w:tcW w:w="2988" w:type="dxa"/>
            <w:tcBorders>
              <w:top w:val="nil"/>
              <w:left w:val="nil"/>
              <w:bottom w:val="nil"/>
              <w:right w:val="nil"/>
            </w:tcBorders>
            <w:shd w:val="clear" w:color="auto" w:fill="FFFFFF"/>
            <w:tcMar>
              <w:top w:w="0" w:type="dxa"/>
              <w:left w:w="6" w:type="dxa"/>
              <w:bottom w:w="0" w:type="dxa"/>
              <w:right w:w="6" w:type="dxa"/>
            </w:tcMar>
            <w:hideMark/>
          </w:tcPr>
          <w:p w14:paraId="444016AC" w14:textId="77777777" w:rsidR="00A437F4" w:rsidRPr="00D440AE" w:rsidRDefault="00A437F4" w:rsidP="00A437F4">
            <w:pPr>
              <w:spacing w:before="160" w:after="160"/>
              <w:ind w:right="438"/>
              <w:jc w:val="right"/>
              <w:rPr>
                <w:color w:val="000000"/>
                <w:sz w:val="20"/>
                <w:szCs w:val="20"/>
                <w:lang w:val="ru-BY" w:eastAsia="ru-BY"/>
              </w:rPr>
            </w:pPr>
            <w:r w:rsidRPr="00D440AE">
              <w:rPr>
                <w:color w:val="000000"/>
                <w:sz w:val="20"/>
                <w:szCs w:val="20"/>
                <w:lang w:val="ru-BY" w:eastAsia="ru-BY"/>
              </w:rPr>
              <w:t>(инициалы, фамилия)</w:t>
            </w:r>
          </w:p>
        </w:tc>
      </w:tr>
      <w:tr w:rsidR="00A437F4" w:rsidRPr="00D440AE" w14:paraId="6E579FF6" w14:textId="77777777" w:rsidTr="00A437F4">
        <w:trPr>
          <w:trHeight w:val="240"/>
        </w:trPr>
        <w:tc>
          <w:tcPr>
            <w:tcW w:w="4529" w:type="dxa"/>
            <w:tcBorders>
              <w:top w:val="nil"/>
              <w:left w:val="nil"/>
              <w:bottom w:val="nil"/>
              <w:right w:val="nil"/>
            </w:tcBorders>
            <w:shd w:val="clear" w:color="auto" w:fill="FFFFFF"/>
            <w:tcMar>
              <w:top w:w="0" w:type="dxa"/>
              <w:left w:w="6" w:type="dxa"/>
              <w:bottom w:w="0" w:type="dxa"/>
              <w:right w:w="6" w:type="dxa"/>
            </w:tcMar>
            <w:hideMark/>
          </w:tcPr>
          <w:p w14:paraId="03F7ED43" w14:textId="77777777" w:rsidR="00A437F4" w:rsidRPr="00D440AE" w:rsidRDefault="00A437F4" w:rsidP="00A437F4">
            <w:pPr>
              <w:spacing w:before="160" w:after="160"/>
              <w:jc w:val="both"/>
              <w:rPr>
                <w:color w:val="000000"/>
                <w:sz w:val="24"/>
                <w:szCs w:val="24"/>
                <w:lang w:val="ru-BY" w:eastAsia="ru-BY"/>
              </w:rPr>
            </w:pPr>
            <w:r w:rsidRPr="00D440AE">
              <w:rPr>
                <w:color w:val="000000"/>
                <w:sz w:val="24"/>
                <w:szCs w:val="24"/>
                <w:lang w:val="ru-BY" w:eastAsia="ru-BY"/>
              </w:rPr>
              <w:t> </w:t>
            </w:r>
          </w:p>
        </w:tc>
        <w:tc>
          <w:tcPr>
            <w:tcW w:w="1837" w:type="dxa"/>
            <w:tcBorders>
              <w:top w:val="nil"/>
              <w:left w:val="nil"/>
              <w:bottom w:val="nil"/>
              <w:right w:val="nil"/>
            </w:tcBorders>
            <w:shd w:val="clear" w:color="auto" w:fill="FFFFFF"/>
            <w:tcMar>
              <w:top w:w="0" w:type="dxa"/>
              <w:left w:w="6" w:type="dxa"/>
              <w:bottom w:w="0" w:type="dxa"/>
              <w:right w:w="6" w:type="dxa"/>
            </w:tcMar>
            <w:hideMark/>
          </w:tcPr>
          <w:p w14:paraId="5955C3A2" w14:textId="77777777" w:rsidR="00A437F4" w:rsidRPr="00D440AE" w:rsidRDefault="00A437F4" w:rsidP="00A437F4">
            <w:pPr>
              <w:spacing w:before="160" w:after="160"/>
              <w:jc w:val="center"/>
              <w:rPr>
                <w:color w:val="000000"/>
                <w:sz w:val="24"/>
                <w:szCs w:val="24"/>
                <w:lang w:val="ru-BY" w:eastAsia="ru-BY"/>
              </w:rPr>
            </w:pPr>
            <w:r w:rsidRPr="00D440AE">
              <w:rPr>
                <w:color w:val="000000"/>
                <w:sz w:val="24"/>
                <w:szCs w:val="24"/>
                <w:lang w:val="ru-BY" w:eastAsia="ru-BY"/>
              </w:rPr>
              <w:t> </w:t>
            </w:r>
          </w:p>
        </w:tc>
        <w:tc>
          <w:tcPr>
            <w:tcW w:w="2988" w:type="dxa"/>
            <w:tcBorders>
              <w:top w:val="nil"/>
              <w:left w:val="nil"/>
              <w:bottom w:val="nil"/>
              <w:right w:val="nil"/>
            </w:tcBorders>
            <w:shd w:val="clear" w:color="auto" w:fill="FFFFFF"/>
            <w:tcMar>
              <w:top w:w="0" w:type="dxa"/>
              <w:left w:w="6" w:type="dxa"/>
              <w:bottom w:w="0" w:type="dxa"/>
              <w:right w:w="6" w:type="dxa"/>
            </w:tcMar>
            <w:hideMark/>
          </w:tcPr>
          <w:p w14:paraId="4A3F02B4" w14:textId="77777777" w:rsidR="00A437F4" w:rsidRPr="00D440AE" w:rsidRDefault="00A437F4" w:rsidP="00A437F4">
            <w:pPr>
              <w:spacing w:before="160" w:after="160"/>
              <w:jc w:val="both"/>
              <w:rPr>
                <w:color w:val="000000"/>
                <w:sz w:val="24"/>
                <w:szCs w:val="24"/>
                <w:lang w:val="ru-BY" w:eastAsia="ru-BY"/>
              </w:rPr>
            </w:pPr>
            <w:r w:rsidRPr="00D440AE">
              <w:rPr>
                <w:color w:val="000000"/>
                <w:sz w:val="24"/>
                <w:szCs w:val="24"/>
                <w:lang w:val="ru-BY" w:eastAsia="ru-BY"/>
              </w:rPr>
              <w:t> </w:t>
            </w:r>
          </w:p>
        </w:tc>
      </w:tr>
      <w:tr w:rsidR="00A437F4" w:rsidRPr="00D440AE" w14:paraId="3593AB1E" w14:textId="77777777" w:rsidTr="00A437F4">
        <w:trPr>
          <w:trHeight w:val="240"/>
        </w:trPr>
        <w:tc>
          <w:tcPr>
            <w:tcW w:w="4529" w:type="dxa"/>
            <w:tcBorders>
              <w:top w:val="nil"/>
              <w:left w:val="nil"/>
              <w:bottom w:val="nil"/>
              <w:right w:val="nil"/>
            </w:tcBorders>
            <w:shd w:val="clear" w:color="auto" w:fill="FFFFFF"/>
            <w:tcMar>
              <w:top w:w="0" w:type="dxa"/>
              <w:left w:w="6" w:type="dxa"/>
              <w:bottom w:w="0" w:type="dxa"/>
              <w:right w:w="6" w:type="dxa"/>
            </w:tcMar>
            <w:hideMark/>
          </w:tcPr>
          <w:p w14:paraId="32A081C6" w14:textId="77777777" w:rsidR="00A437F4" w:rsidRPr="00D440AE" w:rsidRDefault="00A437F4" w:rsidP="00A437F4">
            <w:pPr>
              <w:spacing w:before="160" w:after="160"/>
              <w:jc w:val="both"/>
              <w:rPr>
                <w:color w:val="000000"/>
                <w:sz w:val="24"/>
                <w:szCs w:val="24"/>
                <w:lang w:val="ru-BY" w:eastAsia="ru-BY"/>
              </w:rPr>
            </w:pPr>
            <w:r w:rsidRPr="00D440AE">
              <w:rPr>
                <w:color w:val="000000"/>
                <w:sz w:val="24"/>
                <w:szCs w:val="24"/>
                <w:lang w:val="ru-BY" w:eastAsia="ru-BY"/>
              </w:rPr>
              <w:t>Подрядчик _____________________</w:t>
            </w:r>
          </w:p>
        </w:tc>
        <w:tc>
          <w:tcPr>
            <w:tcW w:w="1837" w:type="dxa"/>
            <w:tcBorders>
              <w:top w:val="nil"/>
              <w:left w:val="nil"/>
              <w:bottom w:val="nil"/>
              <w:right w:val="nil"/>
            </w:tcBorders>
            <w:shd w:val="clear" w:color="auto" w:fill="FFFFFF"/>
            <w:tcMar>
              <w:top w:w="0" w:type="dxa"/>
              <w:left w:w="6" w:type="dxa"/>
              <w:bottom w:w="0" w:type="dxa"/>
              <w:right w:w="6" w:type="dxa"/>
            </w:tcMar>
            <w:hideMark/>
          </w:tcPr>
          <w:p w14:paraId="529F67DD" w14:textId="77777777" w:rsidR="00A437F4" w:rsidRPr="00D440AE" w:rsidRDefault="00A437F4" w:rsidP="00A437F4">
            <w:pPr>
              <w:spacing w:before="160" w:after="160"/>
              <w:jc w:val="center"/>
              <w:rPr>
                <w:color w:val="000000"/>
                <w:sz w:val="24"/>
                <w:szCs w:val="24"/>
                <w:lang w:val="ru-BY" w:eastAsia="ru-BY"/>
              </w:rPr>
            </w:pPr>
            <w:r w:rsidRPr="00D440AE">
              <w:rPr>
                <w:color w:val="000000"/>
                <w:sz w:val="24"/>
                <w:szCs w:val="24"/>
                <w:lang w:val="ru-BY" w:eastAsia="ru-BY"/>
              </w:rPr>
              <w:t>_____________</w:t>
            </w:r>
          </w:p>
        </w:tc>
        <w:tc>
          <w:tcPr>
            <w:tcW w:w="2988" w:type="dxa"/>
            <w:tcBorders>
              <w:top w:val="nil"/>
              <w:left w:val="nil"/>
              <w:bottom w:val="nil"/>
              <w:right w:val="nil"/>
            </w:tcBorders>
            <w:shd w:val="clear" w:color="auto" w:fill="FFFFFF"/>
            <w:tcMar>
              <w:top w:w="0" w:type="dxa"/>
              <w:left w:w="6" w:type="dxa"/>
              <w:bottom w:w="0" w:type="dxa"/>
              <w:right w:w="6" w:type="dxa"/>
            </w:tcMar>
            <w:vAlign w:val="bottom"/>
            <w:hideMark/>
          </w:tcPr>
          <w:p w14:paraId="48606872" w14:textId="77777777" w:rsidR="00A437F4" w:rsidRPr="00D440AE" w:rsidRDefault="00A437F4" w:rsidP="00A437F4">
            <w:pPr>
              <w:spacing w:before="160" w:after="160"/>
              <w:jc w:val="right"/>
              <w:rPr>
                <w:color w:val="000000"/>
                <w:sz w:val="24"/>
                <w:szCs w:val="24"/>
                <w:lang w:val="ru-BY" w:eastAsia="ru-BY"/>
              </w:rPr>
            </w:pPr>
            <w:r w:rsidRPr="00D440AE">
              <w:rPr>
                <w:color w:val="000000"/>
                <w:sz w:val="24"/>
                <w:szCs w:val="24"/>
                <w:lang w:val="ru-BY" w:eastAsia="ru-BY"/>
              </w:rPr>
              <w:t>_______________________</w:t>
            </w:r>
          </w:p>
        </w:tc>
      </w:tr>
      <w:tr w:rsidR="00A437F4" w:rsidRPr="00D440AE" w14:paraId="3B82A7DC" w14:textId="77777777" w:rsidTr="00A437F4">
        <w:trPr>
          <w:trHeight w:val="240"/>
        </w:trPr>
        <w:tc>
          <w:tcPr>
            <w:tcW w:w="4529" w:type="dxa"/>
            <w:tcBorders>
              <w:top w:val="nil"/>
              <w:left w:val="nil"/>
              <w:bottom w:val="nil"/>
              <w:right w:val="nil"/>
            </w:tcBorders>
            <w:shd w:val="clear" w:color="auto" w:fill="FFFFFF"/>
            <w:tcMar>
              <w:top w:w="0" w:type="dxa"/>
              <w:left w:w="6" w:type="dxa"/>
              <w:bottom w:w="0" w:type="dxa"/>
              <w:right w:w="6" w:type="dxa"/>
            </w:tcMar>
            <w:hideMark/>
          </w:tcPr>
          <w:p w14:paraId="7D185F3C" w14:textId="77777777" w:rsidR="00A437F4" w:rsidRPr="00D440AE" w:rsidRDefault="00A437F4" w:rsidP="00A437F4">
            <w:pPr>
              <w:spacing w:before="160" w:after="160"/>
              <w:ind w:left="1843"/>
              <w:jc w:val="both"/>
              <w:rPr>
                <w:color w:val="000000"/>
                <w:sz w:val="20"/>
                <w:szCs w:val="20"/>
                <w:lang w:val="ru-BY" w:eastAsia="ru-BY"/>
              </w:rPr>
            </w:pPr>
            <w:r w:rsidRPr="00D440AE">
              <w:rPr>
                <w:color w:val="000000"/>
                <w:sz w:val="20"/>
                <w:szCs w:val="20"/>
                <w:lang w:val="ru-BY" w:eastAsia="ru-BY"/>
              </w:rPr>
              <w:t>(должность)</w:t>
            </w:r>
          </w:p>
        </w:tc>
        <w:tc>
          <w:tcPr>
            <w:tcW w:w="1837" w:type="dxa"/>
            <w:tcBorders>
              <w:top w:val="nil"/>
              <w:left w:val="nil"/>
              <w:bottom w:val="nil"/>
              <w:right w:val="nil"/>
            </w:tcBorders>
            <w:shd w:val="clear" w:color="auto" w:fill="FFFFFF"/>
            <w:tcMar>
              <w:top w:w="0" w:type="dxa"/>
              <w:left w:w="6" w:type="dxa"/>
              <w:bottom w:w="0" w:type="dxa"/>
              <w:right w:w="6" w:type="dxa"/>
            </w:tcMar>
            <w:hideMark/>
          </w:tcPr>
          <w:p w14:paraId="2B0A69A0" w14:textId="77777777" w:rsidR="00A437F4" w:rsidRPr="00D440AE" w:rsidRDefault="00A437F4" w:rsidP="00A437F4">
            <w:pPr>
              <w:spacing w:before="160" w:after="160"/>
              <w:jc w:val="center"/>
              <w:rPr>
                <w:color w:val="000000"/>
                <w:sz w:val="20"/>
                <w:szCs w:val="20"/>
                <w:lang w:val="ru-BY" w:eastAsia="ru-BY"/>
              </w:rPr>
            </w:pPr>
            <w:r w:rsidRPr="00D440AE">
              <w:rPr>
                <w:color w:val="000000"/>
                <w:sz w:val="20"/>
                <w:szCs w:val="20"/>
                <w:lang w:val="ru-BY" w:eastAsia="ru-BY"/>
              </w:rPr>
              <w:t>(подпись)</w:t>
            </w:r>
          </w:p>
        </w:tc>
        <w:tc>
          <w:tcPr>
            <w:tcW w:w="2988" w:type="dxa"/>
            <w:tcBorders>
              <w:top w:val="nil"/>
              <w:left w:val="nil"/>
              <w:bottom w:val="nil"/>
              <w:right w:val="nil"/>
            </w:tcBorders>
            <w:shd w:val="clear" w:color="auto" w:fill="FFFFFF"/>
            <w:tcMar>
              <w:top w:w="0" w:type="dxa"/>
              <w:left w:w="6" w:type="dxa"/>
              <w:bottom w:w="0" w:type="dxa"/>
              <w:right w:w="6" w:type="dxa"/>
            </w:tcMar>
            <w:hideMark/>
          </w:tcPr>
          <w:p w14:paraId="4982D719" w14:textId="77777777" w:rsidR="00A437F4" w:rsidRPr="00D440AE" w:rsidRDefault="00A437F4" w:rsidP="00A437F4">
            <w:pPr>
              <w:spacing w:before="160" w:after="160"/>
              <w:ind w:right="438"/>
              <w:jc w:val="right"/>
              <w:rPr>
                <w:color w:val="000000"/>
                <w:sz w:val="20"/>
                <w:szCs w:val="20"/>
                <w:lang w:val="ru-BY" w:eastAsia="ru-BY"/>
              </w:rPr>
            </w:pPr>
            <w:r w:rsidRPr="00D440AE">
              <w:rPr>
                <w:color w:val="000000"/>
                <w:sz w:val="20"/>
                <w:szCs w:val="20"/>
                <w:lang w:val="ru-BY" w:eastAsia="ru-BY"/>
              </w:rPr>
              <w:t>(инициалы, фамилия)</w:t>
            </w:r>
          </w:p>
        </w:tc>
      </w:tr>
    </w:tbl>
    <w:p w14:paraId="54294EF9" w14:textId="77777777" w:rsidR="00A437F4" w:rsidRPr="00D440AE" w:rsidRDefault="00A437F4" w:rsidP="00F0593B">
      <w:pPr>
        <w:tabs>
          <w:tab w:val="num" w:pos="720"/>
          <w:tab w:val="left" w:pos="1080"/>
        </w:tabs>
        <w:jc w:val="both"/>
        <w:rPr>
          <w:sz w:val="22"/>
          <w:szCs w:val="22"/>
        </w:rPr>
      </w:pPr>
    </w:p>
    <w:p w14:paraId="7B9FBCD2" w14:textId="77777777" w:rsidR="009C5A4C" w:rsidRPr="00D440AE" w:rsidRDefault="009C5A4C" w:rsidP="00F0593B">
      <w:pPr>
        <w:tabs>
          <w:tab w:val="num" w:pos="720"/>
          <w:tab w:val="left" w:pos="1080"/>
        </w:tabs>
        <w:jc w:val="both"/>
        <w:rPr>
          <w:sz w:val="22"/>
          <w:szCs w:val="22"/>
        </w:rPr>
      </w:pPr>
    </w:p>
    <w:p w14:paraId="0BAEC867" w14:textId="2905330C" w:rsidR="00591861" w:rsidRPr="00D440AE" w:rsidRDefault="00591861" w:rsidP="00F0593B">
      <w:pPr>
        <w:tabs>
          <w:tab w:val="num" w:pos="720"/>
          <w:tab w:val="left" w:pos="1080"/>
        </w:tabs>
        <w:jc w:val="both"/>
        <w:rPr>
          <w:sz w:val="22"/>
          <w:szCs w:val="22"/>
        </w:rPr>
      </w:pPr>
    </w:p>
    <w:p w14:paraId="08785729" w14:textId="77777777" w:rsidR="00591861" w:rsidRPr="00D440AE" w:rsidRDefault="00591861" w:rsidP="00591861"/>
    <w:p w14:paraId="0BB472A0" w14:textId="4E72F6B1" w:rsidR="00591861" w:rsidRPr="00D440AE" w:rsidRDefault="00591861" w:rsidP="00591861"/>
    <w:p w14:paraId="2B6EBED1" w14:textId="529B1B96" w:rsidR="00A437F4" w:rsidRPr="00D440AE" w:rsidRDefault="00A437F4" w:rsidP="00591861"/>
    <w:p w14:paraId="237E2428" w14:textId="393DE421" w:rsidR="00A437F4" w:rsidRPr="00D440AE" w:rsidRDefault="00A437F4" w:rsidP="00591861"/>
    <w:p w14:paraId="1665986A" w14:textId="5294C67D" w:rsidR="00A437F4" w:rsidRPr="00D440AE" w:rsidRDefault="00A437F4" w:rsidP="00591861"/>
    <w:p w14:paraId="308F9B27" w14:textId="103FF6AC" w:rsidR="00A437F4" w:rsidRPr="00D440AE" w:rsidRDefault="00A437F4" w:rsidP="00591861"/>
    <w:p w14:paraId="00E6CD40" w14:textId="315CBC89" w:rsidR="00A437F4" w:rsidRPr="00D440AE" w:rsidRDefault="00A437F4" w:rsidP="00591861"/>
    <w:p w14:paraId="4DB994A8" w14:textId="6388E1E9" w:rsidR="00A437F4" w:rsidRPr="00D440AE" w:rsidRDefault="00A437F4" w:rsidP="00591861"/>
    <w:p w14:paraId="154F86F5" w14:textId="44252DE6" w:rsidR="00A437F4" w:rsidRPr="00D440AE" w:rsidRDefault="00A437F4" w:rsidP="00591861"/>
    <w:p w14:paraId="615E9B7B" w14:textId="057FB01A" w:rsidR="00A437F4" w:rsidRPr="00D440AE" w:rsidRDefault="00A437F4" w:rsidP="00591861"/>
    <w:p w14:paraId="0E9396F0" w14:textId="77777777" w:rsidR="00A437F4" w:rsidRPr="00D440AE" w:rsidRDefault="00A437F4" w:rsidP="00591861"/>
    <w:p w14:paraId="3D71F541" w14:textId="57DA81D3" w:rsidR="00A437F4" w:rsidRPr="00D440AE" w:rsidRDefault="00A437F4" w:rsidP="00591861"/>
    <w:p w14:paraId="74B352DE" w14:textId="1E7EF8F9" w:rsidR="00A437F4" w:rsidRPr="00D440AE" w:rsidRDefault="00A437F4" w:rsidP="00591861"/>
    <w:p w14:paraId="532BC48A" w14:textId="77777777" w:rsidR="00A437F4" w:rsidRPr="00D440AE" w:rsidRDefault="00A437F4" w:rsidP="00591861"/>
    <w:p w14:paraId="29EF4F93" w14:textId="77777777" w:rsidR="0020666D" w:rsidRPr="00D440AE" w:rsidRDefault="0020666D" w:rsidP="00A437F4">
      <w:pPr>
        <w:tabs>
          <w:tab w:val="num" w:pos="720"/>
          <w:tab w:val="left" w:pos="1080"/>
        </w:tabs>
        <w:ind w:left="5812"/>
        <w:jc w:val="both"/>
        <w:rPr>
          <w:sz w:val="22"/>
          <w:szCs w:val="22"/>
        </w:rPr>
      </w:pPr>
      <w:bookmarkStart w:id="5" w:name="_Hlk202271572"/>
    </w:p>
    <w:p w14:paraId="2ED026AA" w14:textId="77777777" w:rsidR="0020666D" w:rsidRPr="00D440AE" w:rsidRDefault="0020666D" w:rsidP="00A437F4">
      <w:pPr>
        <w:tabs>
          <w:tab w:val="num" w:pos="720"/>
          <w:tab w:val="left" w:pos="1080"/>
        </w:tabs>
        <w:ind w:left="5812"/>
        <w:jc w:val="both"/>
        <w:rPr>
          <w:sz w:val="22"/>
          <w:szCs w:val="22"/>
        </w:rPr>
      </w:pPr>
    </w:p>
    <w:p w14:paraId="58261019" w14:textId="5CCC907E" w:rsidR="0020666D" w:rsidRPr="00D440AE" w:rsidRDefault="00591861" w:rsidP="00A437F4">
      <w:pPr>
        <w:tabs>
          <w:tab w:val="num" w:pos="720"/>
          <w:tab w:val="left" w:pos="1080"/>
        </w:tabs>
        <w:ind w:left="5812"/>
        <w:jc w:val="both"/>
        <w:rPr>
          <w:sz w:val="22"/>
          <w:szCs w:val="22"/>
        </w:rPr>
      </w:pPr>
      <w:r w:rsidRPr="00D440AE">
        <w:rPr>
          <w:sz w:val="22"/>
          <w:szCs w:val="22"/>
        </w:rPr>
        <w:lastRenderedPageBreak/>
        <w:t>Приложение №</w:t>
      </w:r>
      <w:r w:rsidR="0020666D" w:rsidRPr="00D440AE">
        <w:rPr>
          <w:sz w:val="22"/>
          <w:szCs w:val="22"/>
        </w:rPr>
        <w:t>3</w:t>
      </w:r>
      <w:r w:rsidRPr="00D440AE">
        <w:rPr>
          <w:sz w:val="22"/>
          <w:szCs w:val="22"/>
        </w:rPr>
        <w:t xml:space="preserve"> </w:t>
      </w:r>
    </w:p>
    <w:p w14:paraId="5FD1228E" w14:textId="77216B80" w:rsidR="00591861" w:rsidRPr="00D440AE" w:rsidRDefault="00591861" w:rsidP="00A437F4">
      <w:pPr>
        <w:tabs>
          <w:tab w:val="num" w:pos="720"/>
          <w:tab w:val="left" w:pos="1080"/>
        </w:tabs>
        <w:ind w:left="5812"/>
        <w:jc w:val="both"/>
        <w:rPr>
          <w:sz w:val="22"/>
          <w:szCs w:val="22"/>
        </w:rPr>
      </w:pPr>
      <w:r w:rsidRPr="00D440AE">
        <w:rPr>
          <w:sz w:val="22"/>
          <w:szCs w:val="22"/>
        </w:rPr>
        <w:t>к договору строительного подряда №</w:t>
      </w:r>
      <w:r w:rsidR="009C5A4C" w:rsidRPr="00D440AE">
        <w:rPr>
          <w:sz w:val="22"/>
          <w:szCs w:val="22"/>
        </w:rPr>
        <w:t>______________</w:t>
      </w:r>
      <w:r w:rsidRPr="00D440AE">
        <w:rPr>
          <w:sz w:val="22"/>
          <w:szCs w:val="22"/>
        </w:rPr>
        <w:t xml:space="preserve"> от </w:t>
      </w:r>
      <w:r w:rsidR="009C5A4C" w:rsidRPr="00D440AE">
        <w:rPr>
          <w:sz w:val="22"/>
          <w:szCs w:val="22"/>
        </w:rPr>
        <w:t>_____________</w:t>
      </w:r>
    </w:p>
    <w:bookmarkEnd w:id="5"/>
    <w:p w14:paraId="1A316B1C" w14:textId="77777777" w:rsidR="00A437F4" w:rsidRPr="00D440AE" w:rsidRDefault="00A437F4" w:rsidP="00A437F4">
      <w:pPr>
        <w:shd w:val="clear" w:color="auto" w:fill="FFFFFF"/>
        <w:spacing w:before="360"/>
        <w:jc w:val="center"/>
        <w:rPr>
          <w:b/>
          <w:bCs/>
          <w:color w:val="000000"/>
          <w:sz w:val="24"/>
          <w:szCs w:val="24"/>
          <w:lang w:val="ru-BY" w:eastAsia="ru-BY"/>
        </w:rPr>
      </w:pPr>
      <w:r w:rsidRPr="00D440AE">
        <w:rPr>
          <w:b/>
          <w:bCs/>
          <w:color w:val="000000"/>
          <w:sz w:val="24"/>
          <w:szCs w:val="24"/>
          <w:lang w:val="ru-BY" w:eastAsia="ru-BY"/>
        </w:rPr>
        <w:t>ГРАФИК</w:t>
      </w:r>
      <w:r w:rsidRPr="00D440AE">
        <w:rPr>
          <w:b/>
          <w:bCs/>
          <w:color w:val="000000"/>
          <w:sz w:val="24"/>
          <w:szCs w:val="24"/>
          <w:lang w:val="ru-BY" w:eastAsia="ru-BY"/>
        </w:rPr>
        <w:br/>
        <w:t>производства работ</w:t>
      </w:r>
    </w:p>
    <w:p w14:paraId="74E6DA73" w14:textId="77777777" w:rsidR="00A437F4" w:rsidRPr="00D440AE" w:rsidRDefault="00A437F4" w:rsidP="00A437F4">
      <w:pPr>
        <w:shd w:val="clear" w:color="auto" w:fill="FFFFFF"/>
        <w:spacing w:before="160" w:after="160"/>
        <w:jc w:val="center"/>
        <w:rPr>
          <w:color w:val="000000"/>
          <w:sz w:val="24"/>
          <w:szCs w:val="24"/>
          <w:lang w:val="ru-BY" w:eastAsia="ru-BY"/>
        </w:rPr>
      </w:pPr>
      <w:r w:rsidRPr="00D440AE">
        <w:rPr>
          <w:color w:val="000000"/>
          <w:sz w:val="24"/>
          <w:szCs w:val="24"/>
          <w:lang w:val="ru-BY" w:eastAsia="ru-BY"/>
        </w:rPr>
        <w:t>на _________________________________________________________________</w:t>
      </w:r>
    </w:p>
    <w:p w14:paraId="57576057" w14:textId="77777777" w:rsidR="00A437F4" w:rsidRPr="00D440AE" w:rsidRDefault="00A437F4" w:rsidP="00A437F4">
      <w:pPr>
        <w:shd w:val="clear" w:color="auto" w:fill="FFFFFF"/>
        <w:spacing w:before="160" w:after="160"/>
        <w:jc w:val="center"/>
        <w:rPr>
          <w:color w:val="000000"/>
          <w:sz w:val="20"/>
          <w:szCs w:val="20"/>
          <w:lang w:val="ru-BY" w:eastAsia="ru-BY"/>
        </w:rPr>
      </w:pPr>
      <w:r w:rsidRPr="00D440AE">
        <w:rPr>
          <w:color w:val="000000"/>
          <w:sz w:val="20"/>
          <w:szCs w:val="20"/>
          <w:lang w:val="ru-BY" w:eastAsia="ru-BY"/>
        </w:rPr>
        <w:t>(наименование объекта)</w:t>
      </w:r>
    </w:p>
    <w:p w14:paraId="4E17DF78" w14:textId="77777777" w:rsidR="00A437F4" w:rsidRPr="00D440AE" w:rsidRDefault="00A437F4" w:rsidP="00A437F4">
      <w:pPr>
        <w:shd w:val="clear" w:color="auto" w:fill="FFFFFF"/>
        <w:spacing w:before="160" w:after="160"/>
        <w:ind w:firstLine="567"/>
        <w:jc w:val="both"/>
        <w:rPr>
          <w:color w:val="000000"/>
          <w:sz w:val="24"/>
          <w:szCs w:val="24"/>
          <w:lang w:val="ru-BY" w:eastAsia="ru-BY"/>
        </w:rPr>
      </w:pPr>
      <w:r w:rsidRPr="00D440AE">
        <w:rPr>
          <w:color w:val="000000"/>
          <w:sz w:val="24"/>
          <w:szCs w:val="24"/>
          <w:lang w:val="ru-BY" w:eastAsia="ru-BY"/>
        </w:rPr>
        <w:t> </w:t>
      </w:r>
    </w:p>
    <w:tbl>
      <w:tblPr>
        <w:tblW w:w="5000" w:type="pct"/>
        <w:shd w:val="clear" w:color="auto" w:fill="FFFFFF"/>
        <w:tblCellMar>
          <w:left w:w="0" w:type="dxa"/>
          <w:right w:w="0" w:type="dxa"/>
        </w:tblCellMar>
        <w:tblLook w:val="04A0" w:firstRow="1" w:lastRow="0" w:firstColumn="1" w:lastColumn="0" w:noHBand="0" w:noVBand="1"/>
      </w:tblPr>
      <w:tblGrid>
        <w:gridCol w:w="2202"/>
        <w:gridCol w:w="1900"/>
        <w:gridCol w:w="1714"/>
        <w:gridCol w:w="1856"/>
        <w:gridCol w:w="941"/>
        <w:gridCol w:w="1452"/>
      </w:tblGrid>
      <w:tr w:rsidR="00A437F4" w:rsidRPr="00D440AE" w14:paraId="3B1A0500" w14:textId="77777777" w:rsidTr="00A437F4">
        <w:trPr>
          <w:trHeight w:val="240"/>
        </w:trPr>
        <w:tc>
          <w:tcPr>
            <w:tcW w:w="2263" w:type="dxa"/>
            <w:tcBorders>
              <w:top w:val="single" w:sz="4" w:space="0" w:color="auto"/>
              <w:left w:val="nil"/>
              <w:bottom w:val="single" w:sz="4" w:space="0" w:color="auto"/>
              <w:right w:val="single" w:sz="4" w:space="0" w:color="auto"/>
            </w:tcBorders>
            <w:shd w:val="clear" w:color="auto" w:fill="FFFFFF"/>
            <w:tcMar>
              <w:top w:w="0" w:type="dxa"/>
              <w:left w:w="6" w:type="dxa"/>
              <w:bottom w:w="0" w:type="dxa"/>
              <w:right w:w="6" w:type="dxa"/>
            </w:tcMar>
            <w:vAlign w:val="center"/>
            <w:hideMark/>
          </w:tcPr>
          <w:p w14:paraId="04E4CDB9" w14:textId="77777777" w:rsidR="00A437F4" w:rsidRPr="00D440AE" w:rsidRDefault="00A437F4" w:rsidP="00A437F4">
            <w:pPr>
              <w:jc w:val="center"/>
              <w:rPr>
                <w:color w:val="000000"/>
                <w:sz w:val="20"/>
                <w:szCs w:val="20"/>
                <w:lang w:val="ru-BY" w:eastAsia="ru-BY"/>
              </w:rPr>
            </w:pPr>
            <w:r w:rsidRPr="00D440AE">
              <w:rPr>
                <w:color w:val="000000"/>
                <w:sz w:val="20"/>
                <w:szCs w:val="20"/>
                <w:lang w:val="ru-BY" w:eastAsia="ru-BY"/>
              </w:rPr>
              <w:t>Месяцы выполнения работ</w:t>
            </w:r>
          </w:p>
        </w:tc>
        <w:tc>
          <w:tcPr>
            <w:tcW w:w="1949"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vAlign w:val="center"/>
            <w:hideMark/>
          </w:tcPr>
          <w:p w14:paraId="58B4DE7D" w14:textId="77777777" w:rsidR="00A437F4" w:rsidRPr="00D440AE" w:rsidRDefault="00A437F4" w:rsidP="00A437F4">
            <w:pPr>
              <w:jc w:val="center"/>
              <w:rPr>
                <w:color w:val="000000"/>
                <w:sz w:val="20"/>
                <w:szCs w:val="20"/>
                <w:lang w:val="ru-BY" w:eastAsia="ru-BY"/>
              </w:rPr>
            </w:pPr>
            <w:r w:rsidRPr="00D440AE">
              <w:rPr>
                <w:color w:val="000000"/>
                <w:sz w:val="20"/>
                <w:szCs w:val="20"/>
                <w:lang w:val="ru-BY" w:eastAsia="ru-BY"/>
              </w:rPr>
              <w:t>Сметная стоимость подрядных работ на дату начала производства работ, рублей</w:t>
            </w:r>
          </w:p>
        </w:tc>
        <w:tc>
          <w:tcPr>
            <w:tcW w:w="1087"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vAlign w:val="center"/>
            <w:hideMark/>
          </w:tcPr>
          <w:p w14:paraId="2DC848AA" w14:textId="77777777" w:rsidR="00A437F4" w:rsidRPr="00D440AE" w:rsidRDefault="00A437F4" w:rsidP="00A437F4">
            <w:pPr>
              <w:jc w:val="center"/>
              <w:rPr>
                <w:color w:val="000000"/>
                <w:sz w:val="20"/>
                <w:szCs w:val="20"/>
                <w:lang w:val="ru-BY" w:eastAsia="ru-BY"/>
              </w:rPr>
            </w:pPr>
            <w:r w:rsidRPr="00D440AE">
              <w:rPr>
                <w:color w:val="000000"/>
                <w:sz w:val="20"/>
                <w:szCs w:val="20"/>
                <w:lang w:val="ru-BY" w:eastAsia="ru-BY"/>
              </w:rPr>
              <w:t>Прогнозный </w:t>
            </w:r>
            <w:hyperlink r:id="rId16" w:anchor="a1" w:tooltip="Постановление Министерства экономики Республики Беларусь от 19.04.2023 № 5 Об утверждении прогнозных индексов стоимости строительно-монтажных работ, оборудования и прочих затрат" w:history="1">
              <w:r w:rsidRPr="00D440AE">
                <w:rPr>
                  <w:color w:val="0000FF"/>
                  <w:sz w:val="20"/>
                  <w:szCs w:val="20"/>
                  <w:u w:val="single"/>
                  <w:lang w:val="ru-BY" w:eastAsia="ru-BY"/>
                </w:rPr>
                <w:t>индекс</w:t>
              </w:r>
            </w:hyperlink>
          </w:p>
        </w:tc>
        <w:tc>
          <w:tcPr>
            <w:tcW w:w="1612"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vAlign w:val="center"/>
            <w:hideMark/>
          </w:tcPr>
          <w:p w14:paraId="779860C5" w14:textId="77777777" w:rsidR="00A437F4" w:rsidRPr="00D440AE" w:rsidRDefault="00A437F4" w:rsidP="00A437F4">
            <w:pPr>
              <w:jc w:val="center"/>
              <w:rPr>
                <w:color w:val="000000"/>
                <w:sz w:val="20"/>
                <w:szCs w:val="20"/>
                <w:lang w:val="ru-BY" w:eastAsia="ru-BY"/>
              </w:rPr>
            </w:pPr>
            <w:r w:rsidRPr="00D440AE">
              <w:rPr>
                <w:color w:val="000000"/>
                <w:sz w:val="20"/>
                <w:szCs w:val="20"/>
                <w:lang w:val="ru-BY" w:eastAsia="ru-BY"/>
              </w:rPr>
              <w:t>Стоимость подрядных работ с учетом прогнозного </w:t>
            </w:r>
            <w:hyperlink r:id="rId17" w:anchor="a1" w:tooltip="Постановление Министерства экономики Республики Беларусь от 19.04.2023 № 5 Об утверждении прогнозных индексов стоимости строительно-монтажных работ, оборудования и прочих затрат" w:history="1">
              <w:r w:rsidRPr="00D440AE">
                <w:rPr>
                  <w:color w:val="0000FF"/>
                  <w:sz w:val="20"/>
                  <w:szCs w:val="20"/>
                  <w:u w:val="single"/>
                  <w:lang w:val="ru-BY" w:eastAsia="ru-BY"/>
                </w:rPr>
                <w:t>индекса</w:t>
              </w:r>
            </w:hyperlink>
            <w:r w:rsidRPr="00D440AE">
              <w:rPr>
                <w:color w:val="000000"/>
                <w:sz w:val="20"/>
                <w:szCs w:val="20"/>
                <w:lang w:val="ru-BY" w:eastAsia="ru-BY"/>
              </w:rPr>
              <w:t>, рублей</w:t>
            </w:r>
          </w:p>
        </w:tc>
        <w:tc>
          <w:tcPr>
            <w:tcW w:w="958" w:type="dxa"/>
            <w:tcBorders>
              <w:top w:val="single" w:sz="4" w:space="0" w:color="auto"/>
              <w:left w:val="single" w:sz="4" w:space="0" w:color="auto"/>
              <w:bottom w:val="single" w:sz="4" w:space="0" w:color="auto"/>
              <w:right w:val="single" w:sz="4" w:space="0" w:color="auto"/>
            </w:tcBorders>
            <w:shd w:val="clear" w:color="auto" w:fill="FFFFFF"/>
            <w:tcMar>
              <w:top w:w="0" w:type="dxa"/>
              <w:left w:w="6" w:type="dxa"/>
              <w:bottom w:w="0" w:type="dxa"/>
              <w:right w:w="6" w:type="dxa"/>
            </w:tcMar>
            <w:vAlign w:val="center"/>
            <w:hideMark/>
          </w:tcPr>
          <w:p w14:paraId="2BC55C8E" w14:textId="77777777" w:rsidR="00A437F4" w:rsidRPr="00D440AE" w:rsidRDefault="00A437F4" w:rsidP="00A437F4">
            <w:pPr>
              <w:jc w:val="center"/>
              <w:rPr>
                <w:color w:val="000000"/>
                <w:sz w:val="20"/>
                <w:szCs w:val="20"/>
                <w:lang w:val="ru-BY" w:eastAsia="ru-BY"/>
              </w:rPr>
            </w:pPr>
            <w:r w:rsidRPr="00D440AE">
              <w:rPr>
                <w:color w:val="000000"/>
                <w:sz w:val="20"/>
                <w:szCs w:val="20"/>
                <w:lang w:val="ru-BY" w:eastAsia="ru-BY"/>
              </w:rPr>
              <w:t>Налоги, рублей</w:t>
            </w:r>
          </w:p>
        </w:tc>
        <w:tc>
          <w:tcPr>
            <w:tcW w:w="1485" w:type="dxa"/>
            <w:tcBorders>
              <w:top w:val="single" w:sz="4" w:space="0" w:color="auto"/>
              <w:left w:val="single" w:sz="4" w:space="0" w:color="auto"/>
              <w:bottom w:val="single" w:sz="4" w:space="0" w:color="auto"/>
              <w:right w:val="nil"/>
            </w:tcBorders>
            <w:shd w:val="clear" w:color="auto" w:fill="FFFFFF"/>
            <w:tcMar>
              <w:top w:w="0" w:type="dxa"/>
              <w:left w:w="6" w:type="dxa"/>
              <w:bottom w:w="0" w:type="dxa"/>
              <w:right w:w="6" w:type="dxa"/>
            </w:tcMar>
            <w:vAlign w:val="center"/>
            <w:hideMark/>
          </w:tcPr>
          <w:p w14:paraId="4D7C7825" w14:textId="77777777" w:rsidR="00A437F4" w:rsidRPr="00D440AE" w:rsidRDefault="00A437F4" w:rsidP="00A437F4">
            <w:pPr>
              <w:jc w:val="center"/>
              <w:rPr>
                <w:color w:val="000000"/>
                <w:sz w:val="20"/>
                <w:szCs w:val="20"/>
                <w:lang w:val="ru-BY" w:eastAsia="ru-BY"/>
              </w:rPr>
            </w:pPr>
            <w:r w:rsidRPr="00D440AE">
              <w:rPr>
                <w:color w:val="000000"/>
                <w:sz w:val="20"/>
                <w:szCs w:val="20"/>
                <w:lang w:val="ru-BY" w:eastAsia="ru-BY"/>
              </w:rPr>
              <w:t>Стоимость подрядных работ с учетом налогов, рублей</w:t>
            </w:r>
          </w:p>
        </w:tc>
      </w:tr>
      <w:tr w:rsidR="00A437F4" w:rsidRPr="00D440AE" w14:paraId="1789BF65" w14:textId="77777777" w:rsidTr="00A437F4">
        <w:trPr>
          <w:trHeight w:val="240"/>
        </w:trPr>
        <w:tc>
          <w:tcPr>
            <w:tcW w:w="2263" w:type="dxa"/>
            <w:tcBorders>
              <w:top w:val="single" w:sz="4" w:space="0" w:color="auto"/>
              <w:left w:val="nil"/>
              <w:bottom w:val="nil"/>
              <w:right w:val="nil"/>
            </w:tcBorders>
            <w:shd w:val="clear" w:color="auto" w:fill="FFFFFF"/>
            <w:tcMar>
              <w:top w:w="0" w:type="dxa"/>
              <w:left w:w="6" w:type="dxa"/>
              <w:bottom w:w="0" w:type="dxa"/>
              <w:right w:w="6" w:type="dxa"/>
            </w:tcMar>
            <w:hideMark/>
          </w:tcPr>
          <w:p w14:paraId="703E9781" w14:textId="77777777" w:rsidR="00A437F4" w:rsidRPr="00D440AE" w:rsidRDefault="00A437F4" w:rsidP="00A437F4">
            <w:pPr>
              <w:rPr>
                <w:color w:val="000000"/>
                <w:sz w:val="20"/>
                <w:szCs w:val="20"/>
                <w:lang w:val="ru-BY" w:eastAsia="ru-BY"/>
              </w:rPr>
            </w:pPr>
            <w:r w:rsidRPr="00D440AE">
              <w:rPr>
                <w:color w:val="000000"/>
                <w:sz w:val="20"/>
                <w:szCs w:val="20"/>
                <w:lang w:val="ru-BY" w:eastAsia="ru-BY"/>
              </w:rPr>
              <w:t> </w:t>
            </w:r>
          </w:p>
        </w:tc>
        <w:tc>
          <w:tcPr>
            <w:tcW w:w="1949" w:type="dxa"/>
            <w:tcBorders>
              <w:top w:val="single" w:sz="4" w:space="0" w:color="auto"/>
              <w:left w:val="nil"/>
              <w:bottom w:val="nil"/>
              <w:right w:val="nil"/>
            </w:tcBorders>
            <w:shd w:val="clear" w:color="auto" w:fill="FFFFFF"/>
            <w:tcMar>
              <w:top w:w="0" w:type="dxa"/>
              <w:left w:w="6" w:type="dxa"/>
              <w:bottom w:w="0" w:type="dxa"/>
              <w:right w:w="6" w:type="dxa"/>
            </w:tcMar>
            <w:hideMark/>
          </w:tcPr>
          <w:p w14:paraId="2C472D25" w14:textId="77777777" w:rsidR="00A437F4" w:rsidRPr="00D440AE" w:rsidRDefault="00A437F4" w:rsidP="00A437F4">
            <w:pPr>
              <w:rPr>
                <w:color w:val="000000"/>
                <w:sz w:val="20"/>
                <w:szCs w:val="20"/>
                <w:lang w:val="ru-BY" w:eastAsia="ru-BY"/>
              </w:rPr>
            </w:pPr>
            <w:r w:rsidRPr="00D440AE">
              <w:rPr>
                <w:color w:val="000000"/>
                <w:sz w:val="20"/>
                <w:szCs w:val="20"/>
                <w:lang w:val="ru-BY" w:eastAsia="ru-BY"/>
              </w:rPr>
              <w:t> </w:t>
            </w:r>
          </w:p>
        </w:tc>
        <w:tc>
          <w:tcPr>
            <w:tcW w:w="1087" w:type="dxa"/>
            <w:tcBorders>
              <w:top w:val="single" w:sz="4" w:space="0" w:color="auto"/>
              <w:left w:val="nil"/>
              <w:bottom w:val="nil"/>
              <w:right w:val="nil"/>
            </w:tcBorders>
            <w:shd w:val="clear" w:color="auto" w:fill="FFFFFF"/>
            <w:tcMar>
              <w:top w:w="0" w:type="dxa"/>
              <w:left w:w="6" w:type="dxa"/>
              <w:bottom w:w="0" w:type="dxa"/>
              <w:right w:w="6" w:type="dxa"/>
            </w:tcMar>
            <w:hideMark/>
          </w:tcPr>
          <w:p w14:paraId="419BB2E4" w14:textId="77777777" w:rsidR="00A437F4" w:rsidRPr="00D440AE" w:rsidRDefault="00A437F4" w:rsidP="00A437F4">
            <w:pPr>
              <w:rPr>
                <w:color w:val="000000"/>
                <w:sz w:val="20"/>
                <w:szCs w:val="20"/>
                <w:lang w:val="ru-BY" w:eastAsia="ru-BY"/>
              </w:rPr>
            </w:pPr>
            <w:r w:rsidRPr="00D440AE">
              <w:rPr>
                <w:color w:val="000000"/>
                <w:sz w:val="20"/>
                <w:szCs w:val="20"/>
                <w:lang w:val="ru-BY" w:eastAsia="ru-BY"/>
              </w:rPr>
              <w:t> </w:t>
            </w:r>
          </w:p>
        </w:tc>
        <w:tc>
          <w:tcPr>
            <w:tcW w:w="1612" w:type="dxa"/>
            <w:tcBorders>
              <w:top w:val="single" w:sz="4" w:space="0" w:color="auto"/>
              <w:left w:val="nil"/>
              <w:bottom w:val="nil"/>
              <w:right w:val="nil"/>
            </w:tcBorders>
            <w:shd w:val="clear" w:color="auto" w:fill="FFFFFF"/>
            <w:tcMar>
              <w:top w:w="0" w:type="dxa"/>
              <w:left w:w="6" w:type="dxa"/>
              <w:bottom w:w="0" w:type="dxa"/>
              <w:right w:w="6" w:type="dxa"/>
            </w:tcMar>
            <w:hideMark/>
          </w:tcPr>
          <w:p w14:paraId="0D2AB57D" w14:textId="77777777" w:rsidR="00A437F4" w:rsidRPr="00D440AE" w:rsidRDefault="00A437F4" w:rsidP="00A437F4">
            <w:pPr>
              <w:rPr>
                <w:color w:val="000000"/>
                <w:sz w:val="20"/>
                <w:szCs w:val="20"/>
                <w:lang w:val="ru-BY" w:eastAsia="ru-BY"/>
              </w:rPr>
            </w:pPr>
            <w:r w:rsidRPr="00D440AE">
              <w:rPr>
                <w:color w:val="000000"/>
                <w:sz w:val="20"/>
                <w:szCs w:val="20"/>
                <w:lang w:val="ru-BY" w:eastAsia="ru-BY"/>
              </w:rPr>
              <w:t> </w:t>
            </w:r>
          </w:p>
        </w:tc>
        <w:tc>
          <w:tcPr>
            <w:tcW w:w="958" w:type="dxa"/>
            <w:tcBorders>
              <w:top w:val="single" w:sz="4" w:space="0" w:color="auto"/>
              <w:left w:val="nil"/>
              <w:bottom w:val="nil"/>
              <w:right w:val="nil"/>
            </w:tcBorders>
            <w:shd w:val="clear" w:color="auto" w:fill="FFFFFF"/>
            <w:tcMar>
              <w:top w:w="0" w:type="dxa"/>
              <w:left w:w="6" w:type="dxa"/>
              <w:bottom w:w="0" w:type="dxa"/>
              <w:right w:w="6" w:type="dxa"/>
            </w:tcMar>
            <w:hideMark/>
          </w:tcPr>
          <w:p w14:paraId="3A813C06" w14:textId="77777777" w:rsidR="00A437F4" w:rsidRPr="00D440AE" w:rsidRDefault="00A437F4" w:rsidP="00A437F4">
            <w:pPr>
              <w:rPr>
                <w:color w:val="000000"/>
                <w:sz w:val="20"/>
                <w:szCs w:val="20"/>
                <w:lang w:val="ru-BY" w:eastAsia="ru-BY"/>
              </w:rPr>
            </w:pPr>
            <w:r w:rsidRPr="00D440AE">
              <w:rPr>
                <w:color w:val="000000"/>
                <w:sz w:val="20"/>
                <w:szCs w:val="20"/>
                <w:lang w:val="ru-BY" w:eastAsia="ru-BY"/>
              </w:rPr>
              <w:t> </w:t>
            </w:r>
          </w:p>
        </w:tc>
        <w:tc>
          <w:tcPr>
            <w:tcW w:w="1485" w:type="dxa"/>
            <w:tcBorders>
              <w:top w:val="single" w:sz="4" w:space="0" w:color="auto"/>
              <w:left w:val="nil"/>
              <w:bottom w:val="nil"/>
              <w:right w:val="nil"/>
            </w:tcBorders>
            <w:shd w:val="clear" w:color="auto" w:fill="FFFFFF"/>
            <w:tcMar>
              <w:top w:w="0" w:type="dxa"/>
              <w:left w:w="6" w:type="dxa"/>
              <w:bottom w:w="0" w:type="dxa"/>
              <w:right w:w="6" w:type="dxa"/>
            </w:tcMar>
            <w:hideMark/>
          </w:tcPr>
          <w:p w14:paraId="0AE89431" w14:textId="77777777" w:rsidR="00A437F4" w:rsidRPr="00D440AE" w:rsidRDefault="00A437F4" w:rsidP="00A437F4">
            <w:pPr>
              <w:rPr>
                <w:color w:val="000000"/>
                <w:sz w:val="20"/>
                <w:szCs w:val="20"/>
                <w:lang w:val="ru-BY" w:eastAsia="ru-BY"/>
              </w:rPr>
            </w:pPr>
            <w:r w:rsidRPr="00D440AE">
              <w:rPr>
                <w:color w:val="000000"/>
                <w:sz w:val="20"/>
                <w:szCs w:val="20"/>
                <w:lang w:val="ru-BY" w:eastAsia="ru-BY"/>
              </w:rPr>
              <w:t> </w:t>
            </w:r>
          </w:p>
        </w:tc>
      </w:tr>
      <w:tr w:rsidR="00A437F4" w:rsidRPr="00D440AE" w14:paraId="28B9EEFF" w14:textId="77777777" w:rsidTr="00A437F4">
        <w:trPr>
          <w:trHeight w:val="240"/>
        </w:trPr>
        <w:tc>
          <w:tcPr>
            <w:tcW w:w="2263" w:type="dxa"/>
            <w:tcBorders>
              <w:top w:val="nil"/>
              <w:left w:val="nil"/>
              <w:bottom w:val="nil"/>
              <w:right w:val="nil"/>
            </w:tcBorders>
            <w:shd w:val="clear" w:color="auto" w:fill="FFFFFF"/>
            <w:tcMar>
              <w:top w:w="0" w:type="dxa"/>
              <w:left w:w="6" w:type="dxa"/>
              <w:bottom w:w="0" w:type="dxa"/>
              <w:right w:w="6" w:type="dxa"/>
            </w:tcMar>
            <w:hideMark/>
          </w:tcPr>
          <w:p w14:paraId="1A8043E2" w14:textId="77777777" w:rsidR="00A437F4" w:rsidRPr="00D440AE" w:rsidRDefault="00A437F4" w:rsidP="00A437F4">
            <w:pPr>
              <w:rPr>
                <w:color w:val="000000"/>
                <w:sz w:val="20"/>
                <w:szCs w:val="20"/>
                <w:lang w:val="ru-BY" w:eastAsia="ru-BY"/>
              </w:rPr>
            </w:pPr>
            <w:r w:rsidRPr="00D440AE">
              <w:rPr>
                <w:color w:val="000000"/>
                <w:sz w:val="20"/>
                <w:szCs w:val="20"/>
                <w:lang w:val="ru-BY" w:eastAsia="ru-BY"/>
              </w:rPr>
              <w:t> </w:t>
            </w:r>
          </w:p>
        </w:tc>
        <w:tc>
          <w:tcPr>
            <w:tcW w:w="1949" w:type="dxa"/>
            <w:tcBorders>
              <w:top w:val="nil"/>
              <w:left w:val="nil"/>
              <w:bottom w:val="nil"/>
              <w:right w:val="nil"/>
            </w:tcBorders>
            <w:shd w:val="clear" w:color="auto" w:fill="FFFFFF"/>
            <w:tcMar>
              <w:top w:w="0" w:type="dxa"/>
              <w:left w:w="6" w:type="dxa"/>
              <w:bottom w:w="0" w:type="dxa"/>
              <w:right w:w="6" w:type="dxa"/>
            </w:tcMar>
            <w:hideMark/>
          </w:tcPr>
          <w:p w14:paraId="45B905CD" w14:textId="77777777" w:rsidR="00A437F4" w:rsidRPr="00D440AE" w:rsidRDefault="00A437F4" w:rsidP="00A437F4">
            <w:pPr>
              <w:rPr>
                <w:color w:val="000000"/>
                <w:sz w:val="20"/>
                <w:szCs w:val="20"/>
                <w:lang w:val="ru-BY" w:eastAsia="ru-BY"/>
              </w:rPr>
            </w:pPr>
            <w:r w:rsidRPr="00D440AE">
              <w:rPr>
                <w:color w:val="000000"/>
                <w:sz w:val="20"/>
                <w:szCs w:val="20"/>
                <w:lang w:val="ru-BY" w:eastAsia="ru-BY"/>
              </w:rPr>
              <w:t> </w:t>
            </w:r>
          </w:p>
        </w:tc>
        <w:tc>
          <w:tcPr>
            <w:tcW w:w="1087" w:type="dxa"/>
            <w:tcBorders>
              <w:top w:val="nil"/>
              <w:left w:val="nil"/>
              <w:bottom w:val="nil"/>
              <w:right w:val="nil"/>
            </w:tcBorders>
            <w:shd w:val="clear" w:color="auto" w:fill="FFFFFF"/>
            <w:tcMar>
              <w:top w:w="0" w:type="dxa"/>
              <w:left w:w="6" w:type="dxa"/>
              <w:bottom w:w="0" w:type="dxa"/>
              <w:right w:w="6" w:type="dxa"/>
            </w:tcMar>
            <w:hideMark/>
          </w:tcPr>
          <w:p w14:paraId="66205500" w14:textId="77777777" w:rsidR="00A437F4" w:rsidRPr="00D440AE" w:rsidRDefault="00A437F4" w:rsidP="00A437F4">
            <w:pPr>
              <w:rPr>
                <w:color w:val="000000"/>
                <w:sz w:val="20"/>
                <w:szCs w:val="20"/>
                <w:lang w:val="ru-BY" w:eastAsia="ru-BY"/>
              </w:rPr>
            </w:pPr>
            <w:r w:rsidRPr="00D440AE">
              <w:rPr>
                <w:color w:val="000000"/>
                <w:sz w:val="20"/>
                <w:szCs w:val="20"/>
                <w:lang w:val="ru-BY" w:eastAsia="ru-BY"/>
              </w:rPr>
              <w:t> </w:t>
            </w:r>
          </w:p>
        </w:tc>
        <w:tc>
          <w:tcPr>
            <w:tcW w:w="1612" w:type="dxa"/>
            <w:tcBorders>
              <w:top w:val="nil"/>
              <w:left w:val="nil"/>
              <w:bottom w:val="nil"/>
              <w:right w:val="nil"/>
            </w:tcBorders>
            <w:shd w:val="clear" w:color="auto" w:fill="FFFFFF"/>
            <w:tcMar>
              <w:top w:w="0" w:type="dxa"/>
              <w:left w:w="6" w:type="dxa"/>
              <w:bottom w:w="0" w:type="dxa"/>
              <w:right w:w="6" w:type="dxa"/>
            </w:tcMar>
            <w:hideMark/>
          </w:tcPr>
          <w:p w14:paraId="0169BE71" w14:textId="77777777" w:rsidR="00A437F4" w:rsidRPr="00D440AE" w:rsidRDefault="00A437F4" w:rsidP="00A437F4">
            <w:pPr>
              <w:rPr>
                <w:color w:val="000000"/>
                <w:sz w:val="20"/>
                <w:szCs w:val="20"/>
                <w:lang w:val="ru-BY" w:eastAsia="ru-BY"/>
              </w:rPr>
            </w:pPr>
            <w:r w:rsidRPr="00D440AE">
              <w:rPr>
                <w:color w:val="000000"/>
                <w:sz w:val="20"/>
                <w:szCs w:val="20"/>
                <w:lang w:val="ru-BY" w:eastAsia="ru-BY"/>
              </w:rPr>
              <w:t> </w:t>
            </w:r>
          </w:p>
        </w:tc>
        <w:tc>
          <w:tcPr>
            <w:tcW w:w="958" w:type="dxa"/>
            <w:tcBorders>
              <w:top w:val="nil"/>
              <w:left w:val="nil"/>
              <w:bottom w:val="nil"/>
              <w:right w:val="nil"/>
            </w:tcBorders>
            <w:shd w:val="clear" w:color="auto" w:fill="FFFFFF"/>
            <w:tcMar>
              <w:top w:w="0" w:type="dxa"/>
              <w:left w:w="6" w:type="dxa"/>
              <w:bottom w:w="0" w:type="dxa"/>
              <w:right w:w="6" w:type="dxa"/>
            </w:tcMar>
            <w:hideMark/>
          </w:tcPr>
          <w:p w14:paraId="50BB9592" w14:textId="77777777" w:rsidR="00A437F4" w:rsidRPr="00D440AE" w:rsidRDefault="00A437F4" w:rsidP="00A437F4">
            <w:pPr>
              <w:rPr>
                <w:color w:val="000000"/>
                <w:sz w:val="20"/>
                <w:szCs w:val="20"/>
                <w:lang w:val="ru-BY" w:eastAsia="ru-BY"/>
              </w:rPr>
            </w:pPr>
            <w:r w:rsidRPr="00D440AE">
              <w:rPr>
                <w:color w:val="000000"/>
                <w:sz w:val="20"/>
                <w:szCs w:val="20"/>
                <w:lang w:val="ru-BY" w:eastAsia="ru-BY"/>
              </w:rPr>
              <w:t> </w:t>
            </w:r>
          </w:p>
        </w:tc>
        <w:tc>
          <w:tcPr>
            <w:tcW w:w="1485" w:type="dxa"/>
            <w:tcBorders>
              <w:top w:val="nil"/>
              <w:left w:val="nil"/>
              <w:bottom w:val="nil"/>
              <w:right w:val="nil"/>
            </w:tcBorders>
            <w:shd w:val="clear" w:color="auto" w:fill="FFFFFF"/>
            <w:tcMar>
              <w:top w:w="0" w:type="dxa"/>
              <w:left w:w="6" w:type="dxa"/>
              <w:bottom w:w="0" w:type="dxa"/>
              <w:right w:w="6" w:type="dxa"/>
            </w:tcMar>
            <w:hideMark/>
          </w:tcPr>
          <w:p w14:paraId="4765D56F" w14:textId="77777777" w:rsidR="00A437F4" w:rsidRPr="00D440AE" w:rsidRDefault="00A437F4" w:rsidP="00A437F4">
            <w:pPr>
              <w:rPr>
                <w:color w:val="000000"/>
                <w:sz w:val="20"/>
                <w:szCs w:val="20"/>
                <w:lang w:val="ru-BY" w:eastAsia="ru-BY"/>
              </w:rPr>
            </w:pPr>
            <w:r w:rsidRPr="00D440AE">
              <w:rPr>
                <w:color w:val="000000"/>
                <w:sz w:val="20"/>
                <w:szCs w:val="20"/>
                <w:lang w:val="ru-BY" w:eastAsia="ru-BY"/>
              </w:rPr>
              <w:t> </w:t>
            </w:r>
          </w:p>
        </w:tc>
      </w:tr>
      <w:tr w:rsidR="00A437F4" w:rsidRPr="00D440AE" w14:paraId="7C48D031" w14:textId="77777777" w:rsidTr="00A437F4">
        <w:trPr>
          <w:trHeight w:val="240"/>
        </w:trPr>
        <w:tc>
          <w:tcPr>
            <w:tcW w:w="2263" w:type="dxa"/>
            <w:tcBorders>
              <w:top w:val="nil"/>
              <w:left w:val="nil"/>
              <w:bottom w:val="nil"/>
              <w:right w:val="nil"/>
            </w:tcBorders>
            <w:shd w:val="clear" w:color="auto" w:fill="FFFFFF"/>
            <w:tcMar>
              <w:top w:w="0" w:type="dxa"/>
              <w:left w:w="6" w:type="dxa"/>
              <w:bottom w:w="0" w:type="dxa"/>
              <w:right w:w="6" w:type="dxa"/>
            </w:tcMar>
            <w:hideMark/>
          </w:tcPr>
          <w:p w14:paraId="00128728" w14:textId="77777777" w:rsidR="00A437F4" w:rsidRPr="00D440AE" w:rsidRDefault="00A437F4" w:rsidP="00A437F4">
            <w:pPr>
              <w:rPr>
                <w:color w:val="000000"/>
                <w:sz w:val="20"/>
                <w:szCs w:val="20"/>
                <w:lang w:val="ru-BY" w:eastAsia="ru-BY"/>
              </w:rPr>
            </w:pPr>
            <w:r w:rsidRPr="00D440AE">
              <w:rPr>
                <w:color w:val="000000"/>
                <w:sz w:val="20"/>
                <w:szCs w:val="20"/>
                <w:lang w:val="ru-BY" w:eastAsia="ru-BY"/>
              </w:rPr>
              <w:t>Итого по неизменной договорной (контрактной) цене</w:t>
            </w:r>
          </w:p>
        </w:tc>
        <w:tc>
          <w:tcPr>
            <w:tcW w:w="1949" w:type="dxa"/>
            <w:tcBorders>
              <w:top w:val="nil"/>
              <w:left w:val="nil"/>
              <w:bottom w:val="single" w:sz="4" w:space="0" w:color="auto"/>
              <w:right w:val="nil"/>
            </w:tcBorders>
            <w:shd w:val="clear" w:color="auto" w:fill="FFFFFF"/>
            <w:tcMar>
              <w:top w:w="0" w:type="dxa"/>
              <w:left w:w="6" w:type="dxa"/>
              <w:bottom w:w="0" w:type="dxa"/>
              <w:right w:w="6" w:type="dxa"/>
            </w:tcMar>
            <w:hideMark/>
          </w:tcPr>
          <w:p w14:paraId="61D7A6D4" w14:textId="77777777" w:rsidR="00A437F4" w:rsidRPr="00D440AE" w:rsidRDefault="00A437F4" w:rsidP="00A437F4">
            <w:pPr>
              <w:rPr>
                <w:color w:val="000000"/>
                <w:sz w:val="20"/>
                <w:szCs w:val="20"/>
                <w:lang w:val="ru-BY" w:eastAsia="ru-BY"/>
              </w:rPr>
            </w:pPr>
            <w:r w:rsidRPr="00D440AE">
              <w:rPr>
                <w:color w:val="000000"/>
                <w:sz w:val="20"/>
                <w:szCs w:val="20"/>
                <w:lang w:val="ru-BY" w:eastAsia="ru-BY"/>
              </w:rPr>
              <w:t> </w:t>
            </w:r>
          </w:p>
        </w:tc>
        <w:tc>
          <w:tcPr>
            <w:tcW w:w="1087" w:type="dxa"/>
            <w:tcBorders>
              <w:top w:val="nil"/>
              <w:left w:val="nil"/>
              <w:bottom w:val="single" w:sz="4" w:space="0" w:color="auto"/>
              <w:right w:val="nil"/>
            </w:tcBorders>
            <w:shd w:val="clear" w:color="auto" w:fill="FFFFFF"/>
            <w:tcMar>
              <w:top w:w="0" w:type="dxa"/>
              <w:left w:w="6" w:type="dxa"/>
              <w:bottom w:w="0" w:type="dxa"/>
              <w:right w:w="6" w:type="dxa"/>
            </w:tcMar>
            <w:hideMark/>
          </w:tcPr>
          <w:p w14:paraId="2927EDAF" w14:textId="77777777" w:rsidR="00A437F4" w:rsidRPr="00D440AE" w:rsidRDefault="00A437F4" w:rsidP="00A437F4">
            <w:pPr>
              <w:rPr>
                <w:color w:val="000000"/>
                <w:sz w:val="20"/>
                <w:szCs w:val="20"/>
                <w:lang w:val="ru-BY" w:eastAsia="ru-BY"/>
              </w:rPr>
            </w:pPr>
            <w:r w:rsidRPr="00D440AE">
              <w:rPr>
                <w:color w:val="000000"/>
                <w:sz w:val="20"/>
                <w:szCs w:val="20"/>
                <w:lang w:val="ru-BY" w:eastAsia="ru-BY"/>
              </w:rPr>
              <w:t> </w:t>
            </w:r>
          </w:p>
        </w:tc>
        <w:tc>
          <w:tcPr>
            <w:tcW w:w="1612" w:type="dxa"/>
            <w:tcBorders>
              <w:top w:val="nil"/>
              <w:left w:val="nil"/>
              <w:bottom w:val="single" w:sz="4" w:space="0" w:color="auto"/>
              <w:right w:val="nil"/>
            </w:tcBorders>
            <w:shd w:val="clear" w:color="auto" w:fill="FFFFFF"/>
            <w:tcMar>
              <w:top w:w="0" w:type="dxa"/>
              <w:left w:w="6" w:type="dxa"/>
              <w:bottom w:w="0" w:type="dxa"/>
              <w:right w:w="6" w:type="dxa"/>
            </w:tcMar>
            <w:hideMark/>
          </w:tcPr>
          <w:p w14:paraId="7BD60B71" w14:textId="77777777" w:rsidR="00A437F4" w:rsidRPr="00D440AE" w:rsidRDefault="00A437F4" w:rsidP="00A437F4">
            <w:pPr>
              <w:rPr>
                <w:color w:val="000000"/>
                <w:sz w:val="20"/>
                <w:szCs w:val="20"/>
                <w:lang w:val="ru-BY" w:eastAsia="ru-BY"/>
              </w:rPr>
            </w:pPr>
            <w:r w:rsidRPr="00D440AE">
              <w:rPr>
                <w:color w:val="000000"/>
                <w:sz w:val="20"/>
                <w:szCs w:val="20"/>
                <w:lang w:val="ru-BY" w:eastAsia="ru-BY"/>
              </w:rPr>
              <w:t> </w:t>
            </w:r>
          </w:p>
        </w:tc>
        <w:tc>
          <w:tcPr>
            <w:tcW w:w="958" w:type="dxa"/>
            <w:tcBorders>
              <w:top w:val="nil"/>
              <w:left w:val="nil"/>
              <w:bottom w:val="single" w:sz="4" w:space="0" w:color="auto"/>
              <w:right w:val="nil"/>
            </w:tcBorders>
            <w:shd w:val="clear" w:color="auto" w:fill="FFFFFF"/>
            <w:tcMar>
              <w:top w:w="0" w:type="dxa"/>
              <w:left w:w="6" w:type="dxa"/>
              <w:bottom w:w="0" w:type="dxa"/>
              <w:right w:w="6" w:type="dxa"/>
            </w:tcMar>
            <w:hideMark/>
          </w:tcPr>
          <w:p w14:paraId="5D81E915" w14:textId="77777777" w:rsidR="00A437F4" w:rsidRPr="00D440AE" w:rsidRDefault="00A437F4" w:rsidP="00A437F4">
            <w:pPr>
              <w:rPr>
                <w:color w:val="000000"/>
                <w:sz w:val="20"/>
                <w:szCs w:val="20"/>
                <w:lang w:val="ru-BY" w:eastAsia="ru-BY"/>
              </w:rPr>
            </w:pPr>
            <w:r w:rsidRPr="00D440AE">
              <w:rPr>
                <w:color w:val="000000"/>
                <w:sz w:val="20"/>
                <w:szCs w:val="20"/>
                <w:lang w:val="ru-BY" w:eastAsia="ru-BY"/>
              </w:rPr>
              <w:t> </w:t>
            </w:r>
          </w:p>
        </w:tc>
        <w:tc>
          <w:tcPr>
            <w:tcW w:w="1485" w:type="dxa"/>
            <w:tcBorders>
              <w:top w:val="nil"/>
              <w:left w:val="nil"/>
              <w:bottom w:val="single" w:sz="4" w:space="0" w:color="auto"/>
              <w:right w:val="nil"/>
            </w:tcBorders>
            <w:shd w:val="clear" w:color="auto" w:fill="FFFFFF"/>
            <w:tcMar>
              <w:top w:w="0" w:type="dxa"/>
              <w:left w:w="6" w:type="dxa"/>
              <w:bottom w:w="0" w:type="dxa"/>
              <w:right w:w="6" w:type="dxa"/>
            </w:tcMar>
            <w:hideMark/>
          </w:tcPr>
          <w:p w14:paraId="5BD7AE5B" w14:textId="77777777" w:rsidR="00A437F4" w:rsidRPr="00D440AE" w:rsidRDefault="00A437F4" w:rsidP="00A437F4">
            <w:pPr>
              <w:rPr>
                <w:color w:val="000000"/>
                <w:sz w:val="20"/>
                <w:szCs w:val="20"/>
                <w:lang w:val="ru-BY" w:eastAsia="ru-BY"/>
              </w:rPr>
            </w:pPr>
            <w:r w:rsidRPr="00D440AE">
              <w:rPr>
                <w:color w:val="000000"/>
                <w:sz w:val="20"/>
                <w:szCs w:val="20"/>
                <w:lang w:val="ru-BY" w:eastAsia="ru-BY"/>
              </w:rPr>
              <w:t> </w:t>
            </w:r>
          </w:p>
        </w:tc>
      </w:tr>
    </w:tbl>
    <w:p w14:paraId="1067E0AA" w14:textId="77777777" w:rsidR="00A437F4" w:rsidRPr="00D440AE" w:rsidRDefault="00A437F4" w:rsidP="00A437F4">
      <w:pPr>
        <w:shd w:val="clear" w:color="auto" w:fill="FFFFFF"/>
        <w:spacing w:before="160" w:after="160"/>
        <w:ind w:firstLine="567"/>
        <w:jc w:val="both"/>
        <w:rPr>
          <w:color w:val="000000"/>
          <w:sz w:val="24"/>
          <w:szCs w:val="24"/>
          <w:lang w:val="ru-BY" w:eastAsia="ru-BY"/>
        </w:rPr>
      </w:pPr>
      <w:r w:rsidRPr="00D440AE">
        <w:rPr>
          <w:color w:val="000000"/>
          <w:sz w:val="24"/>
          <w:szCs w:val="24"/>
          <w:lang w:val="ru-BY" w:eastAsia="ru-BY"/>
        </w:rPr>
        <w:t> </w:t>
      </w:r>
    </w:p>
    <w:tbl>
      <w:tblPr>
        <w:tblW w:w="5000" w:type="pct"/>
        <w:shd w:val="clear" w:color="auto" w:fill="FFFFFF"/>
        <w:tblCellMar>
          <w:left w:w="0" w:type="dxa"/>
          <w:right w:w="0" w:type="dxa"/>
        </w:tblCellMar>
        <w:tblLook w:val="04A0" w:firstRow="1" w:lastRow="0" w:firstColumn="1" w:lastColumn="0" w:noHBand="0" w:noVBand="1"/>
      </w:tblPr>
      <w:tblGrid>
        <w:gridCol w:w="4873"/>
        <w:gridCol w:w="1977"/>
        <w:gridCol w:w="3215"/>
      </w:tblGrid>
      <w:tr w:rsidR="00A437F4" w:rsidRPr="00D440AE" w14:paraId="65DAFC8E" w14:textId="77777777" w:rsidTr="00A437F4">
        <w:trPr>
          <w:trHeight w:val="240"/>
        </w:trPr>
        <w:tc>
          <w:tcPr>
            <w:tcW w:w="4529" w:type="dxa"/>
            <w:tcBorders>
              <w:top w:val="nil"/>
              <w:left w:val="nil"/>
              <w:bottom w:val="nil"/>
              <w:right w:val="nil"/>
            </w:tcBorders>
            <w:shd w:val="clear" w:color="auto" w:fill="FFFFFF"/>
            <w:tcMar>
              <w:top w:w="0" w:type="dxa"/>
              <w:left w:w="6" w:type="dxa"/>
              <w:bottom w:w="0" w:type="dxa"/>
              <w:right w:w="6" w:type="dxa"/>
            </w:tcMar>
            <w:hideMark/>
          </w:tcPr>
          <w:p w14:paraId="7C228CC8" w14:textId="77777777" w:rsidR="00A437F4" w:rsidRPr="00D440AE" w:rsidRDefault="00A437F4" w:rsidP="00A437F4">
            <w:pPr>
              <w:spacing w:before="160" w:after="160"/>
              <w:jc w:val="both"/>
              <w:rPr>
                <w:color w:val="000000"/>
                <w:sz w:val="24"/>
                <w:szCs w:val="24"/>
                <w:lang w:val="ru-BY" w:eastAsia="ru-BY"/>
              </w:rPr>
            </w:pPr>
            <w:bookmarkStart w:id="6" w:name="_Hlk202272015"/>
            <w:r w:rsidRPr="00D440AE">
              <w:rPr>
                <w:color w:val="000000"/>
                <w:sz w:val="24"/>
                <w:szCs w:val="24"/>
                <w:lang w:val="ru-BY" w:eastAsia="ru-BY"/>
              </w:rPr>
              <w:t>Заказчик ______________________</w:t>
            </w:r>
          </w:p>
        </w:tc>
        <w:tc>
          <w:tcPr>
            <w:tcW w:w="1837" w:type="dxa"/>
            <w:tcBorders>
              <w:top w:val="nil"/>
              <w:left w:val="nil"/>
              <w:bottom w:val="nil"/>
              <w:right w:val="nil"/>
            </w:tcBorders>
            <w:shd w:val="clear" w:color="auto" w:fill="FFFFFF"/>
            <w:tcMar>
              <w:top w:w="0" w:type="dxa"/>
              <w:left w:w="6" w:type="dxa"/>
              <w:bottom w:w="0" w:type="dxa"/>
              <w:right w:w="6" w:type="dxa"/>
            </w:tcMar>
            <w:hideMark/>
          </w:tcPr>
          <w:p w14:paraId="547FC93E" w14:textId="77777777" w:rsidR="00A437F4" w:rsidRPr="00D440AE" w:rsidRDefault="00A437F4" w:rsidP="00A437F4">
            <w:pPr>
              <w:spacing w:before="160" w:after="160"/>
              <w:jc w:val="center"/>
              <w:rPr>
                <w:color w:val="000000"/>
                <w:sz w:val="24"/>
                <w:szCs w:val="24"/>
                <w:lang w:val="ru-BY" w:eastAsia="ru-BY"/>
              </w:rPr>
            </w:pPr>
            <w:r w:rsidRPr="00D440AE">
              <w:rPr>
                <w:color w:val="000000"/>
                <w:sz w:val="24"/>
                <w:szCs w:val="24"/>
                <w:lang w:val="ru-BY" w:eastAsia="ru-BY"/>
              </w:rPr>
              <w:t>_____________</w:t>
            </w:r>
          </w:p>
        </w:tc>
        <w:tc>
          <w:tcPr>
            <w:tcW w:w="2988" w:type="dxa"/>
            <w:tcBorders>
              <w:top w:val="nil"/>
              <w:left w:val="nil"/>
              <w:bottom w:val="nil"/>
              <w:right w:val="nil"/>
            </w:tcBorders>
            <w:shd w:val="clear" w:color="auto" w:fill="FFFFFF"/>
            <w:tcMar>
              <w:top w:w="0" w:type="dxa"/>
              <w:left w:w="6" w:type="dxa"/>
              <w:bottom w:w="0" w:type="dxa"/>
              <w:right w:w="6" w:type="dxa"/>
            </w:tcMar>
            <w:hideMark/>
          </w:tcPr>
          <w:p w14:paraId="455841A4" w14:textId="77777777" w:rsidR="00A437F4" w:rsidRPr="00D440AE" w:rsidRDefault="00A437F4" w:rsidP="00A437F4">
            <w:pPr>
              <w:spacing w:before="160" w:after="160"/>
              <w:jc w:val="right"/>
              <w:rPr>
                <w:color w:val="000000"/>
                <w:sz w:val="24"/>
                <w:szCs w:val="24"/>
                <w:lang w:val="ru-BY" w:eastAsia="ru-BY"/>
              </w:rPr>
            </w:pPr>
            <w:r w:rsidRPr="00D440AE">
              <w:rPr>
                <w:color w:val="000000"/>
                <w:sz w:val="24"/>
                <w:szCs w:val="24"/>
                <w:lang w:val="ru-BY" w:eastAsia="ru-BY"/>
              </w:rPr>
              <w:t>_______________________</w:t>
            </w:r>
          </w:p>
        </w:tc>
      </w:tr>
      <w:tr w:rsidR="00A437F4" w:rsidRPr="00D440AE" w14:paraId="29FD39CA" w14:textId="77777777" w:rsidTr="00A437F4">
        <w:trPr>
          <w:trHeight w:val="240"/>
        </w:trPr>
        <w:tc>
          <w:tcPr>
            <w:tcW w:w="4529" w:type="dxa"/>
            <w:tcBorders>
              <w:top w:val="nil"/>
              <w:left w:val="nil"/>
              <w:bottom w:val="nil"/>
              <w:right w:val="nil"/>
            </w:tcBorders>
            <w:shd w:val="clear" w:color="auto" w:fill="FFFFFF"/>
            <w:tcMar>
              <w:top w:w="0" w:type="dxa"/>
              <w:left w:w="6" w:type="dxa"/>
              <w:bottom w:w="0" w:type="dxa"/>
              <w:right w:w="6" w:type="dxa"/>
            </w:tcMar>
            <w:hideMark/>
          </w:tcPr>
          <w:p w14:paraId="1D17B478" w14:textId="77777777" w:rsidR="00A437F4" w:rsidRPr="00D440AE" w:rsidRDefault="00A437F4" w:rsidP="00A437F4">
            <w:pPr>
              <w:spacing w:before="160" w:after="160"/>
              <w:ind w:left="1701"/>
              <w:jc w:val="both"/>
              <w:rPr>
                <w:color w:val="000000"/>
                <w:sz w:val="20"/>
                <w:szCs w:val="20"/>
                <w:lang w:val="ru-BY" w:eastAsia="ru-BY"/>
              </w:rPr>
            </w:pPr>
            <w:r w:rsidRPr="00D440AE">
              <w:rPr>
                <w:color w:val="000000"/>
                <w:sz w:val="20"/>
                <w:szCs w:val="20"/>
                <w:lang w:val="ru-BY" w:eastAsia="ru-BY"/>
              </w:rPr>
              <w:t>(должность)</w:t>
            </w:r>
          </w:p>
        </w:tc>
        <w:tc>
          <w:tcPr>
            <w:tcW w:w="1837" w:type="dxa"/>
            <w:tcBorders>
              <w:top w:val="nil"/>
              <w:left w:val="nil"/>
              <w:bottom w:val="nil"/>
              <w:right w:val="nil"/>
            </w:tcBorders>
            <w:shd w:val="clear" w:color="auto" w:fill="FFFFFF"/>
            <w:tcMar>
              <w:top w:w="0" w:type="dxa"/>
              <w:left w:w="6" w:type="dxa"/>
              <w:bottom w:w="0" w:type="dxa"/>
              <w:right w:w="6" w:type="dxa"/>
            </w:tcMar>
            <w:hideMark/>
          </w:tcPr>
          <w:p w14:paraId="3173341D" w14:textId="77777777" w:rsidR="00A437F4" w:rsidRPr="00D440AE" w:rsidRDefault="00A437F4" w:rsidP="00A437F4">
            <w:pPr>
              <w:spacing w:before="160" w:after="160"/>
              <w:jc w:val="center"/>
              <w:rPr>
                <w:color w:val="000000"/>
                <w:sz w:val="20"/>
                <w:szCs w:val="20"/>
                <w:lang w:val="ru-BY" w:eastAsia="ru-BY"/>
              </w:rPr>
            </w:pPr>
            <w:r w:rsidRPr="00D440AE">
              <w:rPr>
                <w:color w:val="000000"/>
                <w:sz w:val="20"/>
                <w:szCs w:val="20"/>
                <w:lang w:val="ru-BY" w:eastAsia="ru-BY"/>
              </w:rPr>
              <w:t>(подпись)</w:t>
            </w:r>
          </w:p>
        </w:tc>
        <w:tc>
          <w:tcPr>
            <w:tcW w:w="2988" w:type="dxa"/>
            <w:tcBorders>
              <w:top w:val="nil"/>
              <w:left w:val="nil"/>
              <w:bottom w:val="nil"/>
              <w:right w:val="nil"/>
            </w:tcBorders>
            <w:shd w:val="clear" w:color="auto" w:fill="FFFFFF"/>
            <w:tcMar>
              <w:top w:w="0" w:type="dxa"/>
              <w:left w:w="6" w:type="dxa"/>
              <w:bottom w:w="0" w:type="dxa"/>
              <w:right w:w="6" w:type="dxa"/>
            </w:tcMar>
            <w:hideMark/>
          </w:tcPr>
          <w:p w14:paraId="2BA3122E" w14:textId="77777777" w:rsidR="00A437F4" w:rsidRPr="00D440AE" w:rsidRDefault="00A437F4" w:rsidP="00A437F4">
            <w:pPr>
              <w:spacing w:before="160" w:after="160"/>
              <w:ind w:right="438"/>
              <w:jc w:val="right"/>
              <w:rPr>
                <w:color w:val="000000"/>
                <w:sz w:val="20"/>
                <w:szCs w:val="20"/>
                <w:lang w:val="ru-BY" w:eastAsia="ru-BY"/>
              </w:rPr>
            </w:pPr>
            <w:r w:rsidRPr="00D440AE">
              <w:rPr>
                <w:color w:val="000000"/>
                <w:sz w:val="20"/>
                <w:szCs w:val="20"/>
                <w:lang w:val="ru-BY" w:eastAsia="ru-BY"/>
              </w:rPr>
              <w:t>(инициалы, фамилия)</w:t>
            </w:r>
          </w:p>
        </w:tc>
      </w:tr>
      <w:tr w:rsidR="00A437F4" w:rsidRPr="00D440AE" w14:paraId="46A7891E" w14:textId="77777777" w:rsidTr="00A437F4">
        <w:trPr>
          <w:trHeight w:val="240"/>
        </w:trPr>
        <w:tc>
          <w:tcPr>
            <w:tcW w:w="4529" w:type="dxa"/>
            <w:tcBorders>
              <w:top w:val="nil"/>
              <w:left w:val="nil"/>
              <w:bottom w:val="nil"/>
              <w:right w:val="nil"/>
            </w:tcBorders>
            <w:shd w:val="clear" w:color="auto" w:fill="FFFFFF"/>
            <w:tcMar>
              <w:top w:w="0" w:type="dxa"/>
              <w:left w:w="6" w:type="dxa"/>
              <w:bottom w:w="0" w:type="dxa"/>
              <w:right w:w="6" w:type="dxa"/>
            </w:tcMar>
            <w:hideMark/>
          </w:tcPr>
          <w:p w14:paraId="729ED45E" w14:textId="77777777" w:rsidR="00A437F4" w:rsidRPr="00D440AE" w:rsidRDefault="00A437F4" w:rsidP="00A437F4">
            <w:pPr>
              <w:spacing w:before="160" w:after="160"/>
              <w:jc w:val="both"/>
              <w:rPr>
                <w:color w:val="000000"/>
                <w:sz w:val="24"/>
                <w:szCs w:val="24"/>
                <w:lang w:val="ru-BY" w:eastAsia="ru-BY"/>
              </w:rPr>
            </w:pPr>
            <w:r w:rsidRPr="00D440AE">
              <w:rPr>
                <w:color w:val="000000"/>
                <w:sz w:val="24"/>
                <w:szCs w:val="24"/>
                <w:lang w:val="ru-BY" w:eastAsia="ru-BY"/>
              </w:rPr>
              <w:t> </w:t>
            </w:r>
          </w:p>
        </w:tc>
        <w:tc>
          <w:tcPr>
            <w:tcW w:w="1837" w:type="dxa"/>
            <w:tcBorders>
              <w:top w:val="nil"/>
              <w:left w:val="nil"/>
              <w:bottom w:val="nil"/>
              <w:right w:val="nil"/>
            </w:tcBorders>
            <w:shd w:val="clear" w:color="auto" w:fill="FFFFFF"/>
            <w:tcMar>
              <w:top w:w="0" w:type="dxa"/>
              <w:left w:w="6" w:type="dxa"/>
              <w:bottom w:w="0" w:type="dxa"/>
              <w:right w:w="6" w:type="dxa"/>
            </w:tcMar>
            <w:hideMark/>
          </w:tcPr>
          <w:p w14:paraId="5246201F" w14:textId="77777777" w:rsidR="00A437F4" w:rsidRPr="00D440AE" w:rsidRDefault="00A437F4" w:rsidP="00A437F4">
            <w:pPr>
              <w:spacing w:before="160" w:after="160"/>
              <w:jc w:val="center"/>
              <w:rPr>
                <w:color w:val="000000"/>
                <w:sz w:val="24"/>
                <w:szCs w:val="24"/>
                <w:lang w:val="ru-BY" w:eastAsia="ru-BY"/>
              </w:rPr>
            </w:pPr>
            <w:r w:rsidRPr="00D440AE">
              <w:rPr>
                <w:color w:val="000000"/>
                <w:sz w:val="24"/>
                <w:szCs w:val="24"/>
                <w:lang w:val="ru-BY" w:eastAsia="ru-BY"/>
              </w:rPr>
              <w:t> </w:t>
            </w:r>
          </w:p>
        </w:tc>
        <w:tc>
          <w:tcPr>
            <w:tcW w:w="2988" w:type="dxa"/>
            <w:tcBorders>
              <w:top w:val="nil"/>
              <w:left w:val="nil"/>
              <w:bottom w:val="nil"/>
              <w:right w:val="nil"/>
            </w:tcBorders>
            <w:shd w:val="clear" w:color="auto" w:fill="FFFFFF"/>
            <w:tcMar>
              <w:top w:w="0" w:type="dxa"/>
              <w:left w:w="6" w:type="dxa"/>
              <w:bottom w:w="0" w:type="dxa"/>
              <w:right w:w="6" w:type="dxa"/>
            </w:tcMar>
            <w:hideMark/>
          </w:tcPr>
          <w:p w14:paraId="674B1668" w14:textId="77777777" w:rsidR="00A437F4" w:rsidRPr="00D440AE" w:rsidRDefault="00A437F4" w:rsidP="00A437F4">
            <w:pPr>
              <w:spacing w:before="160" w:after="160"/>
              <w:jc w:val="both"/>
              <w:rPr>
                <w:color w:val="000000"/>
                <w:sz w:val="24"/>
                <w:szCs w:val="24"/>
                <w:lang w:val="ru-BY" w:eastAsia="ru-BY"/>
              </w:rPr>
            </w:pPr>
            <w:r w:rsidRPr="00D440AE">
              <w:rPr>
                <w:color w:val="000000"/>
                <w:sz w:val="24"/>
                <w:szCs w:val="24"/>
                <w:lang w:val="ru-BY" w:eastAsia="ru-BY"/>
              </w:rPr>
              <w:t> </w:t>
            </w:r>
          </w:p>
        </w:tc>
      </w:tr>
      <w:tr w:rsidR="00A437F4" w:rsidRPr="00D440AE" w14:paraId="181486EE" w14:textId="77777777" w:rsidTr="00A437F4">
        <w:trPr>
          <w:trHeight w:val="240"/>
        </w:trPr>
        <w:tc>
          <w:tcPr>
            <w:tcW w:w="4529" w:type="dxa"/>
            <w:tcBorders>
              <w:top w:val="nil"/>
              <w:left w:val="nil"/>
              <w:bottom w:val="nil"/>
              <w:right w:val="nil"/>
            </w:tcBorders>
            <w:shd w:val="clear" w:color="auto" w:fill="FFFFFF"/>
            <w:tcMar>
              <w:top w:w="0" w:type="dxa"/>
              <w:left w:w="6" w:type="dxa"/>
              <w:bottom w:w="0" w:type="dxa"/>
              <w:right w:w="6" w:type="dxa"/>
            </w:tcMar>
            <w:hideMark/>
          </w:tcPr>
          <w:p w14:paraId="24442EF9" w14:textId="77777777" w:rsidR="00A437F4" w:rsidRPr="00D440AE" w:rsidRDefault="00A437F4" w:rsidP="00A437F4">
            <w:pPr>
              <w:spacing w:before="160" w:after="160"/>
              <w:jc w:val="both"/>
              <w:rPr>
                <w:color w:val="000000"/>
                <w:sz w:val="24"/>
                <w:szCs w:val="24"/>
                <w:lang w:val="ru-BY" w:eastAsia="ru-BY"/>
              </w:rPr>
            </w:pPr>
            <w:r w:rsidRPr="00D440AE">
              <w:rPr>
                <w:color w:val="000000"/>
                <w:sz w:val="24"/>
                <w:szCs w:val="24"/>
                <w:lang w:val="ru-BY" w:eastAsia="ru-BY"/>
              </w:rPr>
              <w:t>Подрядчик _____________________</w:t>
            </w:r>
          </w:p>
        </w:tc>
        <w:tc>
          <w:tcPr>
            <w:tcW w:w="1837" w:type="dxa"/>
            <w:tcBorders>
              <w:top w:val="nil"/>
              <w:left w:val="nil"/>
              <w:bottom w:val="nil"/>
              <w:right w:val="nil"/>
            </w:tcBorders>
            <w:shd w:val="clear" w:color="auto" w:fill="FFFFFF"/>
            <w:tcMar>
              <w:top w:w="0" w:type="dxa"/>
              <w:left w:w="6" w:type="dxa"/>
              <w:bottom w:w="0" w:type="dxa"/>
              <w:right w:w="6" w:type="dxa"/>
            </w:tcMar>
            <w:hideMark/>
          </w:tcPr>
          <w:p w14:paraId="66CACF96" w14:textId="77777777" w:rsidR="00A437F4" w:rsidRPr="00D440AE" w:rsidRDefault="00A437F4" w:rsidP="00A437F4">
            <w:pPr>
              <w:spacing w:before="160" w:after="160"/>
              <w:jc w:val="center"/>
              <w:rPr>
                <w:color w:val="000000"/>
                <w:sz w:val="24"/>
                <w:szCs w:val="24"/>
                <w:lang w:val="ru-BY" w:eastAsia="ru-BY"/>
              </w:rPr>
            </w:pPr>
            <w:r w:rsidRPr="00D440AE">
              <w:rPr>
                <w:color w:val="000000"/>
                <w:sz w:val="24"/>
                <w:szCs w:val="24"/>
                <w:lang w:val="ru-BY" w:eastAsia="ru-BY"/>
              </w:rPr>
              <w:t>_____________</w:t>
            </w:r>
          </w:p>
        </w:tc>
        <w:tc>
          <w:tcPr>
            <w:tcW w:w="2988" w:type="dxa"/>
            <w:tcBorders>
              <w:top w:val="nil"/>
              <w:left w:val="nil"/>
              <w:bottom w:val="nil"/>
              <w:right w:val="nil"/>
            </w:tcBorders>
            <w:shd w:val="clear" w:color="auto" w:fill="FFFFFF"/>
            <w:tcMar>
              <w:top w:w="0" w:type="dxa"/>
              <w:left w:w="6" w:type="dxa"/>
              <w:bottom w:w="0" w:type="dxa"/>
              <w:right w:w="6" w:type="dxa"/>
            </w:tcMar>
            <w:vAlign w:val="bottom"/>
            <w:hideMark/>
          </w:tcPr>
          <w:p w14:paraId="0D8A9220" w14:textId="77777777" w:rsidR="00A437F4" w:rsidRPr="00D440AE" w:rsidRDefault="00A437F4" w:rsidP="00A437F4">
            <w:pPr>
              <w:spacing w:before="160" w:after="160"/>
              <w:jc w:val="right"/>
              <w:rPr>
                <w:color w:val="000000"/>
                <w:sz w:val="24"/>
                <w:szCs w:val="24"/>
                <w:lang w:val="ru-BY" w:eastAsia="ru-BY"/>
              </w:rPr>
            </w:pPr>
            <w:r w:rsidRPr="00D440AE">
              <w:rPr>
                <w:color w:val="000000"/>
                <w:sz w:val="24"/>
                <w:szCs w:val="24"/>
                <w:lang w:val="ru-BY" w:eastAsia="ru-BY"/>
              </w:rPr>
              <w:t>_______________________</w:t>
            </w:r>
          </w:p>
        </w:tc>
      </w:tr>
      <w:tr w:rsidR="00A437F4" w:rsidRPr="00D440AE" w14:paraId="6C494D39" w14:textId="77777777" w:rsidTr="00A437F4">
        <w:trPr>
          <w:trHeight w:val="240"/>
        </w:trPr>
        <w:tc>
          <w:tcPr>
            <w:tcW w:w="4529" w:type="dxa"/>
            <w:tcBorders>
              <w:top w:val="nil"/>
              <w:left w:val="nil"/>
              <w:bottom w:val="nil"/>
              <w:right w:val="nil"/>
            </w:tcBorders>
            <w:shd w:val="clear" w:color="auto" w:fill="FFFFFF"/>
            <w:tcMar>
              <w:top w:w="0" w:type="dxa"/>
              <w:left w:w="6" w:type="dxa"/>
              <w:bottom w:w="0" w:type="dxa"/>
              <w:right w:w="6" w:type="dxa"/>
            </w:tcMar>
            <w:hideMark/>
          </w:tcPr>
          <w:p w14:paraId="66891FDE" w14:textId="77777777" w:rsidR="00A437F4" w:rsidRPr="00D440AE" w:rsidRDefault="00A437F4" w:rsidP="00A437F4">
            <w:pPr>
              <w:spacing w:before="160" w:after="160"/>
              <w:ind w:left="1843"/>
              <w:jc w:val="both"/>
              <w:rPr>
                <w:color w:val="000000"/>
                <w:sz w:val="20"/>
                <w:szCs w:val="20"/>
                <w:lang w:val="ru-BY" w:eastAsia="ru-BY"/>
              </w:rPr>
            </w:pPr>
            <w:r w:rsidRPr="00D440AE">
              <w:rPr>
                <w:color w:val="000000"/>
                <w:sz w:val="20"/>
                <w:szCs w:val="20"/>
                <w:lang w:val="ru-BY" w:eastAsia="ru-BY"/>
              </w:rPr>
              <w:t>(должность)</w:t>
            </w:r>
          </w:p>
        </w:tc>
        <w:tc>
          <w:tcPr>
            <w:tcW w:w="1837" w:type="dxa"/>
            <w:tcBorders>
              <w:top w:val="nil"/>
              <w:left w:val="nil"/>
              <w:bottom w:val="nil"/>
              <w:right w:val="nil"/>
            </w:tcBorders>
            <w:shd w:val="clear" w:color="auto" w:fill="FFFFFF"/>
            <w:tcMar>
              <w:top w:w="0" w:type="dxa"/>
              <w:left w:w="6" w:type="dxa"/>
              <w:bottom w:w="0" w:type="dxa"/>
              <w:right w:w="6" w:type="dxa"/>
            </w:tcMar>
            <w:hideMark/>
          </w:tcPr>
          <w:p w14:paraId="35986576" w14:textId="77777777" w:rsidR="00A437F4" w:rsidRPr="00D440AE" w:rsidRDefault="00A437F4" w:rsidP="00A437F4">
            <w:pPr>
              <w:spacing w:before="160" w:after="160"/>
              <w:jc w:val="center"/>
              <w:rPr>
                <w:color w:val="000000"/>
                <w:sz w:val="20"/>
                <w:szCs w:val="20"/>
                <w:lang w:val="ru-BY" w:eastAsia="ru-BY"/>
              </w:rPr>
            </w:pPr>
            <w:r w:rsidRPr="00D440AE">
              <w:rPr>
                <w:color w:val="000000"/>
                <w:sz w:val="20"/>
                <w:szCs w:val="20"/>
                <w:lang w:val="ru-BY" w:eastAsia="ru-BY"/>
              </w:rPr>
              <w:t>(подпись)</w:t>
            </w:r>
          </w:p>
        </w:tc>
        <w:tc>
          <w:tcPr>
            <w:tcW w:w="2988" w:type="dxa"/>
            <w:tcBorders>
              <w:top w:val="nil"/>
              <w:left w:val="nil"/>
              <w:bottom w:val="nil"/>
              <w:right w:val="nil"/>
            </w:tcBorders>
            <w:shd w:val="clear" w:color="auto" w:fill="FFFFFF"/>
            <w:tcMar>
              <w:top w:w="0" w:type="dxa"/>
              <w:left w:w="6" w:type="dxa"/>
              <w:bottom w:w="0" w:type="dxa"/>
              <w:right w:w="6" w:type="dxa"/>
            </w:tcMar>
            <w:hideMark/>
          </w:tcPr>
          <w:p w14:paraId="3279233B" w14:textId="77777777" w:rsidR="00A437F4" w:rsidRPr="00D440AE" w:rsidRDefault="00A437F4" w:rsidP="00A437F4">
            <w:pPr>
              <w:spacing w:before="160" w:after="160"/>
              <w:ind w:right="438"/>
              <w:jc w:val="right"/>
              <w:rPr>
                <w:color w:val="000000"/>
                <w:sz w:val="20"/>
                <w:szCs w:val="20"/>
                <w:lang w:val="ru-BY" w:eastAsia="ru-BY"/>
              </w:rPr>
            </w:pPr>
            <w:r w:rsidRPr="00D440AE">
              <w:rPr>
                <w:color w:val="000000"/>
                <w:sz w:val="20"/>
                <w:szCs w:val="20"/>
                <w:lang w:val="ru-BY" w:eastAsia="ru-BY"/>
              </w:rPr>
              <w:t>(инициалы, фамилия)</w:t>
            </w:r>
          </w:p>
        </w:tc>
      </w:tr>
      <w:bookmarkEnd w:id="6"/>
    </w:tbl>
    <w:p w14:paraId="46DEE9B8" w14:textId="77777777" w:rsidR="00591861" w:rsidRPr="00D440AE" w:rsidRDefault="00591861" w:rsidP="00591861"/>
    <w:p w14:paraId="70B903D2" w14:textId="4B8D0B82" w:rsidR="00591861" w:rsidRDefault="00591861" w:rsidP="00591861"/>
    <w:p w14:paraId="7CFF50FD" w14:textId="69D30726" w:rsidR="000C2DAB" w:rsidRDefault="000C2DAB" w:rsidP="00591861"/>
    <w:p w14:paraId="5FC625C7" w14:textId="4FA42F7D" w:rsidR="000C2DAB" w:rsidRDefault="000C2DAB" w:rsidP="00591861"/>
    <w:p w14:paraId="68BEB356" w14:textId="76F2DDC7" w:rsidR="000C2DAB" w:rsidRDefault="000C2DAB" w:rsidP="00591861"/>
    <w:p w14:paraId="5E331EF1" w14:textId="6A36E2EF" w:rsidR="000C2DAB" w:rsidRDefault="000C2DAB" w:rsidP="00591861"/>
    <w:p w14:paraId="56ACCD6E" w14:textId="3E51D04D" w:rsidR="000C2DAB" w:rsidRDefault="000C2DAB" w:rsidP="00591861"/>
    <w:p w14:paraId="63B0DD8E" w14:textId="13308AA6" w:rsidR="000C2DAB" w:rsidRDefault="000C2DAB" w:rsidP="00591861"/>
    <w:p w14:paraId="4843B1A9" w14:textId="68037270" w:rsidR="000C2DAB" w:rsidRDefault="000C2DAB" w:rsidP="00591861"/>
    <w:p w14:paraId="3A160342" w14:textId="485CBFE1" w:rsidR="009C5A4C" w:rsidRPr="00075945" w:rsidRDefault="009C5A4C" w:rsidP="00591861">
      <w:pPr>
        <w:rPr>
          <w:highlight w:val="yellow"/>
        </w:rPr>
      </w:pPr>
    </w:p>
    <w:p w14:paraId="293A08BC" w14:textId="326DE0A6" w:rsidR="00A437F4" w:rsidRPr="00075945" w:rsidRDefault="00A437F4" w:rsidP="00591861">
      <w:pPr>
        <w:rPr>
          <w:highlight w:val="yellow"/>
        </w:rPr>
      </w:pPr>
    </w:p>
    <w:p w14:paraId="3C501DAA" w14:textId="688EE908" w:rsidR="00A437F4" w:rsidRPr="00075945" w:rsidRDefault="00A437F4" w:rsidP="00591861">
      <w:pPr>
        <w:rPr>
          <w:highlight w:val="yellow"/>
        </w:rPr>
      </w:pPr>
    </w:p>
    <w:p w14:paraId="0403FE58" w14:textId="28411D9C" w:rsidR="00A437F4" w:rsidRPr="00075945" w:rsidRDefault="00A437F4" w:rsidP="00591861">
      <w:pPr>
        <w:rPr>
          <w:highlight w:val="yellow"/>
        </w:rPr>
      </w:pPr>
    </w:p>
    <w:p w14:paraId="6519A084" w14:textId="232FE6A9" w:rsidR="00A437F4" w:rsidRPr="00075945" w:rsidRDefault="00A437F4" w:rsidP="00591861">
      <w:pPr>
        <w:rPr>
          <w:highlight w:val="yellow"/>
        </w:rPr>
      </w:pPr>
    </w:p>
    <w:sectPr w:rsidR="00A437F4" w:rsidRPr="00075945" w:rsidSect="00442FA9">
      <w:footerReference w:type="default" r:id="rId18"/>
      <w:pgSz w:w="11906" w:h="16838"/>
      <w:pgMar w:top="993" w:right="70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990CC" w14:textId="77777777" w:rsidR="00A91AAF" w:rsidRDefault="00A91AAF">
      <w:r>
        <w:separator/>
      </w:r>
    </w:p>
  </w:endnote>
  <w:endnote w:type="continuationSeparator" w:id="0">
    <w:p w14:paraId="1121D90D" w14:textId="77777777" w:rsidR="00A91AAF" w:rsidRDefault="00A91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AFF" w:usb1="C0007843" w:usb2="00000009" w:usb3="00000000" w:csb0="000001FF" w:csb1="00000000"/>
  </w:font>
  <w:font w:name="Calibri">
    <w:altName w:val="Century Gothic"/>
    <w:panose1 w:val="020F0502020204030204"/>
    <w:charset w:val="00"/>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73677"/>
      <w:docPartObj>
        <w:docPartGallery w:val="Page Numbers (Bottom of Page)"/>
        <w:docPartUnique/>
      </w:docPartObj>
    </w:sdtPr>
    <w:sdtEndPr/>
    <w:sdtContent>
      <w:p w14:paraId="6D8E31F1" w14:textId="5CB38A5C" w:rsidR="00BD1835" w:rsidRDefault="00653CE1">
        <w:pPr>
          <w:pStyle w:val="a3"/>
          <w:jc w:val="right"/>
        </w:pPr>
        <w:r w:rsidRPr="002C7461">
          <w:rPr>
            <w:sz w:val="24"/>
            <w:szCs w:val="24"/>
          </w:rPr>
          <w:t xml:space="preserve">Подрядчик ______________                    </w:t>
        </w:r>
        <w:r>
          <w:rPr>
            <w:sz w:val="24"/>
            <w:szCs w:val="24"/>
          </w:rPr>
          <w:t xml:space="preserve">                       </w:t>
        </w:r>
        <w:r w:rsidRPr="002C7461">
          <w:rPr>
            <w:sz w:val="24"/>
            <w:szCs w:val="24"/>
          </w:rPr>
          <w:t xml:space="preserve">                Заказчик ________________</w:t>
        </w:r>
        <w:r>
          <w:t xml:space="preserve">                                                               </w:t>
        </w:r>
        <w:r>
          <w:fldChar w:fldCharType="begin"/>
        </w:r>
        <w:r>
          <w:instrText xml:space="preserve"> PAGE   \* MERGEFORMAT </w:instrText>
        </w:r>
        <w:r>
          <w:fldChar w:fldCharType="separate"/>
        </w:r>
        <w:r w:rsidR="00737C3E">
          <w:rPr>
            <w:noProof/>
          </w:rPr>
          <w:t>6</w:t>
        </w:r>
        <w:r>
          <w:fldChar w:fldCharType="end"/>
        </w:r>
      </w:p>
    </w:sdtContent>
  </w:sdt>
  <w:p w14:paraId="031ECA77" w14:textId="77777777" w:rsidR="00BD1835" w:rsidRDefault="00BD183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31CE6" w14:textId="77777777" w:rsidR="00A91AAF" w:rsidRDefault="00A91AAF">
      <w:r>
        <w:separator/>
      </w:r>
    </w:p>
  </w:footnote>
  <w:footnote w:type="continuationSeparator" w:id="0">
    <w:p w14:paraId="4F37D5CB" w14:textId="77777777" w:rsidR="00A91AAF" w:rsidRDefault="00A91A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66E0E"/>
    <w:multiLevelType w:val="multilevel"/>
    <w:tmpl w:val="DC3EF4C6"/>
    <w:lvl w:ilvl="0">
      <w:start w:val="9"/>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15:restartNumberingAfterBreak="0">
    <w:nsid w:val="491F6077"/>
    <w:multiLevelType w:val="multilevel"/>
    <w:tmpl w:val="E9EE111A"/>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4E2B7AAB"/>
    <w:multiLevelType w:val="multilevel"/>
    <w:tmpl w:val="F4A06056"/>
    <w:lvl w:ilvl="0">
      <w:start w:val="1"/>
      <w:numFmt w:val="decimal"/>
      <w:lvlText w:val="%1."/>
      <w:lvlJc w:val="left"/>
      <w:pPr>
        <w:tabs>
          <w:tab w:val="num" w:pos="465"/>
        </w:tabs>
        <w:ind w:left="465" w:hanging="465"/>
      </w:pPr>
      <w:rPr>
        <w:rFonts w:cs="Times New Roman"/>
      </w:rPr>
    </w:lvl>
    <w:lvl w:ilvl="1">
      <w:start w:val="1"/>
      <w:numFmt w:val="decimal"/>
      <w:lvlText w:val="%1.%2."/>
      <w:lvlJc w:val="left"/>
      <w:pPr>
        <w:tabs>
          <w:tab w:val="num" w:pos="465"/>
        </w:tabs>
        <w:ind w:left="465" w:hanging="465"/>
      </w:pPr>
      <w:rPr>
        <w:rFonts w:cs="Times New Roman"/>
        <w:b w:val="0"/>
        <w:bCs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6E19149C"/>
    <w:multiLevelType w:val="multilevel"/>
    <w:tmpl w:val="A3FCA142"/>
    <w:lvl w:ilvl="0">
      <w:start w:val="5"/>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080" w:hanging="108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7E1"/>
    <w:rsid w:val="00000ACF"/>
    <w:rsid w:val="00000C98"/>
    <w:rsid w:val="0000134B"/>
    <w:rsid w:val="0002663F"/>
    <w:rsid w:val="00073A4C"/>
    <w:rsid w:val="00075945"/>
    <w:rsid w:val="00082827"/>
    <w:rsid w:val="000A3EBB"/>
    <w:rsid w:val="000B3A1D"/>
    <w:rsid w:val="000C2DAB"/>
    <w:rsid w:val="000C67E1"/>
    <w:rsid w:val="000C73C3"/>
    <w:rsid w:val="000E52BB"/>
    <w:rsid w:val="000F26D0"/>
    <w:rsid w:val="000F349C"/>
    <w:rsid w:val="000F3CF6"/>
    <w:rsid w:val="000F7F3E"/>
    <w:rsid w:val="00122A2C"/>
    <w:rsid w:val="001378F9"/>
    <w:rsid w:val="00170638"/>
    <w:rsid w:val="00170A47"/>
    <w:rsid w:val="001B4330"/>
    <w:rsid w:val="001D2893"/>
    <w:rsid w:val="001D55DF"/>
    <w:rsid w:val="001F1129"/>
    <w:rsid w:val="0020047E"/>
    <w:rsid w:val="0020666D"/>
    <w:rsid w:val="00226407"/>
    <w:rsid w:val="00226815"/>
    <w:rsid w:val="00233ACF"/>
    <w:rsid w:val="00247407"/>
    <w:rsid w:val="00253030"/>
    <w:rsid w:val="00264071"/>
    <w:rsid w:val="002B083D"/>
    <w:rsid w:val="002B6992"/>
    <w:rsid w:val="002C2615"/>
    <w:rsid w:val="002D104B"/>
    <w:rsid w:val="002E7ABF"/>
    <w:rsid w:val="00301D8F"/>
    <w:rsid w:val="003020F5"/>
    <w:rsid w:val="00324A6D"/>
    <w:rsid w:val="003262C2"/>
    <w:rsid w:val="0033651E"/>
    <w:rsid w:val="00343F0F"/>
    <w:rsid w:val="00360432"/>
    <w:rsid w:val="00372384"/>
    <w:rsid w:val="003A4414"/>
    <w:rsid w:val="003B3132"/>
    <w:rsid w:val="003F568B"/>
    <w:rsid w:val="00404F2C"/>
    <w:rsid w:val="00415340"/>
    <w:rsid w:val="004339AD"/>
    <w:rsid w:val="00442FA9"/>
    <w:rsid w:val="00450CA5"/>
    <w:rsid w:val="0046559F"/>
    <w:rsid w:val="00472409"/>
    <w:rsid w:val="004C0550"/>
    <w:rsid w:val="004D3421"/>
    <w:rsid w:val="004F6A48"/>
    <w:rsid w:val="0050258E"/>
    <w:rsid w:val="00502D86"/>
    <w:rsid w:val="00543AD8"/>
    <w:rsid w:val="00551E28"/>
    <w:rsid w:val="00565581"/>
    <w:rsid w:val="005711CF"/>
    <w:rsid w:val="00591861"/>
    <w:rsid w:val="005B3D08"/>
    <w:rsid w:val="005B5CD7"/>
    <w:rsid w:val="005C4DB1"/>
    <w:rsid w:val="005D1719"/>
    <w:rsid w:val="005F02BB"/>
    <w:rsid w:val="00643E70"/>
    <w:rsid w:val="00647A18"/>
    <w:rsid w:val="00653CE1"/>
    <w:rsid w:val="00660176"/>
    <w:rsid w:val="00666A48"/>
    <w:rsid w:val="006A301C"/>
    <w:rsid w:val="006A54F3"/>
    <w:rsid w:val="006D5ECB"/>
    <w:rsid w:val="006F12C9"/>
    <w:rsid w:val="007124CA"/>
    <w:rsid w:val="00715666"/>
    <w:rsid w:val="00716382"/>
    <w:rsid w:val="00724BDE"/>
    <w:rsid w:val="00737C3E"/>
    <w:rsid w:val="007413E3"/>
    <w:rsid w:val="00764AA0"/>
    <w:rsid w:val="0078311B"/>
    <w:rsid w:val="007855DC"/>
    <w:rsid w:val="0078792B"/>
    <w:rsid w:val="007C1922"/>
    <w:rsid w:val="007D1F28"/>
    <w:rsid w:val="007F103C"/>
    <w:rsid w:val="007F2BED"/>
    <w:rsid w:val="00803BE9"/>
    <w:rsid w:val="00804B4D"/>
    <w:rsid w:val="0081520E"/>
    <w:rsid w:val="0082208F"/>
    <w:rsid w:val="008272A9"/>
    <w:rsid w:val="0083502E"/>
    <w:rsid w:val="00852857"/>
    <w:rsid w:val="00860846"/>
    <w:rsid w:val="00866A84"/>
    <w:rsid w:val="008931B8"/>
    <w:rsid w:val="008A3B65"/>
    <w:rsid w:val="008A4CD9"/>
    <w:rsid w:val="008B0E94"/>
    <w:rsid w:val="008C6B40"/>
    <w:rsid w:val="008D10FD"/>
    <w:rsid w:val="008D7D3A"/>
    <w:rsid w:val="008E057F"/>
    <w:rsid w:val="008F0675"/>
    <w:rsid w:val="00911463"/>
    <w:rsid w:val="0094295D"/>
    <w:rsid w:val="0094765B"/>
    <w:rsid w:val="00952902"/>
    <w:rsid w:val="00954E64"/>
    <w:rsid w:val="00954F37"/>
    <w:rsid w:val="0096118F"/>
    <w:rsid w:val="009640DC"/>
    <w:rsid w:val="00973B86"/>
    <w:rsid w:val="009862D3"/>
    <w:rsid w:val="009C5A4C"/>
    <w:rsid w:val="009D2995"/>
    <w:rsid w:val="00A11E21"/>
    <w:rsid w:val="00A437F4"/>
    <w:rsid w:val="00A5194D"/>
    <w:rsid w:val="00A520D3"/>
    <w:rsid w:val="00A52D27"/>
    <w:rsid w:val="00A61129"/>
    <w:rsid w:val="00A829D7"/>
    <w:rsid w:val="00A8377E"/>
    <w:rsid w:val="00A84B51"/>
    <w:rsid w:val="00A91AAF"/>
    <w:rsid w:val="00A96E3E"/>
    <w:rsid w:val="00AB7872"/>
    <w:rsid w:val="00AF665A"/>
    <w:rsid w:val="00B010EE"/>
    <w:rsid w:val="00B06026"/>
    <w:rsid w:val="00B06AA4"/>
    <w:rsid w:val="00B13F28"/>
    <w:rsid w:val="00B259AE"/>
    <w:rsid w:val="00B41AB1"/>
    <w:rsid w:val="00B431A2"/>
    <w:rsid w:val="00B72CD1"/>
    <w:rsid w:val="00B741FF"/>
    <w:rsid w:val="00B75159"/>
    <w:rsid w:val="00B85F26"/>
    <w:rsid w:val="00B86792"/>
    <w:rsid w:val="00B9211B"/>
    <w:rsid w:val="00BA3746"/>
    <w:rsid w:val="00BB3262"/>
    <w:rsid w:val="00BD1835"/>
    <w:rsid w:val="00BE0331"/>
    <w:rsid w:val="00C01F3E"/>
    <w:rsid w:val="00C111D3"/>
    <w:rsid w:val="00C17F31"/>
    <w:rsid w:val="00C43DA6"/>
    <w:rsid w:val="00C55FEE"/>
    <w:rsid w:val="00CB0814"/>
    <w:rsid w:val="00CB1331"/>
    <w:rsid w:val="00CC5B4B"/>
    <w:rsid w:val="00CC7C3D"/>
    <w:rsid w:val="00CE079F"/>
    <w:rsid w:val="00D40F1B"/>
    <w:rsid w:val="00D41044"/>
    <w:rsid w:val="00D440AE"/>
    <w:rsid w:val="00D46B6F"/>
    <w:rsid w:val="00D52A24"/>
    <w:rsid w:val="00D55836"/>
    <w:rsid w:val="00D810F9"/>
    <w:rsid w:val="00D95BFB"/>
    <w:rsid w:val="00DA0A98"/>
    <w:rsid w:val="00DA24BB"/>
    <w:rsid w:val="00DB26F4"/>
    <w:rsid w:val="00DB2743"/>
    <w:rsid w:val="00DC4D52"/>
    <w:rsid w:val="00DD317F"/>
    <w:rsid w:val="00DD5581"/>
    <w:rsid w:val="00DD5FF9"/>
    <w:rsid w:val="00E26882"/>
    <w:rsid w:val="00E4007B"/>
    <w:rsid w:val="00EA2FA3"/>
    <w:rsid w:val="00EA63EC"/>
    <w:rsid w:val="00EA6B0E"/>
    <w:rsid w:val="00EB3676"/>
    <w:rsid w:val="00F0593B"/>
    <w:rsid w:val="00F12CD4"/>
    <w:rsid w:val="00F308C5"/>
    <w:rsid w:val="00F35E44"/>
    <w:rsid w:val="00F54AE2"/>
    <w:rsid w:val="00F60E15"/>
    <w:rsid w:val="00F67822"/>
    <w:rsid w:val="00F70A4D"/>
    <w:rsid w:val="00F70C69"/>
    <w:rsid w:val="00F81191"/>
    <w:rsid w:val="00FA3916"/>
    <w:rsid w:val="00FC7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84D7D86"/>
  <w15:docId w15:val="{C7D0B529-212A-4CAC-8637-AF75F417E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67E1"/>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uiPriority w:val="99"/>
    <w:qFormat/>
    <w:rsid w:val="000C67E1"/>
    <w:pPr>
      <w:keepNext/>
      <w:outlineLvl w:val="0"/>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C67E1"/>
    <w:rPr>
      <w:rFonts w:ascii="Times New Roman" w:eastAsia="Times New Roman" w:hAnsi="Times New Roman" w:cs="Times New Roman"/>
      <w:sz w:val="20"/>
      <w:szCs w:val="20"/>
      <w:lang w:eastAsia="ru-RU"/>
    </w:rPr>
  </w:style>
  <w:style w:type="paragraph" w:styleId="3">
    <w:name w:val="Body Text 3"/>
    <w:basedOn w:val="a"/>
    <w:link w:val="30"/>
    <w:uiPriority w:val="99"/>
    <w:rsid w:val="000C67E1"/>
    <w:pPr>
      <w:widowControl w:val="0"/>
      <w:spacing w:line="216" w:lineRule="auto"/>
      <w:jc w:val="both"/>
    </w:pPr>
    <w:rPr>
      <w:sz w:val="20"/>
      <w:szCs w:val="20"/>
    </w:rPr>
  </w:style>
  <w:style w:type="character" w:customStyle="1" w:styleId="30">
    <w:name w:val="Основной текст 3 Знак"/>
    <w:basedOn w:val="a0"/>
    <w:link w:val="3"/>
    <w:uiPriority w:val="99"/>
    <w:rsid w:val="000C67E1"/>
    <w:rPr>
      <w:rFonts w:ascii="Times New Roman" w:eastAsia="Times New Roman" w:hAnsi="Times New Roman" w:cs="Times New Roman"/>
      <w:sz w:val="20"/>
      <w:szCs w:val="20"/>
      <w:lang w:eastAsia="ru-RU"/>
    </w:rPr>
  </w:style>
  <w:style w:type="paragraph" w:styleId="2">
    <w:name w:val="Body Text 2"/>
    <w:basedOn w:val="a"/>
    <w:link w:val="20"/>
    <w:uiPriority w:val="99"/>
    <w:rsid w:val="000C67E1"/>
    <w:pPr>
      <w:jc w:val="both"/>
    </w:pPr>
    <w:rPr>
      <w:sz w:val="20"/>
      <w:szCs w:val="20"/>
    </w:rPr>
  </w:style>
  <w:style w:type="character" w:customStyle="1" w:styleId="20">
    <w:name w:val="Основной текст 2 Знак"/>
    <w:basedOn w:val="a0"/>
    <w:link w:val="2"/>
    <w:uiPriority w:val="99"/>
    <w:rsid w:val="000C67E1"/>
    <w:rPr>
      <w:rFonts w:ascii="Times New Roman" w:eastAsia="Times New Roman" w:hAnsi="Times New Roman" w:cs="Times New Roman"/>
      <w:sz w:val="20"/>
      <w:szCs w:val="20"/>
      <w:lang w:eastAsia="ru-RU"/>
    </w:rPr>
  </w:style>
  <w:style w:type="paragraph" w:customStyle="1" w:styleId="ConsNonformat">
    <w:name w:val="ConsNonformat"/>
    <w:rsid w:val="000C67E1"/>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justify">
    <w:name w:val="justify"/>
    <w:basedOn w:val="a"/>
    <w:rsid w:val="000C67E1"/>
    <w:pPr>
      <w:ind w:firstLine="567"/>
      <w:jc w:val="both"/>
    </w:pPr>
    <w:rPr>
      <w:sz w:val="24"/>
      <w:szCs w:val="24"/>
    </w:rPr>
  </w:style>
  <w:style w:type="paragraph" w:customStyle="1" w:styleId="11">
    <w:name w:val="Абзац списка1"/>
    <w:basedOn w:val="a"/>
    <w:rsid w:val="000C67E1"/>
    <w:pPr>
      <w:ind w:left="720"/>
    </w:pPr>
    <w:rPr>
      <w:sz w:val="24"/>
      <w:szCs w:val="20"/>
    </w:rPr>
  </w:style>
  <w:style w:type="paragraph" w:customStyle="1" w:styleId="12">
    <w:name w:val="Без интервала1"/>
    <w:rsid w:val="000C67E1"/>
    <w:pPr>
      <w:spacing w:after="0" w:line="240" w:lineRule="auto"/>
    </w:pPr>
    <w:rPr>
      <w:rFonts w:ascii="Times New Roman" w:eastAsia="Times New Roman" w:hAnsi="Times New Roman" w:cs="Times New Roman"/>
      <w:sz w:val="24"/>
      <w:szCs w:val="20"/>
      <w:lang w:eastAsia="ru-RU"/>
    </w:rPr>
  </w:style>
  <w:style w:type="paragraph" w:customStyle="1" w:styleId="snoski">
    <w:name w:val="snoski"/>
    <w:basedOn w:val="a"/>
    <w:rsid w:val="000C67E1"/>
    <w:pPr>
      <w:spacing w:before="160" w:after="160"/>
      <w:ind w:firstLine="567"/>
      <w:jc w:val="both"/>
    </w:pPr>
    <w:rPr>
      <w:sz w:val="20"/>
      <w:szCs w:val="20"/>
    </w:rPr>
  </w:style>
  <w:style w:type="paragraph" w:styleId="a3">
    <w:name w:val="footer"/>
    <w:basedOn w:val="a"/>
    <w:link w:val="a4"/>
    <w:uiPriority w:val="99"/>
    <w:unhideWhenUsed/>
    <w:rsid w:val="000C67E1"/>
    <w:pPr>
      <w:tabs>
        <w:tab w:val="center" w:pos="4677"/>
        <w:tab w:val="right" w:pos="9355"/>
      </w:tabs>
    </w:pPr>
  </w:style>
  <w:style w:type="character" w:customStyle="1" w:styleId="a4">
    <w:name w:val="Нижний колонтитул Знак"/>
    <w:basedOn w:val="a0"/>
    <w:link w:val="a3"/>
    <w:uiPriority w:val="99"/>
    <w:rsid w:val="000C67E1"/>
    <w:rPr>
      <w:rFonts w:ascii="Times New Roman" w:eastAsia="Times New Roman" w:hAnsi="Times New Roman" w:cs="Times New Roman"/>
      <w:sz w:val="28"/>
      <w:szCs w:val="28"/>
      <w:lang w:eastAsia="ru-RU"/>
    </w:rPr>
  </w:style>
  <w:style w:type="paragraph" w:customStyle="1" w:styleId="newncpi">
    <w:name w:val="newncpi"/>
    <w:basedOn w:val="a"/>
    <w:rsid w:val="000C67E1"/>
    <w:pPr>
      <w:ind w:firstLine="567"/>
      <w:jc w:val="both"/>
    </w:pPr>
    <w:rPr>
      <w:sz w:val="24"/>
      <w:szCs w:val="24"/>
    </w:rPr>
  </w:style>
  <w:style w:type="paragraph" w:styleId="a5">
    <w:name w:val="List Paragraph"/>
    <w:basedOn w:val="a"/>
    <w:uiPriority w:val="34"/>
    <w:qFormat/>
    <w:rsid w:val="007F2BED"/>
    <w:pPr>
      <w:ind w:left="720"/>
      <w:contextualSpacing/>
    </w:pPr>
  </w:style>
  <w:style w:type="paragraph" w:styleId="a6">
    <w:name w:val="Balloon Text"/>
    <w:basedOn w:val="a"/>
    <w:link w:val="a7"/>
    <w:uiPriority w:val="99"/>
    <w:semiHidden/>
    <w:unhideWhenUsed/>
    <w:rsid w:val="000F349C"/>
    <w:rPr>
      <w:rFonts w:ascii="Segoe UI" w:hAnsi="Segoe UI" w:cs="Segoe UI"/>
      <w:sz w:val="18"/>
      <w:szCs w:val="18"/>
    </w:rPr>
  </w:style>
  <w:style w:type="character" w:customStyle="1" w:styleId="a7">
    <w:name w:val="Текст выноски Знак"/>
    <w:basedOn w:val="a0"/>
    <w:link w:val="a6"/>
    <w:uiPriority w:val="99"/>
    <w:semiHidden/>
    <w:rsid w:val="000F349C"/>
    <w:rPr>
      <w:rFonts w:ascii="Segoe UI" w:eastAsia="Times New Roman" w:hAnsi="Segoe UI" w:cs="Segoe UI"/>
      <w:sz w:val="18"/>
      <w:szCs w:val="18"/>
      <w:lang w:eastAsia="ru-RU"/>
    </w:rPr>
  </w:style>
  <w:style w:type="paragraph" w:customStyle="1" w:styleId="ConsPlusNormal">
    <w:name w:val="ConsPlusNormal"/>
    <w:rsid w:val="007F103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8">
    <w:name w:val="Hyperlink"/>
    <w:basedOn w:val="a0"/>
    <w:uiPriority w:val="99"/>
    <w:unhideWhenUsed/>
    <w:rsid w:val="00BA3746"/>
    <w:rPr>
      <w:color w:val="0000FF" w:themeColor="hyperlink"/>
      <w:u w:val="single"/>
    </w:rPr>
  </w:style>
  <w:style w:type="character" w:styleId="a9">
    <w:name w:val="Unresolved Mention"/>
    <w:basedOn w:val="a0"/>
    <w:uiPriority w:val="99"/>
    <w:semiHidden/>
    <w:unhideWhenUsed/>
    <w:rsid w:val="00BA3746"/>
    <w:rPr>
      <w:color w:val="605E5C"/>
      <w:shd w:val="clear" w:color="auto" w:fill="E1DFDD"/>
    </w:rPr>
  </w:style>
  <w:style w:type="table" w:customStyle="1" w:styleId="110">
    <w:name w:val="Сетка таблицы11"/>
    <w:basedOn w:val="a1"/>
    <w:next w:val="aa"/>
    <w:rsid w:val="004C055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4C05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9812">
      <w:bodyDiv w:val="1"/>
      <w:marLeft w:val="0"/>
      <w:marRight w:val="0"/>
      <w:marTop w:val="0"/>
      <w:marBottom w:val="0"/>
      <w:divBdr>
        <w:top w:val="none" w:sz="0" w:space="0" w:color="auto"/>
        <w:left w:val="none" w:sz="0" w:space="0" w:color="auto"/>
        <w:bottom w:val="none" w:sz="0" w:space="0" w:color="auto"/>
        <w:right w:val="none" w:sz="0" w:space="0" w:color="auto"/>
      </w:divBdr>
    </w:div>
    <w:div w:id="34356001">
      <w:bodyDiv w:val="1"/>
      <w:marLeft w:val="0"/>
      <w:marRight w:val="0"/>
      <w:marTop w:val="0"/>
      <w:marBottom w:val="0"/>
      <w:divBdr>
        <w:top w:val="none" w:sz="0" w:space="0" w:color="auto"/>
        <w:left w:val="none" w:sz="0" w:space="0" w:color="auto"/>
        <w:bottom w:val="none" w:sz="0" w:space="0" w:color="auto"/>
        <w:right w:val="none" w:sz="0" w:space="0" w:color="auto"/>
      </w:divBdr>
    </w:div>
    <w:div w:id="275186757">
      <w:bodyDiv w:val="1"/>
      <w:marLeft w:val="0"/>
      <w:marRight w:val="0"/>
      <w:marTop w:val="0"/>
      <w:marBottom w:val="0"/>
      <w:divBdr>
        <w:top w:val="none" w:sz="0" w:space="0" w:color="auto"/>
        <w:left w:val="none" w:sz="0" w:space="0" w:color="auto"/>
        <w:bottom w:val="none" w:sz="0" w:space="0" w:color="auto"/>
        <w:right w:val="none" w:sz="0" w:space="0" w:color="auto"/>
      </w:divBdr>
    </w:div>
    <w:div w:id="372537474">
      <w:bodyDiv w:val="1"/>
      <w:marLeft w:val="0"/>
      <w:marRight w:val="0"/>
      <w:marTop w:val="0"/>
      <w:marBottom w:val="0"/>
      <w:divBdr>
        <w:top w:val="none" w:sz="0" w:space="0" w:color="auto"/>
        <w:left w:val="none" w:sz="0" w:space="0" w:color="auto"/>
        <w:bottom w:val="none" w:sz="0" w:space="0" w:color="auto"/>
        <w:right w:val="none" w:sz="0" w:space="0" w:color="auto"/>
      </w:divBdr>
    </w:div>
    <w:div w:id="470172657">
      <w:bodyDiv w:val="1"/>
      <w:marLeft w:val="0"/>
      <w:marRight w:val="0"/>
      <w:marTop w:val="0"/>
      <w:marBottom w:val="0"/>
      <w:divBdr>
        <w:top w:val="none" w:sz="0" w:space="0" w:color="auto"/>
        <w:left w:val="none" w:sz="0" w:space="0" w:color="auto"/>
        <w:bottom w:val="none" w:sz="0" w:space="0" w:color="auto"/>
        <w:right w:val="none" w:sz="0" w:space="0" w:color="auto"/>
      </w:divBdr>
    </w:div>
    <w:div w:id="480581643">
      <w:bodyDiv w:val="1"/>
      <w:marLeft w:val="0"/>
      <w:marRight w:val="0"/>
      <w:marTop w:val="0"/>
      <w:marBottom w:val="0"/>
      <w:divBdr>
        <w:top w:val="none" w:sz="0" w:space="0" w:color="auto"/>
        <w:left w:val="none" w:sz="0" w:space="0" w:color="auto"/>
        <w:bottom w:val="none" w:sz="0" w:space="0" w:color="auto"/>
        <w:right w:val="none" w:sz="0" w:space="0" w:color="auto"/>
      </w:divBdr>
    </w:div>
    <w:div w:id="705983712">
      <w:bodyDiv w:val="1"/>
      <w:marLeft w:val="0"/>
      <w:marRight w:val="0"/>
      <w:marTop w:val="0"/>
      <w:marBottom w:val="0"/>
      <w:divBdr>
        <w:top w:val="none" w:sz="0" w:space="0" w:color="auto"/>
        <w:left w:val="none" w:sz="0" w:space="0" w:color="auto"/>
        <w:bottom w:val="none" w:sz="0" w:space="0" w:color="auto"/>
        <w:right w:val="none" w:sz="0" w:space="0" w:color="auto"/>
      </w:divBdr>
    </w:div>
    <w:div w:id="897132921">
      <w:bodyDiv w:val="1"/>
      <w:marLeft w:val="0"/>
      <w:marRight w:val="0"/>
      <w:marTop w:val="0"/>
      <w:marBottom w:val="0"/>
      <w:divBdr>
        <w:top w:val="none" w:sz="0" w:space="0" w:color="auto"/>
        <w:left w:val="none" w:sz="0" w:space="0" w:color="auto"/>
        <w:bottom w:val="none" w:sz="0" w:space="0" w:color="auto"/>
        <w:right w:val="none" w:sz="0" w:space="0" w:color="auto"/>
      </w:divBdr>
    </w:div>
    <w:div w:id="906652204">
      <w:bodyDiv w:val="1"/>
      <w:marLeft w:val="0"/>
      <w:marRight w:val="0"/>
      <w:marTop w:val="0"/>
      <w:marBottom w:val="0"/>
      <w:divBdr>
        <w:top w:val="none" w:sz="0" w:space="0" w:color="auto"/>
        <w:left w:val="none" w:sz="0" w:space="0" w:color="auto"/>
        <w:bottom w:val="none" w:sz="0" w:space="0" w:color="auto"/>
        <w:right w:val="none" w:sz="0" w:space="0" w:color="auto"/>
      </w:divBdr>
    </w:div>
    <w:div w:id="945114396">
      <w:bodyDiv w:val="1"/>
      <w:marLeft w:val="0"/>
      <w:marRight w:val="0"/>
      <w:marTop w:val="0"/>
      <w:marBottom w:val="0"/>
      <w:divBdr>
        <w:top w:val="none" w:sz="0" w:space="0" w:color="auto"/>
        <w:left w:val="none" w:sz="0" w:space="0" w:color="auto"/>
        <w:bottom w:val="none" w:sz="0" w:space="0" w:color="auto"/>
        <w:right w:val="none" w:sz="0" w:space="0" w:color="auto"/>
      </w:divBdr>
    </w:div>
    <w:div w:id="1065958245">
      <w:bodyDiv w:val="1"/>
      <w:marLeft w:val="0"/>
      <w:marRight w:val="0"/>
      <w:marTop w:val="0"/>
      <w:marBottom w:val="0"/>
      <w:divBdr>
        <w:top w:val="none" w:sz="0" w:space="0" w:color="auto"/>
        <w:left w:val="none" w:sz="0" w:space="0" w:color="auto"/>
        <w:bottom w:val="none" w:sz="0" w:space="0" w:color="auto"/>
        <w:right w:val="none" w:sz="0" w:space="0" w:color="auto"/>
      </w:divBdr>
    </w:div>
    <w:div w:id="1241989002">
      <w:bodyDiv w:val="1"/>
      <w:marLeft w:val="0"/>
      <w:marRight w:val="0"/>
      <w:marTop w:val="0"/>
      <w:marBottom w:val="0"/>
      <w:divBdr>
        <w:top w:val="none" w:sz="0" w:space="0" w:color="auto"/>
        <w:left w:val="none" w:sz="0" w:space="0" w:color="auto"/>
        <w:bottom w:val="none" w:sz="0" w:space="0" w:color="auto"/>
        <w:right w:val="none" w:sz="0" w:space="0" w:color="auto"/>
      </w:divBdr>
    </w:div>
    <w:div w:id="1245605113">
      <w:bodyDiv w:val="1"/>
      <w:marLeft w:val="0"/>
      <w:marRight w:val="0"/>
      <w:marTop w:val="0"/>
      <w:marBottom w:val="0"/>
      <w:divBdr>
        <w:top w:val="none" w:sz="0" w:space="0" w:color="auto"/>
        <w:left w:val="none" w:sz="0" w:space="0" w:color="auto"/>
        <w:bottom w:val="none" w:sz="0" w:space="0" w:color="auto"/>
        <w:right w:val="none" w:sz="0" w:space="0" w:color="auto"/>
      </w:divBdr>
    </w:div>
    <w:div w:id="1281648972">
      <w:bodyDiv w:val="1"/>
      <w:marLeft w:val="0"/>
      <w:marRight w:val="0"/>
      <w:marTop w:val="0"/>
      <w:marBottom w:val="0"/>
      <w:divBdr>
        <w:top w:val="none" w:sz="0" w:space="0" w:color="auto"/>
        <w:left w:val="none" w:sz="0" w:space="0" w:color="auto"/>
        <w:bottom w:val="none" w:sz="0" w:space="0" w:color="auto"/>
        <w:right w:val="none" w:sz="0" w:space="0" w:color="auto"/>
      </w:divBdr>
    </w:div>
    <w:div w:id="1330451438">
      <w:bodyDiv w:val="1"/>
      <w:marLeft w:val="0"/>
      <w:marRight w:val="0"/>
      <w:marTop w:val="0"/>
      <w:marBottom w:val="0"/>
      <w:divBdr>
        <w:top w:val="none" w:sz="0" w:space="0" w:color="auto"/>
        <w:left w:val="none" w:sz="0" w:space="0" w:color="auto"/>
        <w:bottom w:val="none" w:sz="0" w:space="0" w:color="auto"/>
        <w:right w:val="none" w:sz="0" w:space="0" w:color="auto"/>
      </w:divBdr>
    </w:div>
    <w:div w:id="1349991497">
      <w:bodyDiv w:val="1"/>
      <w:marLeft w:val="0"/>
      <w:marRight w:val="0"/>
      <w:marTop w:val="0"/>
      <w:marBottom w:val="0"/>
      <w:divBdr>
        <w:top w:val="none" w:sz="0" w:space="0" w:color="auto"/>
        <w:left w:val="none" w:sz="0" w:space="0" w:color="auto"/>
        <w:bottom w:val="none" w:sz="0" w:space="0" w:color="auto"/>
        <w:right w:val="none" w:sz="0" w:space="0" w:color="auto"/>
      </w:divBdr>
    </w:div>
    <w:div w:id="1350988393">
      <w:bodyDiv w:val="1"/>
      <w:marLeft w:val="0"/>
      <w:marRight w:val="0"/>
      <w:marTop w:val="0"/>
      <w:marBottom w:val="0"/>
      <w:divBdr>
        <w:top w:val="none" w:sz="0" w:space="0" w:color="auto"/>
        <w:left w:val="none" w:sz="0" w:space="0" w:color="auto"/>
        <w:bottom w:val="none" w:sz="0" w:space="0" w:color="auto"/>
        <w:right w:val="none" w:sz="0" w:space="0" w:color="auto"/>
      </w:divBdr>
    </w:div>
    <w:div w:id="1443648132">
      <w:bodyDiv w:val="1"/>
      <w:marLeft w:val="0"/>
      <w:marRight w:val="0"/>
      <w:marTop w:val="0"/>
      <w:marBottom w:val="0"/>
      <w:divBdr>
        <w:top w:val="none" w:sz="0" w:space="0" w:color="auto"/>
        <w:left w:val="none" w:sz="0" w:space="0" w:color="auto"/>
        <w:bottom w:val="none" w:sz="0" w:space="0" w:color="auto"/>
        <w:right w:val="none" w:sz="0" w:space="0" w:color="auto"/>
      </w:divBdr>
    </w:div>
    <w:div w:id="1610431595">
      <w:bodyDiv w:val="1"/>
      <w:marLeft w:val="0"/>
      <w:marRight w:val="0"/>
      <w:marTop w:val="0"/>
      <w:marBottom w:val="0"/>
      <w:divBdr>
        <w:top w:val="none" w:sz="0" w:space="0" w:color="auto"/>
        <w:left w:val="none" w:sz="0" w:space="0" w:color="auto"/>
        <w:bottom w:val="none" w:sz="0" w:space="0" w:color="auto"/>
        <w:right w:val="none" w:sz="0" w:space="0" w:color="auto"/>
      </w:divBdr>
    </w:div>
    <w:div w:id="2071223782">
      <w:bodyDiv w:val="1"/>
      <w:marLeft w:val="0"/>
      <w:marRight w:val="0"/>
      <w:marTop w:val="0"/>
      <w:marBottom w:val="0"/>
      <w:divBdr>
        <w:top w:val="none" w:sz="0" w:space="0" w:color="auto"/>
        <w:left w:val="none" w:sz="0" w:space="0" w:color="auto"/>
        <w:bottom w:val="none" w:sz="0" w:space="0" w:color="auto"/>
        <w:right w:val="none" w:sz="0" w:space="0" w:color="auto"/>
      </w:divBdr>
    </w:div>
    <w:div w:id="2091806159">
      <w:bodyDiv w:val="1"/>
      <w:marLeft w:val="0"/>
      <w:marRight w:val="0"/>
      <w:marTop w:val="0"/>
      <w:marBottom w:val="0"/>
      <w:divBdr>
        <w:top w:val="none" w:sz="0" w:space="0" w:color="auto"/>
        <w:left w:val="none" w:sz="0" w:space="0" w:color="auto"/>
        <w:bottom w:val="none" w:sz="0" w:space="0" w:color="auto"/>
        <w:right w:val="none" w:sz="0" w:space="0" w:color="auto"/>
      </w:divBdr>
    </w:div>
    <w:div w:id="210714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docs/postanovlenie-29-04-2011-13-ob-ustanovlenii-form-pervichnykh-uchetnykh-dokumentov-v-213329?a=a18" TargetMode="External"/><Relationship Id="rId13" Type="http://schemas.openxmlformats.org/officeDocument/2006/relationships/hyperlink" Target="https://bii.by/docs/postanovlenie-29-04-2011-13-ob-ustanovlenii-form-pervichnykh-uchetnykh-dokumentov-v-213329?a=a18"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ii.by/docs/postanovlenie-17-10-2011-48-ob-ustanovlenii-form-dokumentov-i-utverzhdenii-instruktsii-232383?a=a5" TargetMode="External"/><Relationship Id="rId12" Type="http://schemas.openxmlformats.org/officeDocument/2006/relationships/hyperlink" Target="https://bii.by/docs/postanovlenie-29-04-2011-13-ob-ustanovlenii-form-pervichnykh-uchetnykh-dokumentov-v-213329?a=a18" TargetMode="External"/><Relationship Id="rId17" Type="http://schemas.openxmlformats.org/officeDocument/2006/relationships/hyperlink" Target="https://bii.by/docs/postanovlenie-19-04-2023-5-ob-utverzhdenii-prognoznykh-indeksov-stoimosti-stroitelno-montazhnykh-rabot-633884?a=a1" TargetMode="External"/><Relationship Id="rId2" Type="http://schemas.openxmlformats.org/officeDocument/2006/relationships/styles" Target="styles.xml"/><Relationship Id="rId16" Type="http://schemas.openxmlformats.org/officeDocument/2006/relationships/hyperlink" Target="https://bii.by/docs/postanovlenie-19-04-2023-5-ob-utverzhdenii-prognoznykh-indeksov-stoimosti-stroitelno-montazhnykh-rabot-633884?a=a1"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i.by/docs/postanovlenie-29-04-2011-13-ob-ustanovlenii-form-pervichnykh-uchetnykh-dokumentov-v-213329?a=a18" TargetMode="External"/><Relationship Id="rId5" Type="http://schemas.openxmlformats.org/officeDocument/2006/relationships/footnotes" Target="footnotes.xml"/><Relationship Id="rId15" Type="http://schemas.openxmlformats.org/officeDocument/2006/relationships/hyperlink" Target="https://bii.by/docs/ukaz-02-12-2021-462-ob-osobennostyakh-osushchestvleniya-raschetov-471695?a=a1" TargetMode="External"/><Relationship Id="rId10" Type="http://schemas.openxmlformats.org/officeDocument/2006/relationships/hyperlink" Target="https://bii.by/docs/postanovlenie-29-04-2011-13-ob-ustanovlenii-form-pervichnykh-uchetnykh-dokumentov-v-213329?a=a18"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ii.by/docs/postanovlenie-29-04-2011-13-ob-ustanovlenii-form-pervichnykh-uchetnykh-dokumentov-v-213329?a=a18" TargetMode="External"/><Relationship Id="rId14" Type="http://schemas.openxmlformats.org/officeDocument/2006/relationships/hyperlink" Target="https://bii.by/docs/postanovlenie-06-12-2018-40-ob-ustanovlenii-form-aktov-priemki-obektov-v-392284?a=a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5375</Words>
  <Characters>30643</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Компьютер</dc:creator>
  <cp:lastModifiedBy>Звенник Ольга Георгиевна</cp:lastModifiedBy>
  <cp:revision>2</cp:revision>
  <cp:lastPrinted>2025-05-05T11:37:00Z</cp:lastPrinted>
  <dcterms:created xsi:type="dcterms:W3CDTF">2026-08-27T11:26:00Z</dcterms:created>
  <dcterms:modified xsi:type="dcterms:W3CDTF">2026-08-27T11:26:00Z</dcterms:modified>
</cp:coreProperties>
</file>