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EZ20260803386005 «МогМТ№374/26- ЗОИ «Облучатели бактерицидные настенные»».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"Ультрамедтех"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101233038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12 950,19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"ИНТЕГРАЛ"-управляющая компания холдинга "ИНТЕГРАЛ"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100386629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 Казинца И.П., 121А, к. 327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12 500,36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"ИНТЕГРАЛ"-управляющая компания холдинга "ИНТЕГРАЛ",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 Казинца И.П., 121А, к. 327,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100386629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12 500,36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"Ультрамедтех"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101233038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53 923,32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"ИНТЕГРАЛ"-управляющая компания холдинга "ИНТЕГРАЛ"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100386629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 Казинца И.П., 121А, к. 327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51 095,88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"ИНТЕГРАЛ"-управляющая компания холдинга "ИНТЕГРАЛ",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 Казинца И.П., 121А, к. 327,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100386629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51 095,88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