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EZ20260818388098 «изделия медицинского назначения».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Z20260820432699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"Лабораторные медицинские системы"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192104105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ул.Рыбалко, д.26, ком.326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1 254,00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Z20260820432647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"Арвитмедикл"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192337141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пер.Стебенёва Ф.А., д.5, каб.8, лит.А1-3/к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1 652,07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Z20260820432707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"ДИМЕДА"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193567742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220114, Республика Беларусь, г. Минск, ул.Петра Мстиславца, д.8-398,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1 759,82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техническим требованиям по поз.1 - отсутствует фаска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"Лабораторные медицинские системы",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ул.Рыбалко, д.26, ком.326,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192104105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1 254,00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Z20260821432860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"РЕВОЛАБ"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193726844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ул.Чернышевского, д.10А, каб.501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294,08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техническим требованиям по поз. 2.1. коммерческого предложения - отсутствует пластина для погружения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Z20260821432952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"Воркаут 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193667564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ул.Октябрьская, д.5, оф.109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354,86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техническим требованиям по поз. 1 коммерческого предложения - отсутствует пластина для погружения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Z20260820432661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401,00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Закрытое акционерное общество "Санитарная оборона",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Особая экономическая зона Китайско-Белорусский индустриальный парк "Великий камень",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692127919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401,00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