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D9427" w14:textId="77777777" w:rsidR="00BF347D" w:rsidRDefault="00BF347D" w:rsidP="001E510F">
      <w:pPr>
        <w:contextualSpacing/>
        <w:jc w:val="center"/>
        <w:rPr>
          <w:sz w:val="22"/>
          <w:szCs w:val="22"/>
          <w:lang w:val="en-US"/>
        </w:rPr>
      </w:pPr>
    </w:p>
    <w:p w14:paraId="0E798AFE" w14:textId="77777777" w:rsidR="00E81309" w:rsidRDefault="00E81309" w:rsidP="001E510F">
      <w:pPr>
        <w:contextualSpacing/>
        <w:jc w:val="center"/>
        <w:rPr>
          <w:sz w:val="22"/>
          <w:szCs w:val="22"/>
          <w:lang w:val="en-US"/>
        </w:rPr>
      </w:pPr>
    </w:p>
    <w:p w14:paraId="67D5D843" w14:textId="77777777" w:rsidR="00E81309" w:rsidRPr="00BA5944" w:rsidRDefault="00E81309" w:rsidP="00E81309">
      <w:pPr>
        <w:widowControl w:val="0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BA5944">
        <w:rPr>
          <w:sz w:val="22"/>
          <w:szCs w:val="22"/>
        </w:rPr>
        <w:t xml:space="preserve">           </w:t>
      </w:r>
      <w:r w:rsidRPr="00BA5944">
        <w:rPr>
          <w:sz w:val="22"/>
          <w:szCs w:val="22"/>
        </w:rPr>
        <w:t xml:space="preserve">  УТВЕРЖДАЮ</w:t>
      </w:r>
    </w:p>
    <w:p w14:paraId="11D65FB4" w14:textId="77777777"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Начальник ООТ</w:t>
      </w:r>
    </w:p>
    <w:p w14:paraId="68223C4D" w14:textId="77777777"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 xml:space="preserve">РУП «Медтехника» </w:t>
      </w:r>
    </w:p>
    <w:p w14:paraId="047053DB" w14:textId="77777777"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____________Е.А.Зайцева</w:t>
      </w:r>
    </w:p>
    <w:p w14:paraId="644DB207" w14:textId="056146DD" w:rsidR="00E81309" w:rsidRPr="00BA5944" w:rsidRDefault="00E81309" w:rsidP="00E81309">
      <w:pPr>
        <w:widowControl w:val="0"/>
        <w:ind w:left="6804"/>
        <w:contextualSpacing/>
        <w:rPr>
          <w:sz w:val="22"/>
          <w:szCs w:val="22"/>
        </w:rPr>
      </w:pPr>
      <w:r w:rsidRPr="00BA5944">
        <w:rPr>
          <w:sz w:val="22"/>
          <w:szCs w:val="22"/>
        </w:rPr>
        <w:t>«_</w:t>
      </w:r>
      <w:r w:rsidR="00B70E13">
        <w:rPr>
          <w:sz w:val="22"/>
          <w:szCs w:val="22"/>
        </w:rPr>
        <w:t>25</w:t>
      </w:r>
      <w:r w:rsidRPr="00BA5944">
        <w:rPr>
          <w:sz w:val="22"/>
          <w:szCs w:val="22"/>
        </w:rPr>
        <w:t>_»_</w:t>
      </w:r>
      <w:r w:rsidR="00B70E13">
        <w:rPr>
          <w:sz w:val="22"/>
          <w:szCs w:val="22"/>
        </w:rPr>
        <w:t>августа</w:t>
      </w:r>
      <w:bookmarkStart w:id="0" w:name="_GoBack"/>
      <w:bookmarkEnd w:id="0"/>
      <w:r w:rsidRPr="00BA5944">
        <w:rPr>
          <w:sz w:val="22"/>
          <w:szCs w:val="22"/>
        </w:rPr>
        <w:t>_ 2026 года</w:t>
      </w:r>
    </w:p>
    <w:p w14:paraId="13B39C99" w14:textId="77777777" w:rsidR="00E81309" w:rsidRPr="009E2081" w:rsidRDefault="00E81309" w:rsidP="00E81309">
      <w:pPr>
        <w:widowControl w:val="0"/>
        <w:contextualSpacing/>
      </w:pPr>
    </w:p>
    <w:p w14:paraId="6C8B5C31" w14:textId="77777777"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Заявка на закупку</w:t>
      </w:r>
      <w:r w:rsidR="00280FC2">
        <w:rPr>
          <w:bCs/>
          <w:sz w:val="22"/>
          <w:szCs w:val="22"/>
        </w:rPr>
        <w:t xml:space="preserve"> ЗОИ</w:t>
      </w:r>
    </w:p>
    <w:p w14:paraId="395CAFFF" w14:textId="77777777" w:rsidR="00E81309" w:rsidRPr="009B1AC9" w:rsidRDefault="00E81309" w:rsidP="00E81309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B1AC9">
        <w:rPr>
          <w:bCs/>
          <w:sz w:val="22"/>
          <w:szCs w:val="22"/>
        </w:rPr>
        <w:t>Реагенты диагностические</w:t>
      </w:r>
    </w:p>
    <w:p w14:paraId="33D8AE91" w14:textId="77777777" w:rsidR="00E81309" w:rsidRPr="009B1AC9" w:rsidRDefault="00E81309" w:rsidP="00E81309">
      <w:pPr>
        <w:contextualSpacing/>
        <w:jc w:val="center"/>
        <w:rPr>
          <w:sz w:val="22"/>
          <w:szCs w:val="22"/>
        </w:rPr>
      </w:pPr>
    </w:p>
    <w:p w14:paraId="1AADBDDB" w14:textId="77777777" w:rsidR="00E81309" w:rsidRPr="009E2081" w:rsidRDefault="00E81309" w:rsidP="00E81309">
      <w:pPr>
        <w:contextualSpacing/>
        <w:jc w:val="center"/>
      </w:pPr>
      <w:r w:rsidRPr="009E2081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E81309" w:rsidRPr="009E2081" w14:paraId="0F345DEA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317C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1AFD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1309" w:rsidRPr="009E2081" w14:paraId="0F7E9EED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932D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15E5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г.Могилев, ул.Челюскинцев, 59</w:t>
            </w:r>
            <w:r w:rsidRPr="009E208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1309" w:rsidRPr="009E2081" w14:paraId="7C30DDB0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AE70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7A4FA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700052446</w:t>
            </w:r>
          </w:p>
        </w:tc>
      </w:tr>
      <w:tr w:rsidR="00E81309" w:rsidRPr="009E2081" w14:paraId="265A77FE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A517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62CF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  <w:lang w:val="en-US"/>
              </w:rPr>
              <w:t>zakupki</w:t>
            </w:r>
            <w:r w:rsidRPr="009E2081">
              <w:rPr>
                <w:sz w:val="22"/>
                <w:szCs w:val="22"/>
              </w:rPr>
              <w:t>@</w:t>
            </w:r>
            <w:r w:rsidRPr="009E2081">
              <w:rPr>
                <w:sz w:val="22"/>
                <w:szCs w:val="22"/>
                <w:lang w:val="en-US"/>
              </w:rPr>
              <w:t>med-tech</w:t>
            </w:r>
            <w:r w:rsidRPr="009E2081">
              <w:rPr>
                <w:sz w:val="22"/>
                <w:szCs w:val="22"/>
              </w:rPr>
              <w:t>.</w:t>
            </w:r>
            <w:r w:rsidRPr="009E2081">
              <w:rPr>
                <w:sz w:val="22"/>
                <w:szCs w:val="22"/>
                <w:lang w:val="en-US"/>
              </w:rPr>
              <w:t>by</w:t>
            </w:r>
          </w:p>
        </w:tc>
      </w:tr>
      <w:tr w:rsidR="00E81309" w:rsidRPr="009E2081" w14:paraId="51930608" w14:textId="77777777" w:rsidTr="009F202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081D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2D42" w14:textId="77777777" w:rsidR="00E81309" w:rsidRPr="009E2081" w:rsidRDefault="00E81309" w:rsidP="009F2027">
            <w:pPr>
              <w:pStyle w:val="a9"/>
              <w:contextualSpacing/>
              <w:rPr>
                <w:sz w:val="22"/>
                <w:szCs w:val="22"/>
              </w:rPr>
            </w:pPr>
            <w:r w:rsidRPr="009E2081">
              <w:rPr>
                <w:sz w:val="22"/>
                <w:szCs w:val="22"/>
              </w:rPr>
              <w:t>www.med-tech.by</w:t>
            </w:r>
          </w:p>
        </w:tc>
      </w:tr>
    </w:tbl>
    <w:p w14:paraId="105B3E92" w14:textId="77777777" w:rsidR="00E81309" w:rsidRPr="00296C72" w:rsidRDefault="00E81309" w:rsidP="00E81309">
      <w:pPr>
        <w:widowControl w:val="0"/>
        <w:ind w:right="142"/>
        <w:contextualSpacing/>
        <w:rPr>
          <w:bCs/>
          <w:sz w:val="22"/>
          <w:szCs w:val="22"/>
        </w:rPr>
      </w:pPr>
      <w:r w:rsidRPr="00296C72">
        <w:rPr>
          <w:sz w:val="22"/>
          <w:szCs w:val="22"/>
        </w:rPr>
        <w:t>1. Описание предмета закупки:</w:t>
      </w:r>
      <w:r w:rsidRPr="00296C72">
        <w:rPr>
          <w:bCs/>
          <w:sz w:val="22"/>
          <w:szCs w:val="22"/>
        </w:rPr>
        <w:t xml:space="preserve"> реагенты диагностические</w:t>
      </w:r>
      <w:r w:rsidRPr="00296C72">
        <w:rPr>
          <w:sz w:val="22"/>
          <w:szCs w:val="22"/>
        </w:rPr>
        <w:t>;</w:t>
      </w:r>
    </w:p>
    <w:p w14:paraId="177C1C77" w14:textId="77777777"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2. Область применения: медицина;</w:t>
      </w:r>
    </w:p>
    <w:p w14:paraId="0F5CC844" w14:textId="77777777" w:rsidR="00E81309" w:rsidRPr="00296C72" w:rsidRDefault="00E81309" w:rsidP="00E81309">
      <w:pPr>
        <w:pStyle w:val="a5"/>
        <w:spacing w:after="0"/>
        <w:ind w:left="0"/>
        <w:contextualSpacing/>
        <w:rPr>
          <w:sz w:val="22"/>
          <w:szCs w:val="22"/>
        </w:rPr>
      </w:pPr>
      <w:r w:rsidRPr="00296C72">
        <w:rPr>
          <w:sz w:val="22"/>
          <w:szCs w:val="22"/>
        </w:rPr>
        <w:t>3. Сведения о государственной закупке:</w:t>
      </w:r>
    </w:p>
    <w:p w14:paraId="757B93AB" w14:textId="77777777" w:rsidR="00E81309" w:rsidRPr="00E81309" w:rsidRDefault="00E81309" w:rsidP="001E510F">
      <w:pPr>
        <w:contextualSpacing/>
        <w:jc w:val="center"/>
        <w:rPr>
          <w:sz w:val="22"/>
          <w:szCs w:val="22"/>
        </w:rPr>
      </w:pPr>
    </w:p>
    <w:p w14:paraId="20DD0574" w14:textId="77777777" w:rsidR="000866D9" w:rsidRPr="000866D9" w:rsidRDefault="008E5ABD" w:rsidP="000866D9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</w:t>
      </w:r>
      <w:r w:rsidR="000866D9" w:rsidRPr="007D1A1A">
        <w:rPr>
          <w:rFonts w:eastAsia="Calibri"/>
          <w:sz w:val="22"/>
          <w:szCs w:val="22"/>
          <w:lang w:eastAsia="en-US"/>
        </w:rPr>
        <w:t xml:space="preserve"> </w:t>
      </w:r>
      <w:r w:rsidR="000866D9">
        <w:rPr>
          <w:rFonts w:eastAsia="Calibri"/>
          <w:sz w:val="22"/>
          <w:szCs w:val="22"/>
          <w:lang w:eastAsia="en-US"/>
        </w:rPr>
        <w:t xml:space="preserve">                    </w:t>
      </w:r>
      <w:r w:rsidR="000866D9" w:rsidRPr="006F1EF0">
        <w:rPr>
          <w:rFonts w:eastAsia="Calibri"/>
          <w:sz w:val="22"/>
          <w:szCs w:val="22"/>
          <w:lang w:eastAsia="en-US"/>
        </w:rPr>
        <w:t>Лот №</w:t>
      </w:r>
      <w:r w:rsidR="000866D9">
        <w:rPr>
          <w:rFonts w:eastAsia="Calibri"/>
          <w:sz w:val="22"/>
          <w:szCs w:val="22"/>
          <w:lang w:eastAsia="en-US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0866D9" w:rsidRPr="00CD2F99" w14:paraId="1FB936F0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5A26F035" w14:textId="77777777" w:rsidR="000866D9" w:rsidRPr="006F1EF0" w:rsidRDefault="000866D9" w:rsidP="00A9739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22D9FC85" w14:textId="77777777" w:rsidR="000866D9" w:rsidRPr="000866D9" w:rsidRDefault="000866D9" w:rsidP="000866D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0866D9">
              <w:rPr>
                <w:sz w:val="22"/>
                <w:szCs w:val="22"/>
              </w:rPr>
              <w:t>Реагенты и расходные материалы для гематологических исследований</w:t>
            </w:r>
          </w:p>
        </w:tc>
      </w:tr>
      <w:tr w:rsidR="000866D9" w:rsidRPr="006F1EF0" w14:paraId="7540F14D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1F7D46A4" w14:textId="77777777"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14:paraId="240BD6EC" w14:textId="77777777" w:rsidR="000866D9" w:rsidRPr="00E81309" w:rsidRDefault="000866D9" w:rsidP="000866D9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0866D9" w:rsidRPr="006F1EF0" w14:paraId="707AE3C8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57760172" w14:textId="77777777"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14:paraId="65225099" w14:textId="77777777" w:rsidR="000866D9" w:rsidRPr="00786B87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786B87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0866D9" w:rsidRPr="006F1EF0" w14:paraId="3F166209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35816692" w14:textId="77777777"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4048ACB5" w14:textId="77777777" w:rsidR="000866D9" w:rsidRPr="000866D9" w:rsidRDefault="00960503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 </w:t>
            </w:r>
            <w:r w:rsidR="000866D9" w:rsidRPr="000866D9">
              <w:rPr>
                <w:rFonts w:eastAsia="Calibri"/>
                <w:sz w:val="22"/>
                <w:szCs w:val="22"/>
                <w:lang w:eastAsia="en-US"/>
              </w:rPr>
              <w:t>усл.ед.</w:t>
            </w:r>
          </w:p>
        </w:tc>
      </w:tr>
      <w:tr w:rsidR="000866D9" w:rsidRPr="006F1EF0" w14:paraId="4CF682A5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58BBDBA5" w14:textId="77777777" w:rsidR="000866D9" w:rsidRPr="006F1EF0" w:rsidRDefault="000866D9" w:rsidP="00A9739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39E623C1" w14:textId="77777777" w:rsidR="000866D9" w:rsidRPr="000866D9" w:rsidRDefault="000866D9" w:rsidP="00A97399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 w:rsidRPr="000866D9">
              <w:rPr>
                <w:rFonts w:eastAsia="Calibri"/>
                <w:bCs/>
                <w:sz w:val="22"/>
                <w:szCs w:val="22"/>
                <w:lang w:eastAsia="en-US"/>
              </w:rPr>
              <w:t>60000 руб.</w:t>
            </w:r>
          </w:p>
        </w:tc>
      </w:tr>
      <w:tr w:rsidR="000866D9" w:rsidRPr="006F1EF0" w14:paraId="50601BC6" w14:textId="77777777" w:rsidTr="00A97399">
        <w:trPr>
          <w:trHeight w:val="20"/>
        </w:trPr>
        <w:tc>
          <w:tcPr>
            <w:tcW w:w="3969" w:type="dxa"/>
            <w:vAlign w:val="center"/>
          </w:tcPr>
          <w:p w14:paraId="27FEE47C" w14:textId="77777777" w:rsidR="000866D9" w:rsidRPr="006F1EF0" w:rsidRDefault="000866D9" w:rsidP="00A97399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14:paraId="78903C24" w14:textId="77777777" w:rsidR="000866D9" w:rsidRPr="000866D9" w:rsidRDefault="000866D9" w:rsidP="00A97399">
            <w:pPr>
              <w:rPr>
                <w:sz w:val="18"/>
                <w:szCs w:val="18"/>
                <w:lang w:val="en-US"/>
              </w:rPr>
            </w:pPr>
            <w:r w:rsidRPr="000866D9">
              <w:rPr>
                <w:color w:val="000000"/>
                <w:sz w:val="18"/>
                <w:szCs w:val="18"/>
              </w:rPr>
              <w:t xml:space="preserve">УЗ «БМОД» </w:t>
            </w:r>
            <w:r w:rsidRPr="000866D9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14:paraId="12166DF3" w14:textId="77777777" w:rsidR="000866D9" w:rsidRDefault="000866D9" w:rsidP="000866D9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Приложение к лоту №1:</w:t>
      </w:r>
    </w:p>
    <w:p w14:paraId="0184AFCA" w14:textId="77777777" w:rsidR="000866D9" w:rsidRPr="00E81309" w:rsidRDefault="000866D9" w:rsidP="000866D9">
      <w:pPr>
        <w:jc w:val="both"/>
        <w:rPr>
          <w:sz w:val="22"/>
          <w:szCs w:val="22"/>
        </w:rPr>
      </w:pPr>
      <w:r w:rsidRPr="00F9511D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34"/>
        <w:gridCol w:w="1559"/>
        <w:gridCol w:w="2279"/>
      </w:tblGrid>
      <w:tr w:rsidR="000866D9" w:rsidRPr="00B159F8" w14:paraId="269CD1C1" w14:textId="77777777" w:rsidTr="000866D9">
        <w:tc>
          <w:tcPr>
            <w:tcW w:w="709" w:type="dxa"/>
            <w:shd w:val="clear" w:color="auto" w:fill="auto"/>
          </w:tcPr>
          <w:p w14:paraId="5A5887D0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№</w:t>
            </w:r>
          </w:p>
          <w:p w14:paraId="115F0F95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п/п</w:t>
            </w:r>
          </w:p>
        </w:tc>
        <w:tc>
          <w:tcPr>
            <w:tcW w:w="5234" w:type="dxa"/>
            <w:shd w:val="clear" w:color="auto" w:fill="auto"/>
          </w:tcPr>
          <w:p w14:paraId="06E57DFB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14:paraId="2D1EB82A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2279" w:type="dxa"/>
            <w:shd w:val="clear" w:color="auto" w:fill="auto"/>
          </w:tcPr>
          <w:p w14:paraId="0E8BDCA8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Кол-во</w:t>
            </w:r>
          </w:p>
        </w:tc>
      </w:tr>
      <w:tr w:rsidR="000866D9" w:rsidRPr="00B159F8" w14:paraId="11070CCF" w14:textId="77777777" w:rsidTr="00330E22">
        <w:tc>
          <w:tcPr>
            <w:tcW w:w="709" w:type="dxa"/>
            <w:shd w:val="clear" w:color="auto" w:fill="auto"/>
            <w:vAlign w:val="center"/>
          </w:tcPr>
          <w:p w14:paraId="69279FD8" w14:textId="77777777" w:rsidR="000866D9" w:rsidRPr="00F9511D" w:rsidRDefault="000866D9" w:rsidP="00330E22">
            <w:pPr>
              <w:jc w:val="center"/>
              <w:rPr>
                <w:rFonts w:eastAsia="Calibri"/>
              </w:rPr>
            </w:pPr>
            <w:r w:rsidRPr="00F9511D">
              <w:rPr>
                <w:rFonts w:eastAsia="Calibri"/>
                <w:sz w:val="22"/>
                <w:szCs w:val="22"/>
              </w:rPr>
              <w:t>1.1</w:t>
            </w:r>
          </w:p>
        </w:tc>
        <w:tc>
          <w:tcPr>
            <w:tcW w:w="5234" w:type="dxa"/>
            <w:shd w:val="clear" w:color="auto" w:fill="auto"/>
            <w:vAlign w:val="bottom"/>
          </w:tcPr>
          <w:p w14:paraId="302C0D4B" w14:textId="77777777" w:rsidR="000866D9" w:rsidRPr="00330E22" w:rsidRDefault="000866D9" w:rsidP="00330E22">
            <w:pPr>
              <w:jc w:val="both"/>
              <w:rPr>
                <w:color w:val="000000"/>
              </w:rPr>
            </w:pPr>
            <w:r w:rsidRPr="00330E22">
              <w:rPr>
                <w:sz w:val="22"/>
                <w:szCs w:val="22"/>
              </w:rPr>
              <w:t xml:space="preserve">Реагенты и расходные материалы, позволяющие проводить гематологические исследования с дифференцировкой </w:t>
            </w:r>
            <w:r w:rsidRPr="00330E22">
              <w:rPr>
                <w:color w:val="000000"/>
                <w:sz w:val="22"/>
                <w:szCs w:val="22"/>
              </w:rPr>
              <w:t>по 5 популяциям</w:t>
            </w:r>
            <w:r w:rsidR="00330E22" w:rsidRPr="00330E22">
              <w:rPr>
                <w:color w:val="000000"/>
                <w:sz w:val="22"/>
                <w:szCs w:val="22"/>
              </w:rPr>
              <w:t xml:space="preserve"> на 24 месяца работы при графике работы 5/2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06B856" w14:textId="77777777"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тест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DDA76AA" w14:textId="77777777"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24000</w:t>
            </w:r>
          </w:p>
        </w:tc>
      </w:tr>
      <w:tr w:rsidR="000866D9" w:rsidRPr="00330E22" w14:paraId="1C4CF416" w14:textId="77777777" w:rsidTr="00330E22">
        <w:tc>
          <w:tcPr>
            <w:tcW w:w="709" w:type="dxa"/>
            <w:shd w:val="clear" w:color="auto" w:fill="auto"/>
            <w:vAlign w:val="center"/>
          </w:tcPr>
          <w:p w14:paraId="56832BC0" w14:textId="77777777" w:rsidR="000866D9" w:rsidRPr="00330E22" w:rsidRDefault="000866D9" w:rsidP="00330E22">
            <w:pPr>
              <w:jc w:val="center"/>
              <w:rPr>
                <w:rFonts w:eastAsia="Calibri"/>
              </w:rPr>
            </w:pPr>
            <w:r w:rsidRPr="00330E22">
              <w:rPr>
                <w:rFonts w:eastAsia="Calibri"/>
                <w:sz w:val="22"/>
                <w:szCs w:val="22"/>
              </w:rPr>
              <w:t>1.2</w:t>
            </w:r>
          </w:p>
        </w:tc>
        <w:tc>
          <w:tcPr>
            <w:tcW w:w="5234" w:type="dxa"/>
            <w:shd w:val="clear" w:color="auto" w:fill="auto"/>
            <w:vAlign w:val="center"/>
          </w:tcPr>
          <w:p w14:paraId="01325AB1" w14:textId="77777777" w:rsidR="000866D9" w:rsidRPr="00330E22" w:rsidRDefault="000866D9" w:rsidP="00330E22">
            <w:r w:rsidRPr="00330E22">
              <w:rPr>
                <w:sz w:val="22"/>
                <w:szCs w:val="22"/>
              </w:rPr>
              <w:t xml:space="preserve">Контрольный (не менее </w:t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</w:r>
            <w:r w:rsidRPr="00330E22">
              <w:rPr>
                <w:sz w:val="22"/>
                <w:szCs w:val="22"/>
              </w:rPr>
              <w:softHyphen/>
              <w:t xml:space="preserve">3-х уровней) </w:t>
            </w:r>
            <w:r w:rsidR="00330E22" w:rsidRPr="00330E22">
              <w:rPr>
                <w:sz w:val="22"/>
                <w:szCs w:val="22"/>
              </w:rPr>
              <w:t xml:space="preserve">материал </w:t>
            </w:r>
            <w:r w:rsidR="00330E22" w:rsidRPr="00330E22">
              <w:rPr>
                <w:color w:val="000000"/>
                <w:sz w:val="22"/>
                <w:szCs w:val="22"/>
              </w:rPr>
              <w:t>на 24 месяца работы при графике работы 5/2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CDE809" w14:textId="77777777" w:rsidR="000866D9" w:rsidRPr="00330E22" w:rsidRDefault="000866D9" w:rsidP="00330E22">
            <w:pPr>
              <w:jc w:val="center"/>
            </w:pPr>
            <w:r w:rsidRPr="00330E22">
              <w:rPr>
                <w:sz w:val="22"/>
                <w:szCs w:val="22"/>
              </w:rPr>
              <w:t>комплект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D4B4970" w14:textId="77777777" w:rsidR="000866D9" w:rsidRPr="00330E22" w:rsidRDefault="00BB1E4A" w:rsidP="00BB1E4A">
            <w:pPr>
              <w:jc w:val="center"/>
            </w:pPr>
            <w:r>
              <w:rPr>
                <w:sz w:val="22"/>
                <w:szCs w:val="22"/>
              </w:rPr>
              <w:t>На</w:t>
            </w:r>
            <w:r w:rsidR="00330E22" w:rsidRPr="00330E22">
              <w:rPr>
                <w:sz w:val="22"/>
                <w:szCs w:val="22"/>
              </w:rPr>
              <w:t xml:space="preserve"> </w:t>
            </w:r>
            <w:r w:rsidRPr="00330E22">
              <w:rPr>
                <w:sz w:val="22"/>
                <w:szCs w:val="22"/>
              </w:rPr>
              <w:t>исследовани</w:t>
            </w:r>
            <w:r>
              <w:rPr>
                <w:sz w:val="22"/>
                <w:szCs w:val="22"/>
              </w:rPr>
              <w:t>я,</w:t>
            </w:r>
            <w:r w:rsidRPr="00330E22">
              <w:rPr>
                <w:sz w:val="22"/>
                <w:szCs w:val="22"/>
              </w:rPr>
              <w:t xml:space="preserve"> </w:t>
            </w:r>
            <w:r w:rsidR="00330E22" w:rsidRPr="00330E22">
              <w:rPr>
                <w:sz w:val="22"/>
                <w:szCs w:val="22"/>
              </w:rPr>
              <w:t>указанн</w:t>
            </w:r>
            <w:r>
              <w:rPr>
                <w:sz w:val="22"/>
                <w:szCs w:val="22"/>
              </w:rPr>
              <w:t>ые в п.1.1</w:t>
            </w:r>
            <w:r w:rsidR="00330E22" w:rsidRPr="00330E22">
              <w:rPr>
                <w:sz w:val="22"/>
                <w:szCs w:val="22"/>
              </w:rPr>
              <w:t xml:space="preserve">  </w:t>
            </w:r>
          </w:p>
        </w:tc>
      </w:tr>
    </w:tbl>
    <w:p w14:paraId="4F3CB282" w14:textId="77777777" w:rsidR="000866D9" w:rsidRPr="00330E22" w:rsidRDefault="000866D9" w:rsidP="00330E22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991252" w14:textId="77777777" w:rsidR="000866D9" w:rsidRPr="00786B87" w:rsidRDefault="000866D9" w:rsidP="000866D9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F9511D">
        <w:rPr>
          <w:sz w:val="22"/>
          <w:szCs w:val="22"/>
        </w:rPr>
        <w:t xml:space="preserve"> </w:t>
      </w:r>
      <w:r w:rsidRPr="00296C72">
        <w:rPr>
          <w:sz w:val="22"/>
          <w:szCs w:val="22"/>
        </w:rPr>
        <w:t>Показатели (характеристики)</w:t>
      </w:r>
      <w:r>
        <w:rPr>
          <w:sz w:val="22"/>
          <w:szCs w:val="22"/>
        </w:rPr>
        <w:t>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948"/>
        <w:gridCol w:w="8833"/>
      </w:tblGrid>
      <w:tr w:rsidR="00330E22" w:rsidRPr="00330E22" w14:paraId="350F030B" w14:textId="77777777" w:rsidTr="00D65B86">
        <w:tc>
          <w:tcPr>
            <w:tcW w:w="948" w:type="dxa"/>
          </w:tcPr>
          <w:p w14:paraId="1960BF9D" w14:textId="77777777"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2.1</w:t>
            </w:r>
          </w:p>
        </w:tc>
        <w:tc>
          <w:tcPr>
            <w:tcW w:w="8833" w:type="dxa"/>
            <w:shd w:val="clear" w:color="auto" w:fill="auto"/>
          </w:tcPr>
          <w:p w14:paraId="2FA3AC20" w14:textId="77777777" w:rsidR="00330E22" w:rsidRPr="00330E22" w:rsidRDefault="00330E22" w:rsidP="00330E22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должен быть поставлен контрольный материал, в количестве, обеспечивающ</w:t>
            </w:r>
            <w:r>
              <w:rPr>
                <w:sz w:val="22"/>
                <w:szCs w:val="22"/>
              </w:rPr>
              <w:t xml:space="preserve">ем </w:t>
            </w:r>
            <w:r w:rsidRPr="00330E22">
              <w:rPr>
                <w:sz w:val="22"/>
                <w:szCs w:val="22"/>
              </w:rPr>
              <w:t>ежедневное проведение контроля качества по всем перечисленным в составе заявки на закупку параметрам.</w:t>
            </w:r>
          </w:p>
        </w:tc>
      </w:tr>
      <w:tr w:rsidR="00330E22" w:rsidRPr="00330E22" w14:paraId="1FABA89A" w14:textId="77777777" w:rsidTr="00D65B86">
        <w:tc>
          <w:tcPr>
            <w:tcW w:w="948" w:type="dxa"/>
          </w:tcPr>
          <w:p w14:paraId="1BF49869" w14:textId="77777777"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2.2</w:t>
            </w:r>
          </w:p>
        </w:tc>
        <w:tc>
          <w:tcPr>
            <w:tcW w:w="8833" w:type="dxa"/>
            <w:shd w:val="clear" w:color="auto" w:fill="auto"/>
          </w:tcPr>
          <w:p w14:paraId="1187BEB4" w14:textId="77777777" w:rsidR="00330E22" w:rsidRPr="00330E22" w:rsidRDefault="00330E22" w:rsidP="00BB1E4A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</w:t>
            </w:r>
            <w:r w:rsidR="00BB1E4A">
              <w:rPr>
                <w:sz w:val="22"/>
                <w:szCs w:val="22"/>
              </w:rPr>
              <w:t>ам</w:t>
            </w:r>
            <w:r w:rsidRPr="00330E22">
              <w:rPr>
                <w:sz w:val="22"/>
                <w:szCs w:val="22"/>
              </w:rPr>
              <w:t>.</w:t>
            </w:r>
          </w:p>
        </w:tc>
      </w:tr>
      <w:tr w:rsidR="00330E22" w:rsidRPr="00330E22" w14:paraId="29683E29" w14:textId="77777777" w:rsidTr="00D65B86">
        <w:tc>
          <w:tcPr>
            <w:tcW w:w="948" w:type="dxa"/>
          </w:tcPr>
          <w:p w14:paraId="176FF20A" w14:textId="77777777"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2.3</w:t>
            </w:r>
          </w:p>
        </w:tc>
        <w:tc>
          <w:tcPr>
            <w:tcW w:w="8833" w:type="dxa"/>
            <w:shd w:val="clear" w:color="auto" w:fill="auto"/>
          </w:tcPr>
          <w:p w14:paraId="3CA53828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К реагентам должен быть поставлен комплект вспомогательных реагентов и расходных материалов, необходимых для обеспечения выполнения исследований по разделу 1 заявки на закупку.</w:t>
            </w:r>
          </w:p>
        </w:tc>
      </w:tr>
      <w:tr w:rsidR="00330E22" w:rsidRPr="00330E22" w14:paraId="3C270AC4" w14:textId="77777777" w:rsidTr="00D65B86">
        <w:tc>
          <w:tcPr>
            <w:tcW w:w="948" w:type="dxa"/>
          </w:tcPr>
          <w:p w14:paraId="1F256664" w14:textId="77777777"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2.4</w:t>
            </w:r>
          </w:p>
        </w:tc>
        <w:tc>
          <w:tcPr>
            <w:tcW w:w="8833" w:type="dxa"/>
            <w:shd w:val="clear" w:color="auto" w:fill="auto"/>
          </w:tcPr>
          <w:p w14:paraId="78D5C658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П</w:t>
            </w:r>
            <w:r w:rsidRPr="00330E22">
              <w:rPr>
                <w:spacing w:val="4"/>
                <w:sz w:val="22"/>
                <w:szCs w:val="22"/>
              </w:rPr>
              <w:t xml:space="preserve">редлагаемые </w:t>
            </w:r>
            <w:r w:rsidRPr="00330E22">
              <w:rPr>
                <w:spacing w:val="3"/>
                <w:sz w:val="22"/>
                <w:szCs w:val="22"/>
              </w:rPr>
      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      </w:r>
            <w:r w:rsidRPr="00330E22">
              <w:rPr>
                <w:sz w:val="22"/>
                <w:szCs w:val="22"/>
              </w:rPr>
              <w:t>поставляемом по договору безвозмездного пользования</w:t>
            </w:r>
            <w:r w:rsidRPr="00330E22">
              <w:rPr>
                <w:spacing w:val="3"/>
                <w:sz w:val="22"/>
                <w:szCs w:val="22"/>
              </w:rPr>
              <w:t xml:space="preserve"> совместно с реагентами и расходными </w:t>
            </w:r>
            <w:r w:rsidRPr="00330E22">
              <w:rPr>
                <w:spacing w:val="3"/>
                <w:sz w:val="22"/>
                <w:szCs w:val="22"/>
              </w:rPr>
              <w:lastRenderedPageBreak/>
              <w:t>материалами, указанными в п.1</w:t>
            </w:r>
            <w:r w:rsidR="00BB1E4A">
              <w:rPr>
                <w:spacing w:val="3"/>
                <w:sz w:val="22"/>
                <w:szCs w:val="22"/>
              </w:rPr>
              <w:t>. Количество анализаторов – 1.</w:t>
            </w:r>
          </w:p>
        </w:tc>
      </w:tr>
      <w:tr w:rsidR="00330E22" w:rsidRPr="00330E22" w14:paraId="3F6897BD" w14:textId="77777777" w:rsidTr="00D65B86">
        <w:tc>
          <w:tcPr>
            <w:tcW w:w="9781" w:type="dxa"/>
            <w:gridSpan w:val="2"/>
          </w:tcPr>
          <w:p w14:paraId="40D4D127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bookmarkStart w:id="1" w:name="_Hlk196863117"/>
            <w:r w:rsidRPr="00330E22">
              <w:rPr>
                <w:color w:val="000000"/>
                <w:sz w:val="22"/>
                <w:szCs w:val="22"/>
              </w:rPr>
              <w:lastRenderedPageBreak/>
              <w:t>2.5. Требования, предъявляемые к оборудованию, поставляемому по договору безвозмездного пользования:</w:t>
            </w:r>
          </w:p>
        </w:tc>
      </w:tr>
      <w:tr w:rsidR="00330E22" w:rsidRPr="00330E22" w14:paraId="362D82F9" w14:textId="77777777" w:rsidTr="00D65B86">
        <w:tc>
          <w:tcPr>
            <w:tcW w:w="948" w:type="dxa"/>
          </w:tcPr>
          <w:p w14:paraId="2A920DF2" w14:textId="77777777" w:rsidR="00330E22" w:rsidRPr="00330E22" w:rsidRDefault="00330E22" w:rsidP="00A97399">
            <w:pPr>
              <w:jc w:val="both"/>
              <w:rPr>
                <w:sz w:val="22"/>
                <w:szCs w:val="22"/>
              </w:rPr>
            </w:pPr>
            <w:bookmarkStart w:id="2" w:name="_Hlk196863078"/>
            <w:bookmarkEnd w:id="1"/>
            <w:r w:rsidRPr="00330E22">
              <w:rPr>
                <w:sz w:val="22"/>
                <w:szCs w:val="22"/>
              </w:rPr>
              <w:t>2.5.1</w:t>
            </w:r>
          </w:p>
        </w:tc>
        <w:tc>
          <w:tcPr>
            <w:tcW w:w="8833" w:type="dxa"/>
            <w:shd w:val="clear" w:color="auto" w:fill="auto"/>
          </w:tcPr>
          <w:p w14:paraId="402DC00D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Тип исследуемых образцов: капиллярная и венозная кровь</w:t>
            </w:r>
          </w:p>
        </w:tc>
      </w:tr>
      <w:bookmarkEnd w:id="2"/>
      <w:tr w:rsidR="00330E22" w:rsidRPr="00330E22" w14:paraId="6F696075" w14:textId="77777777" w:rsidTr="00D65B86">
        <w:tc>
          <w:tcPr>
            <w:tcW w:w="948" w:type="dxa"/>
          </w:tcPr>
          <w:p w14:paraId="0B06528B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2.5.2</w:t>
            </w:r>
          </w:p>
        </w:tc>
        <w:tc>
          <w:tcPr>
            <w:tcW w:w="8833" w:type="dxa"/>
            <w:shd w:val="clear" w:color="auto" w:fill="auto"/>
          </w:tcPr>
          <w:p w14:paraId="0C9947EF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Функция автоматического флагирования патологических результатов</w:t>
            </w:r>
          </w:p>
        </w:tc>
      </w:tr>
      <w:tr w:rsidR="00330E22" w:rsidRPr="00330E22" w14:paraId="34ED8E69" w14:textId="77777777" w:rsidTr="00D65B86">
        <w:tc>
          <w:tcPr>
            <w:tcW w:w="948" w:type="dxa"/>
          </w:tcPr>
          <w:p w14:paraId="38A65108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2.5.3</w:t>
            </w:r>
          </w:p>
        </w:tc>
        <w:tc>
          <w:tcPr>
            <w:tcW w:w="8833" w:type="dxa"/>
            <w:shd w:val="clear" w:color="auto" w:fill="auto"/>
          </w:tcPr>
          <w:p w14:paraId="5F7F625E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Возможность использования первичных пробирок (стандартных вакуумных, микропробирок)</w:t>
            </w:r>
          </w:p>
        </w:tc>
      </w:tr>
      <w:tr w:rsidR="00330E22" w:rsidRPr="00330E22" w14:paraId="4CBC1181" w14:textId="77777777" w:rsidTr="00D65B86">
        <w:tc>
          <w:tcPr>
            <w:tcW w:w="948" w:type="dxa"/>
          </w:tcPr>
          <w:p w14:paraId="187D18F4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2.5.4</w:t>
            </w:r>
          </w:p>
        </w:tc>
        <w:tc>
          <w:tcPr>
            <w:tcW w:w="8833" w:type="dxa"/>
            <w:shd w:val="clear" w:color="auto" w:fill="auto"/>
          </w:tcPr>
          <w:p w14:paraId="12331512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330E22" w:rsidRPr="00330E22" w14:paraId="015C5B12" w14:textId="77777777" w:rsidTr="00D65B86">
        <w:tc>
          <w:tcPr>
            <w:tcW w:w="948" w:type="dxa"/>
          </w:tcPr>
          <w:p w14:paraId="65F86404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2.5.5</w:t>
            </w:r>
          </w:p>
        </w:tc>
        <w:tc>
          <w:tcPr>
            <w:tcW w:w="8833" w:type="dxa"/>
            <w:shd w:val="clear" w:color="auto" w:fill="auto"/>
          </w:tcPr>
          <w:p w14:paraId="0521EBB6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Функция считывания штрих-кодов образцов и реагентов</w:t>
            </w:r>
          </w:p>
        </w:tc>
      </w:tr>
      <w:tr w:rsidR="00330E22" w:rsidRPr="00330E22" w14:paraId="145018BA" w14:textId="77777777" w:rsidTr="00D65B86">
        <w:tc>
          <w:tcPr>
            <w:tcW w:w="948" w:type="dxa"/>
          </w:tcPr>
          <w:p w14:paraId="4F1E6C9F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2.5.6</w:t>
            </w:r>
          </w:p>
        </w:tc>
        <w:tc>
          <w:tcPr>
            <w:tcW w:w="8833" w:type="dxa"/>
            <w:shd w:val="clear" w:color="auto" w:fill="auto"/>
          </w:tcPr>
          <w:p w14:paraId="5D39FA9C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Встроенная программа внутреннего контроля качества исследований</w:t>
            </w:r>
          </w:p>
        </w:tc>
      </w:tr>
      <w:tr w:rsidR="00330E22" w:rsidRPr="00330E22" w14:paraId="5313E335" w14:textId="77777777" w:rsidTr="00D65B86">
        <w:tc>
          <w:tcPr>
            <w:tcW w:w="948" w:type="dxa"/>
          </w:tcPr>
          <w:p w14:paraId="5FD15A2E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2.5.7</w:t>
            </w:r>
          </w:p>
        </w:tc>
        <w:tc>
          <w:tcPr>
            <w:tcW w:w="8833" w:type="dxa"/>
            <w:shd w:val="clear" w:color="auto" w:fill="auto"/>
          </w:tcPr>
          <w:p w14:paraId="7D7D82E7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Порт для подключения внешних устройств</w:t>
            </w:r>
          </w:p>
        </w:tc>
      </w:tr>
      <w:tr w:rsidR="00330E22" w:rsidRPr="00330E22" w14:paraId="625A741B" w14:textId="77777777" w:rsidTr="00D65B86">
        <w:tc>
          <w:tcPr>
            <w:tcW w:w="948" w:type="dxa"/>
          </w:tcPr>
          <w:p w14:paraId="3D005BDE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2.5.8</w:t>
            </w:r>
          </w:p>
        </w:tc>
        <w:tc>
          <w:tcPr>
            <w:tcW w:w="8833" w:type="dxa"/>
            <w:shd w:val="clear" w:color="auto" w:fill="auto"/>
          </w:tcPr>
          <w:p w14:paraId="51D137E7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330E22" w:rsidRPr="00330E22" w14:paraId="54DCAD0A" w14:textId="77777777" w:rsidTr="00D65B86">
        <w:tc>
          <w:tcPr>
            <w:tcW w:w="948" w:type="dxa"/>
          </w:tcPr>
          <w:p w14:paraId="43250BD2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2.5.9</w:t>
            </w:r>
          </w:p>
        </w:tc>
        <w:tc>
          <w:tcPr>
            <w:tcW w:w="8833" w:type="dxa"/>
            <w:shd w:val="clear" w:color="auto" w:fill="auto"/>
          </w:tcPr>
          <w:p w14:paraId="7F435339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Интерфейс на русском языке</w:t>
            </w:r>
          </w:p>
        </w:tc>
      </w:tr>
      <w:tr w:rsidR="00330E22" w:rsidRPr="00330E22" w14:paraId="7EB233C0" w14:textId="77777777" w:rsidTr="00D65B86">
        <w:tc>
          <w:tcPr>
            <w:tcW w:w="948" w:type="dxa"/>
          </w:tcPr>
          <w:p w14:paraId="30E731E0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2.5.10</w:t>
            </w:r>
          </w:p>
        </w:tc>
        <w:tc>
          <w:tcPr>
            <w:tcW w:w="8833" w:type="dxa"/>
            <w:shd w:val="clear" w:color="auto" w:fill="auto"/>
          </w:tcPr>
          <w:p w14:paraId="30711EAA" w14:textId="77777777" w:rsidR="00330E22" w:rsidRPr="00330E22" w:rsidRDefault="00330E22" w:rsidP="00A97399">
            <w:pPr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Поддержка протокола информационного взаимодействия с Централизованной информационной системой здравоохранения (ЦИСЗ), размещаемого на сайте оператора ЦИСЗ (ГУ «РНПЦ МТ»)</w:t>
            </w:r>
          </w:p>
        </w:tc>
      </w:tr>
      <w:tr w:rsidR="00330E22" w:rsidRPr="00330E22" w14:paraId="308273C6" w14:textId="77777777" w:rsidTr="00D65B86">
        <w:tc>
          <w:tcPr>
            <w:tcW w:w="948" w:type="dxa"/>
          </w:tcPr>
          <w:p w14:paraId="15783E58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2.5.11*</w:t>
            </w:r>
          </w:p>
        </w:tc>
        <w:tc>
          <w:tcPr>
            <w:tcW w:w="8833" w:type="dxa"/>
            <w:shd w:val="clear" w:color="auto" w:fill="auto"/>
          </w:tcPr>
          <w:p w14:paraId="40FC7788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color w:val="000000" w:themeColor="text1"/>
                <w:sz w:val="22"/>
                <w:szCs w:val="22"/>
              </w:rPr>
              <w:t>Источник бесперебойного питания в комплекте</w:t>
            </w:r>
          </w:p>
        </w:tc>
      </w:tr>
      <w:tr w:rsidR="00330E22" w:rsidRPr="00330E22" w14:paraId="32316C24" w14:textId="77777777" w:rsidTr="00D65B86">
        <w:tc>
          <w:tcPr>
            <w:tcW w:w="948" w:type="dxa"/>
          </w:tcPr>
          <w:p w14:paraId="17A044D4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2.5.12*</w:t>
            </w:r>
          </w:p>
        </w:tc>
        <w:tc>
          <w:tcPr>
            <w:tcW w:w="8833" w:type="dxa"/>
            <w:shd w:val="clear" w:color="auto" w:fill="auto"/>
          </w:tcPr>
          <w:p w14:paraId="7A7D40F2" w14:textId="77777777" w:rsidR="00330E22" w:rsidRPr="00330E22" w:rsidRDefault="00330E22" w:rsidP="00A97399">
            <w:pPr>
              <w:rPr>
                <w:sz w:val="22"/>
                <w:szCs w:val="22"/>
              </w:rPr>
            </w:pPr>
            <w:r w:rsidRPr="00330E22">
              <w:rPr>
                <w:color w:val="000000" w:themeColor="text1"/>
                <w:sz w:val="22"/>
                <w:szCs w:val="22"/>
              </w:rPr>
              <w:t>Принтер в комплекте</w:t>
            </w:r>
          </w:p>
        </w:tc>
      </w:tr>
      <w:tr w:rsidR="00330E22" w:rsidRPr="00330E22" w14:paraId="23E85751" w14:textId="77777777" w:rsidTr="00D65B86">
        <w:tc>
          <w:tcPr>
            <w:tcW w:w="948" w:type="dxa"/>
          </w:tcPr>
          <w:p w14:paraId="2D0E6E08" w14:textId="77777777"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833" w:type="dxa"/>
            <w:shd w:val="clear" w:color="auto" w:fill="auto"/>
          </w:tcPr>
          <w:p w14:paraId="1D9FF14A" w14:textId="77777777" w:rsidR="00330E22" w:rsidRPr="00330E22" w:rsidRDefault="00330E22" w:rsidP="00A97399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Подача образцов:</w:t>
            </w:r>
          </w:p>
          <w:p w14:paraId="1BF86932" w14:textId="77777777"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ручная и автоматическая </w:t>
            </w:r>
          </w:p>
        </w:tc>
      </w:tr>
      <w:tr w:rsidR="00330E22" w:rsidRPr="00330E22" w14:paraId="4441DEA1" w14:textId="77777777" w:rsidTr="00D65B86">
        <w:tc>
          <w:tcPr>
            <w:tcW w:w="948" w:type="dxa"/>
          </w:tcPr>
          <w:p w14:paraId="236A8217" w14:textId="77777777"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8833" w:type="dxa"/>
            <w:shd w:val="clear" w:color="auto" w:fill="auto"/>
          </w:tcPr>
          <w:p w14:paraId="480D60A8" w14:textId="77777777"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>Производительность не менее</w:t>
            </w:r>
            <w:r w:rsidR="00C81E76">
              <w:rPr>
                <w:color w:val="000000"/>
                <w:sz w:val="22"/>
                <w:szCs w:val="22"/>
              </w:rPr>
              <w:t xml:space="preserve"> 60 образцов в час </w:t>
            </w:r>
            <w:r w:rsidRPr="00330E22">
              <w:rPr>
                <w:color w:val="000000"/>
                <w:sz w:val="22"/>
                <w:szCs w:val="22"/>
              </w:rPr>
              <w:t>в режиме полного анализа подсчета клеток и лейкоцитарной формулы</w:t>
            </w:r>
          </w:p>
        </w:tc>
      </w:tr>
      <w:tr w:rsidR="00330E22" w:rsidRPr="00330E22" w14:paraId="3848F92B" w14:textId="77777777" w:rsidTr="00D65B86">
        <w:tc>
          <w:tcPr>
            <w:tcW w:w="948" w:type="dxa"/>
          </w:tcPr>
          <w:p w14:paraId="2E0698E9" w14:textId="77777777"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833" w:type="dxa"/>
            <w:shd w:val="clear" w:color="auto" w:fill="auto"/>
          </w:tcPr>
          <w:p w14:paraId="4E24F4FD" w14:textId="77777777" w:rsidR="00330E22" w:rsidRPr="00330E22" w:rsidRDefault="00330E22" w:rsidP="00A97399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Минимальное количество образца на 1 исследование: </w:t>
            </w:r>
          </w:p>
          <w:p w14:paraId="7AD77FA6" w14:textId="77777777"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не более </w:t>
            </w:r>
            <w:r w:rsidR="00C81E76">
              <w:rPr>
                <w:color w:val="000000"/>
                <w:sz w:val="22"/>
                <w:szCs w:val="22"/>
              </w:rPr>
              <w:t>25 мкл</w:t>
            </w:r>
          </w:p>
        </w:tc>
      </w:tr>
      <w:tr w:rsidR="00330E22" w:rsidRPr="00330E22" w14:paraId="1DA10B0D" w14:textId="77777777" w:rsidTr="00D65B86">
        <w:tc>
          <w:tcPr>
            <w:tcW w:w="948" w:type="dxa"/>
          </w:tcPr>
          <w:p w14:paraId="628BB5D2" w14:textId="77777777" w:rsidR="00330E22" w:rsidRPr="00330E22" w:rsidRDefault="00330E22" w:rsidP="00330E22">
            <w:pPr>
              <w:rPr>
                <w:sz w:val="22"/>
                <w:szCs w:val="22"/>
              </w:rPr>
            </w:pPr>
            <w:r w:rsidRPr="00330E22">
              <w:rPr>
                <w:sz w:val="22"/>
                <w:szCs w:val="22"/>
              </w:rPr>
              <w:t>2.5.1</w:t>
            </w:r>
            <w:r>
              <w:rPr>
                <w:sz w:val="22"/>
                <w:szCs w:val="22"/>
              </w:rPr>
              <w:t>6</w:t>
            </w:r>
            <w:r w:rsidRPr="00330E22">
              <w:rPr>
                <w:sz w:val="22"/>
                <w:szCs w:val="22"/>
              </w:rPr>
              <w:t>*</w:t>
            </w:r>
          </w:p>
        </w:tc>
        <w:tc>
          <w:tcPr>
            <w:tcW w:w="8833" w:type="dxa"/>
            <w:shd w:val="clear" w:color="auto" w:fill="auto"/>
          </w:tcPr>
          <w:p w14:paraId="24CB12E8" w14:textId="77777777" w:rsidR="00330E22" w:rsidRPr="00330E22" w:rsidRDefault="00330E22" w:rsidP="00C81E76">
            <w:pPr>
              <w:jc w:val="both"/>
              <w:rPr>
                <w:color w:val="000000"/>
                <w:sz w:val="22"/>
                <w:szCs w:val="22"/>
              </w:rPr>
            </w:pPr>
            <w:r w:rsidRPr="00330E22">
              <w:rPr>
                <w:color w:val="000000"/>
                <w:sz w:val="22"/>
                <w:szCs w:val="22"/>
              </w:rPr>
              <w:t xml:space="preserve">Режим анализа биологических жидкостей организма человека </w:t>
            </w:r>
          </w:p>
        </w:tc>
      </w:tr>
    </w:tbl>
    <w:p w14:paraId="4631B11D" w14:textId="77777777" w:rsidR="000866D9" w:rsidRDefault="000866D9" w:rsidP="008E5ABD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B6472A2" w14:textId="77777777" w:rsidR="00B11059" w:rsidRPr="00BF57C1" w:rsidRDefault="00BF57C1" w:rsidP="00DA58EF">
      <w:pPr>
        <w:spacing w:after="200"/>
        <w:contextualSpacing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</w:t>
      </w:r>
      <w:r w:rsidR="008E5ABD" w:rsidRPr="005B31B3">
        <w:rPr>
          <w:rFonts w:eastAsia="Calibri"/>
          <w:sz w:val="22"/>
          <w:szCs w:val="22"/>
          <w:lang w:eastAsia="en-US"/>
        </w:rPr>
        <w:t xml:space="preserve"> </w:t>
      </w:r>
    </w:p>
    <w:p w14:paraId="578EAD88" w14:textId="77777777" w:rsidR="00F9511D" w:rsidRPr="009B1AC9" w:rsidRDefault="00F9511D" w:rsidP="00E81309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A41DD7" w14:textId="77777777" w:rsidR="009B1AC9" w:rsidRPr="00786B87" w:rsidRDefault="009B1AC9" w:rsidP="009B1AC9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F9511D" w:rsidRPr="00786B87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0E197602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01D0E759" w14:textId="77777777" w:rsid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647F2C9" w14:textId="77777777" w:rsidR="00F9511D" w:rsidRPr="009B1AC9" w:rsidRDefault="00F9511D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139DE5D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3414825B" w14:textId="77777777" w:rsidR="009B1AC9" w:rsidRPr="009B1AC9" w:rsidRDefault="009B1AC9" w:rsidP="009B1AC9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1D9BE78" w14:textId="77777777" w:rsidR="009B1AC9" w:rsidRPr="00D2212B" w:rsidRDefault="009B1AC9" w:rsidP="00D2212B">
      <w:pPr>
        <w:widowControl w:val="0"/>
        <w:ind w:right="142"/>
        <w:contextualSpacing/>
        <w:jc w:val="both"/>
        <w:rPr>
          <w:sz w:val="22"/>
          <w:szCs w:val="22"/>
        </w:rPr>
      </w:pPr>
      <w:r w:rsidRPr="009B1AC9">
        <w:rPr>
          <w:sz w:val="22"/>
          <w:szCs w:val="22"/>
        </w:rPr>
        <w:t xml:space="preserve">Товаровед 1 кат. ООТ                                                 </w:t>
      </w:r>
      <w:r w:rsidR="00F9511D">
        <w:rPr>
          <w:sz w:val="22"/>
          <w:szCs w:val="22"/>
        </w:rPr>
        <w:t>О.С.Сарнавская</w:t>
      </w:r>
    </w:p>
    <w:sectPr w:rsidR="009B1AC9" w:rsidRPr="00D2212B" w:rsidSect="000B6710">
      <w:footerReference w:type="default" r:id="rId8"/>
      <w:pgSz w:w="11906" w:h="16838"/>
      <w:pgMar w:top="284" w:right="282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7957D" w14:textId="77777777" w:rsidR="00560A1D" w:rsidRDefault="00560A1D" w:rsidP="0049489B">
      <w:r>
        <w:separator/>
      </w:r>
    </w:p>
  </w:endnote>
  <w:endnote w:type="continuationSeparator" w:id="0">
    <w:p w14:paraId="666C6181" w14:textId="77777777" w:rsidR="00560A1D" w:rsidRDefault="00560A1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E1EDF00" w14:textId="77777777" w:rsidR="00B11059" w:rsidRDefault="00B70E1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F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5DBECB" w14:textId="77777777" w:rsidR="00B11059" w:rsidRDefault="00B1105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CBA2A" w14:textId="77777777" w:rsidR="00560A1D" w:rsidRDefault="00560A1D" w:rsidP="0049489B">
      <w:r>
        <w:separator/>
      </w:r>
    </w:p>
  </w:footnote>
  <w:footnote w:type="continuationSeparator" w:id="0">
    <w:p w14:paraId="1AFF2293" w14:textId="77777777" w:rsidR="00560A1D" w:rsidRDefault="00560A1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B5B15"/>
    <w:multiLevelType w:val="hybridMultilevel"/>
    <w:tmpl w:val="6BF2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6C75A6"/>
    <w:multiLevelType w:val="hybridMultilevel"/>
    <w:tmpl w:val="C06EE6CC"/>
    <w:lvl w:ilvl="0" w:tplc="D676F2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74490"/>
    <w:multiLevelType w:val="hybridMultilevel"/>
    <w:tmpl w:val="14AC7440"/>
    <w:lvl w:ilvl="0" w:tplc="CFF8E35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54627070"/>
    <w:multiLevelType w:val="hybridMultilevel"/>
    <w:tmpl w:val="08502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B5DEE"/>
    <w:multiLevelType w:val="multilevel"/>
    <w:tmpl w:val="2850D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73C7D"/>
    <w:multiLevelType w:val="hybridMultilevel"/>
    <w:tmpl w:val="A442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1698C"/>
    <w:multiLevelType w:val="hybridMultilevel"/>
    <w:tmpl w:val="DFAE9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3760A"/>
    <w:multiLevelType w:val="hybridMultilevel"/>
    <w:tmpl w:val="A428214E"/>
    <w:lvl w:ilvl="0" w:tplc="200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F4164"/>
    <w:multiLevelType w:val="hybridMultilevel"/>
    <w:tmpl w:val="BD005F6A"/>
    <w:lvl w:ilvl="0" w:tplc="CDA6D3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F3706"/>
    <w:multiLevelType w:val="hybridMultilevel"/>
    <w:tmpl w:val="964E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0499D"/>
    <w:multiLevelType w:val="hybridMultilevel"/>
    <w:tmpl w:val="6436EC96"/>
    <w:lvl w:ilvl="0" w:tplc="499C79E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E2D65EA"/>
    <w:multiLevelType w:val="hybridMultilevel"/>
    <w:tmpl w:val="08784E1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4"/>
  </w:num>
  <w:num w:numId="5">
    <w:abstractNumId w:val="17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7"/>
  </w:num>
  <w:num w:numId="14">
    <w:abstractNumId w:val="8"/>
  </w:num>
  <w:num w:numId="15">
    <w:abstractNumId w:val="13"/>
  </w:num>
  <w:num w:numId="16">
    <w:abstractNumId w:val="15"/>
  </w:num>
  <w:num w:numId="17">
    <w:abstractNumId w:val="11"/>
  </w:num>
  <w:num w:numId="18">
    <w:abstractNumId w:val="16"/>
  </w:num>
  <w:num w:numId="19">
    <w:abstractNumId w:val="0"/>
  </w:num>
  <w:num w:numId="20">
    <w:abstractNumId w:val="1"/>
  </w:num>
  <w:num w:numId="2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2EF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03D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6A1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2F50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24C"/>
    <w:rsid w:val="00072C58"/>
    <w:rsid w:val="00072DAF"/>
    <w:rsid w:val="00073746"/>
    <w:rsid w:val="00075A48"/>
    <w:rsid w:val="00075C86"/>
    <w:rsid w:val="00075E50"/>
    <w:rsid w:val="00076972"/>
    <w:rsid w:val="00076D41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180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6D9"/>
    <w:rsid w:val="00086952"/>
    <w:rsid w:val="000872F7"/>
    <w:rsid w:val="00090EA3"/>
    <w:rsid w:val="000913F9"/>
    <w:rsid w:val="00091BE7"/>
    <w:rsid w:val="00091CF3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5F33"/>
    <w:rsid w:val="00096174"/>
    <w:rsid w:val="000961D8"/>
    <w:rsid w:val="00096384"/>
    <w:rsid w:val="000963C6"/>
    <w:rsid w:val="0009640F"/>
    <w:rsid w:val="00096431"/>
    <w:rsid w:val="000A01AC"/>
    <w:rsid w:val="000A01B5"/>
    <w:rsid w:val="000A037F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088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6710"/>
    <w:rsid w:val="000B70F3"/>
    <w:rsid w:val="000B71DE"/>
    <w:rsid w:val="000B7D3F"/>
    <w:rsid w:val="000C008B"/>
    <w:rsid w:val="000C184C"/>
    <w:rsid w:val="000C1B6A"/>
    <w:rsid w:val="000C235D"/>
    <w:rsid w:val="000C2492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BF"/>
    <w:rsid w:val="000D7AE8"/>
    <w:rsid w:val="000D7BED"/>
    <w:rsid w:val="000D7DCA"/>
    <w:rsid w:val="000E086E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7E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4952"/>
    <w:rsid w:val="00105053"/>
    <w:rsid w:val="00105378"/>
    <w:rsid w:val="00105CFD"/>
    <w:rsid w:val="0010687B"/>
    <w:rsid w:val="00107120"/>
    <w:rsid w:val="0010739D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8C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A4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2D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0C92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4E3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10F"/>
    <w:rsid w:val="001E5541"/>
    <w:rsid w:val="001E56E4"/>
    <w:rsid w:val="001E63F9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46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565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5C"/>
    <w:rsid w:val="00223EDF"/>
    <w:rsid w:val="0022431E"/>
    <w:rsid w:val="00224FF5"/>
    <w:rsid w:val="00226B50"/>
    <w:rsid w:val="00227272"/>
    <w:rsid w:val="00227A5E"/>
    <w:rsid w:val="00227BFF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2D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1C38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FC2"/>
    <w:rsid w:val="0028132D"/>
    <w:rsid w:val="00281882"/>
    <w:rsid w:val="0028271C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C72"/>
    <w:rsid w:val="00296DF6"/>
    <w:rsid w:val="00296F20"/>
    <w:rsid w:val="00297325"/>
    <w:rsid w:val="002976E9"/>
    <w:rsid w:val="002A02BD"/>
    <w:rsid w:val="002A0E73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F09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EA2"/>
    <w:rsid w:val="002C0F61"/>
    <w:rsid w:val="002C141B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07F34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22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885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A04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2D0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BE3"/>
    <w:rsid w:val="003B4D32"/>
    <w:rsid w:val="003B4E96"/>
    <w:rsid w:val="003B5EA7"/>
    <w:rsid w:val="003B5F54"/>
    <w:rsid w:val="003B60AC"/>
    <w:rsid w:val="003B70B3"/>
    <w:rsid w:val="003C0BDC"/>
    <w:rsid w:val="003C1087"/>
    <w:rsid w:val="003C2285"/>
    <w:rsid w:val="003C265C"/>
    <w:rsid w:val="003C2A7C"/>
    <w:rsid w:val="003C2A9D"/>
    <w:rsid w:val="003C2AE2"/>
    <w:rsid w:val="003C2BCA"/>
    <w:rsid w:val="003C3B81"/>
    <w:rsid w:val="003C436F"/>
    <w:rsid w:val="003C62D7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A52"/>
    <w:rsid w:val="003E4CD4"/>
    <w:rsid w:val="003E5E35"/>
    <w:rsid w:val="003E6229"/>
    <w:rsid w:val="003E7910"/>
    <w:rsid w:val="003F0009"/>
    <w:rsid w:val="003F0216"/>
    <w:rsid w:val="003F087F"/>
    <w:rsid w:val="003F1CB1"/>
    <w:rsid w:val="003F1CF6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3E5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31A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2AB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809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59D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5FDF"/>
    <w:rsid w:val="0049621D"/>
    <w:rsid w:val="004963D6"/>
    <w:rsid w:val="00496478"/>
    <w:rsid w:val="00496EBE"/>
    <w:rsid w:val="004A04CF"/>
    <w:rsid w:val="004A05C5"/>
    <w:rsid w:val="004A0768"/>
    <w:rsid w:val="004A0F8B"/>
    <w:rsid w:val="004A109A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2E97"/>
    <w:rsid w:val="004B3EE3"/>
    <w:rsid w:val="004B4157"/>
    <w:rsid w:val="004B4AFE"/>
    <w:rsid w:val="004B50DF"/>
    <w:rsid w:val="004B53A1"/>
    <w:rsid w:val="004B5479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33D8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40F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346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325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6AA"/>
    <w:rsid w:val="00526CAB"/>
    <w:rsid w:val="00527D5D"/>
    <w:rsid w:val="005303F1"/>
    <w:rsid w:val="00530441"/>
    <w:rsid w:val="005306D7"/>
    <w:rsid w:val="00530B1F"/>
    <w:rsid w:val="00530E7F"/>
    <w:rsid w:val="00530F25"/>
    <w:rsid w:val="0053162A"/>
    <w:rsid w:val="00531D15"/>
    <w:rsid w:val="0053218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A1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FAD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B1A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AEC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0D51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AE8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0CD2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1E2D"/>
    <w:rsid w:val="006323E9"/>
    <w:rsid w:val="00632AD2"/>
    <w:rsid w:val="00632C37"/>
    <w:rsid w:val="00633C7E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24D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1EF"/>
    <w:rsid w:val="00656481"/>
    <w:rsid w:val="006569F3"/>
    <w:rsid w:val="00657904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2BA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779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07DFB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1F98"/>
    <w:rsid w:val="007220A0"/>
    <w:rsid w:val="00722192"/>
    <w:rsid w:val="00722B8C"/>
    <w:rsid w:val="00722BEC"/>
    <w:rsid w:val="007231F2"/>
    <w:rsid w:val="007232A9"/>
    <w:rsid w:val="00723571"/>
    <w:rsid w:val="00723A5E"/>
    <w:rsid w:val="00723CD9"/>
    <w:rsid w:val="00724371"/>
    <w:rsid w:val="00724BA3"/>
    <w:rsid w:val="00724F33"/>
    <w:rsid w:val="0072519A"/>
    <w:rsid w:val="00725FB4"/>
    <w:rsid w:val="00726478"/>
    <w:rsid w:val="00730096"/>
    <w:rsid w:val="00730278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CCE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1F0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1D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87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6FF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4BEA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4B7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393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0B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02B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A4E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2B9"/>
    <w:rsid w:val="00875820"/>
    <w:rsid w:val="00875A0F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58F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5A4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ABD"/>
    <w:rsid w:val="008E64CC"/>
    <w:rsid w:val="008E6C8E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D89"/>
    <w:rsid w:val="00901E53"/>
    <w:rsid w:val="00902048"/>
    <w:rsid w:val="00902215"/>
    <w:rsid w:val="00902ACD"/>
    <w:rsid w:val="00903425"/>
    <w:rsid w:val="00903697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BD7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5C1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4DB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57757"/>
    <w:rsid w:val="00960503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015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32C"/>
    <w:rsid w:val="0099641A"/>
    <w:rsid w:val="00996478"/>
    <w:rsid w:val="009968A7"/>
    <w:rsid w:val="009968FE"/>
    <w:rsid w:val="009969CB"/>
    <w:rsid w:val="00996CB6"/>
    <w:rsid w:val="00997322"/>
    <w:rsid w:val="00997454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AC9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4A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6B4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027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259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D4C"/>
    <w:rsid w:val="00A15192"/>
    <w:rsid w:val="00A15FF3"/>
    <w:rsid w:val="00A16240"/>
    <w:rsid w:val="00A1626D"/>
    <w:rsid w:val="00A16BC0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555"/>
    <w:rsid w:val="00A25926"/>
    <w:rsid w:val="00A26B2C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222D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6B03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0D1"/>
    <w:rsid w:val="00A863CA"/>
    <w:rsid w:val="00A86AA0"/>
    <w:rsid w:val="00A876C1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A3C"/>
    <w:rsid w:val="00A94C22"/>
    <w:rsid w:val="00A95218"/>
    <w:rsid w:val="00A95291"/>
    <w:rsid w:val="00A95547"/>
    <w:rsid w:val="00A95C60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B06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C93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7C8"/>
    <w:rsid w:val="00AB3B68"/>
    <w:rsid w:val="00AB3B81"/>
    <w:rsid w:val="00AB3BE5"/>
    <w:rsid w:val="00AB4886"/>
    <w:rsid w:val="00AB5AEC"/>
    <w:rsid w:val="00AB5DCD"/>
    <w:rsid w:val="00AB5FA3"/>
    <w:rsid w:val="00AB685D"/>
    <w:rsid w:val="00AB6941"/>
    <w:rsid w:val="00AB792B"/>
    <w:rsid w:val="00AC0048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A2E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059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22C2"/>
    <w:rsid w:val="00B34462"/>
    <w:rsid w:val="00B3598D"/>
    <w:rsid w:val="00B36535"/>
    <w:rsid w:val="00B37C82"/>
    <w:rsid w:val="00B410D4"/>
    <w:rsid w:val="00B411B5"/>
    <w:rsid w:val="00B42069"/>
    <w:rsid w:val="00B43A04"/>
    <w:rsid w:val="00B43AE2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D30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06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6E1"/>
    <w:rsid w:val="00B70CD9"/>
    <w:rsid w:val="00B70E13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779F6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6E2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16D"/>
    <w:rsid w:val="00B9390C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5944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1E4A"/>
    <w:rsid w:val="00BB2A3C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D7"/>
    <w:rsid w:val="00BE3EFB"/>
    <w:rsid w:val="00BE4009"/>
    <w:rsid w:val="00BE42E7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47D"/>
    <w:rsid w:val="00BF39F3"/>
    <w:rsid w:val="00BF3B39"/>
    <w:rsid w:val="00BF5038"/>
    <w:rsid w:val="00BF54D7"/>
    <w:rsid w:val="00BF5615"/>
    <w:rsid w:val="00BF578C"/>
    <w:rsid w:val="00BF57C1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452C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1F3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76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6B12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3BB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5BE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1A2"/>
    <w:rsid w:val="00D12394"/>
    <w:rsid w:val="00D1272C"/>
    <w:rsid w:val="00D1374F"/>
    <w:rsid w:val="00D1490E"/>
    <w:rsid w:val="00D1544A"/>
    <w:rsid w:val="00D16A08"/>
    <w:rsid w:val="00D16D8A"/>
    <w:rsid w:val="00D204C9"/>
    <w:rsid w:val="00D20C5B"/>
    <w:rsid w:val="00D20E7C"/>
    <w:rsid w:val="00D21F65"/>
    <w:rsid w:val="00D2212B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D63"/>
    <w:rsid w:val="00D60F6C"/>
    <w:rsid w:val="00D610B0"/>
    <w:rsid w:val="00D6197A"/>
    <w:rsid w:val="00D619BC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5B86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3812"/>
    <w:rsid w:val="00D84244"/>
    <w:rsid w:val="00D8495F"/>
    <w:rsid w:val="00D84FB2"/>
    <w:rsid w:val="00D85330"/>
    <w:rsid w:val="00D8646D"/>
    <w:rsid w:val="00D864F5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8EF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1C74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2FEC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092"/>
    <w:rsid w:val="00E07159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4BCB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40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27A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C6C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309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6A0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644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5DE4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D7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991"/>
    <w:rsid w:val="00EC5BAE"/>
    <w:rsid w:val="00EC5F74"/>
    <w:rsid w:val="00EC6081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069"/>
    <w:rsid w:val="00ED571D"/>
    <w:rsid w:val="00ED5865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9C4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6C6"/>
    <w:rsid w:val="00F14793"/>
    <w:rsid w:val="00F1508D"/>
    <w:rsid w:val="00F166EA"/>
    <w:rsid w:val="00F17F56"/>
    <w:rsid w:val="00F20839"/>
    <w:rsid w:val="00F20E9F"/>
    <w:rsid w:val="00F21651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43A4"/>
    <w:rsid w:val="00F45509"/>
    <w:rsid w:val="00F45591"/>
    <w:rsid w:val="00F46A96"/>
    <w:rsid w:val="00F47978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2CD"/>
    <w:rsid w:val="00F613DA"/>
    <w:rsid w:val="00F61933"/>
    <w:rsid w:val="00F61E01"/>
    <w:rsid w:val="00F622AC"/>
    <w:rsid w:val="00F62B23"/>
    <w:rsid w:val="00F64286"/>
    <w:rsid w:val="00F64B4C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865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11D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356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29F"/>
    <w:rsid w:val="00FE1880"/>
    <w:rsid w:val="00FE1DC2"/>
    <w:rsid w:val="00FE24C4"/>
    <w:rsid w:val="00FE3146"/>
    <w:rsid w:val="00FE3FC5"/>
    <w:rsid w:val="00FE423E"/>
    <w:rsid w:val="00FE5B71"/>
    <w:rsid w:val="00FE5D77"/>
    <w:rsid w:val="00FE653C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C043"/>
  <w15:docId w15:val="{654E2B27-A678-48C1-BFC0-90FA62487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721F9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1F9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1E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locked/>
    <w:rsid w:val="001E510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510F"/>
    <w:pPr>
      <w:widowControl w:val="0"/>
      <w:shd w:val="clear" w:color="auto" w:fill="FFFFFF"/>
      <w:spacing w:line="326" w:lineRule="exact"/>
      <w:ind w:hanging="1860"/>
    </w:pPr>
    <w:rPr>
      <w:b/>
      <w:bCs/>
      <w:sz w:val="26"/>
      <w:szCs w:val="26"/>
      <w:lang w:eastAsia="en-US"/>
    </w:rPr>
  </w:style>
  <w:style w:type="character" w:customStyle="1" w:styleId="214pt">
    <w:name w:val="Основной текст (2) + 14 pt"/>
    <w:aliases w:val="Не полужирный"/>
    <w:basedOn w:val="27"/>
    <w:rsid w:val="001E510F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8"/>
      <w:szCs w:val="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05E1-E512-4514-AFFD-BEA8179D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2026-08-24T13:36:00Z</cp:lastPrinted>
  <dcterms:created xsi:type="dcterms:W3CDTF">2026-08-24T13:36:00Z</dcterms:created>
  <dcterms:modified xsi:type="dcterms:W3CDTF">2026-08-25T08:13:00Z</dcterms:modified>
</cp:coreProperties>
</file>