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A8327"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479651EC"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6CD1B402"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43F3926F" w14:textId="279BF1A0" w:rsidR="00287702"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24580C4" w14:textId="77777777" w:rsidR="00A47363" w:rsidRPr="007B0A1A" w:rsidRDefault="00A47363" w:rsidP="007B0A1A">
      <w:pPr>
        <w:spacing w:after="0" w:line="240" w:lineRule="auto"/>
        <w:ind w:left="4675" w:firstLine="709"/>
        <w:rPr>
          <w:rFonts w:ascii="Times New Roman" w:eastAsia="Times New Roman" w:hAnsi="Times New Roman"/>
          <w:b/>
          <w:sz w:val="24"/>
          <w:szCs w:val="24"/>
        </w:rPr>
      </w:pPr>
    </w:p>
    <w:p w14:paraId="28E83AEC" w14:textId="77777777" w:rsidR="007B0A1A" w:rsidRPr="00A859E8" w:rsidRDefault="007B0A1A" w:rsidP="007B0A1A">
      <w:pPr>
        <w:spacing w:after="0" w:line="240" w:lineRule="auto"/>
        <w:rPr>
          <w:rFonts w:ascii="Times New Roman" w:eastAsia="Times New Roman" w:hAnsi="Times New Roman"/>
          <w:b/>
          <w:color w:val="EE0000"/>
          <w:sz w:val="24"/>
          <w:szCs w:val="24"/>
        </w:rPr>
      </w:pPr>
    </w:p>
    <w:p w14:paraId="185AE552" w14:textId="24157BC6" w:rsidR="00A859E8" w:rsidRPr="007D61A6" w:rsidRDefault="00A859E8" w:rsidP="00A859E8">
      <w:pPr>
        <w:jc w:val="center"/>
        <w:rPr>
          <w:rFonts w:ascii="Times New Roman" w:hAnsi="Times New Roman"/>
          <w:b/>
          <w:sz w:val="24"/>
          <w:szCs w:val="24"/>
        </w:rPr>
      </w:pPr>
      <w:r w:rsidRPr="007D61A6">
        <w:rPr>
          <w:rFonts w:ascii="Times New Roman" w:hAnsi="Times New Roman"/>
          <w:b/>
          <w:sz w:val="24"/>
          <w:szCs w:val="24"/>
        </w:rPr>
        <w:t xml:space="preserve">Запрос о предоставлении сведений по процедуре закупки из одного источника </w:t>
      </w:r>
      <w:r w:rsidR="002D4828" w:rsidRPr="002D4828">
        <w:rPr>
          <w:rFonts w:ascii="Times New Roman" w:hAnsi="Times New Roman"/>
          <w:b/>
          <w:sz w:val="24"/>
          <w:szCs w:val="24"/>
        </w:rPr>
        <w:t>на выполнение работ по разработке предпроектной (предынвестиционной) документации, выполнения изыскательских и обследовательских работ на объекте строительства: «Реконструкция транзитных трубопроводов в жилых домах по  ул. Мазурова, 4, ул. Скрипникова, 28, ул. Лобанка, 40, 50, 54; участка тепловых сетей от жилого дома по ул. Мазурова, 4 до ТК 13/570 и от ТК 13/570 до здания по ул. Мазурова, 2 в г.Минске» в интересах государственного предприятия «Минсккоммунтеплосеть»</w:t>
      </w:r>
    </w:p>
    <w:p w14:paraId="54203B75" w14:textId="3B9C648A" w:rsidR="00A859E8" w:rsidRPr="007D61A6" w:rsidRDefault="00A859E8" w:rsidP="00A859E8">
      <w:pPr>
        <w:jc w:val="center"/>
        <w:rPr>
          <w:rFonts w:ascii="Times New Roman" w:hAnsi="Times New Roman"/>
          <w:b/>
          <w:sz w:val="24"/>
          <w:szCs w:val="24"/>
        </w:rPr>
      </w:pPr>
      <w:r w:rsidRPr="007D61A6">
        <w:rPr>
          <w:rFonts w:ascii="Times New Roman" w:hAnsi="Times New Roman"/>
          <w:b/>
          <w:sz w:val="24"/>
          <w:szCs w:val="24"/>
        </w:rPr>
        <w:t xml:space="preserve"> </w:t>
      </w:r>
      <w:r w:rsidR="002D4828">
        <w:rPr>
          <w:rFonts w:ascii="Times New Roman" w:hAnsi="Times New Roman"/>
          <w:b/>
          <w:sz w:val="24"/>
          <w:szCs w:val="24"/>
        </w:rPr>
        <w:t>(</w:t>
      </w:r>
      <w:r w:rsidR="002D4828" w:rsidRPr="002D4828">
        <w:rPr>
          <w:rFonts w:ascii="Times New Roman" w:hAnsi="Times New Roman"/>
          <w:b/>
          <w:sz w:val="24"/>
          <w:szCs w:val="24"/>
        </w:rPr>
        <w:t>№СК822-07/26</w:t>
      </w:r>
      <w:r w:rsidR="002D4828">
        <w:rPr>
          <w:rFonts w:ascii="Times New Roman" w:hAnsi="Times New Roman"/>
          <w:b/>
          <w:sz w:val="24"/>
          <w:szCs w:val="24"/>
        </w:rPr>
        <w:t>2</w:t>
      </w:r>
      <w:r w:rsidRPr="007D61A6">
        <w:rPr>
          <w:rFonts w:ascii="Times New Roman" w:hAnsi="Times New Roman"/>
          <w:b/>
          <w:sz w:val="24"/>
          <w:szCs w:val="24"/>
        </w:rPr>
        <w:t>)</w:t>
      </w:r>
    </w:p>
    <w:p w14:paraId="7395EBF1" w14:textId="56B59628" w:rsidR="00A859E8" w:rsidRPr="007D61A6" w:rsidRDefault="00A859E8" w:rsidP="00A859E8">
      <w:pPr>
        <w:rPr>
          <w:rFonts w:ascii="Times New Roman" w:hAnsi="Times New Roman"/>
          <w:b/>
          <w:sz w:val="24"/>
          <w:szCs w:val="24"/>
        </w:rPr>
      </w:pPr>
      <w:r w:rsidRPr="007D61A6">
        <w:rPr>
          <w:rFonts w:ascii="Times New Roman" w:hAnsi="Times New Roman"/>
          <w:b/>
          <w:sz w:val="24"/>
          <w:szCs w:val="24"/>
        </w:rPr>
        <w:t>«</w:t>
      </w:r>
      <w:r w:rsidR="002D4828">
        <w:rPr>
          <w:rFonts w:ascii="Times New Roman" w:hAnsi="Times New Roman"/>
          <w:b/>
          <w:sz w:val="24"/>
          <w:szCs w:val="24"/>
        </w:rPr>
        <w:t>25</w:t>
      </w:r>
      <w:r w:rsidRPr="007D61A6">
        <w:rPr>
          <w:rFonts w:ascii="Times New Roman" w:hAnsi="Times New Roman"/>
          <w:b/>
          <w:sz w:val="24"/>
          <w:szCs w:val="24"/>
        </w:rPr>
        <w:t>» августа 2026 г.</w:t>
      </w:r>
      <w:r w:rsidRPr="007D61A6">
        <w:rPr>
          <w:rFonts w:ascii="Times New Roman" w:hAnsi="Times New Roman"/>
          <w:b/>
          <w:sz w:val="24"/>
          <w:szCs w:val="24"/>
        </w:rPr>
        <w:tab/>
      </w:r>
      <w:r w:rsidRPr="007D61A6">
        <w:rPr>
          <w:rFonts w:ascii="Times New Roman" w:hAnsi="Times New Roman"/>
          <w:b/>
          <w:sz w:val="24"/>
          <w:szCs w:val="24"/>
        </w:rPr>
        <w:tab/>
      </w:r>
      <w:r w:rsidRPr="007D61A6">
        <w:rPr>
          <w:rFonts w:ascii="Times New Roman" w:hAnsi="Times New Roman"/>
          <w:b/>
          <w:sz w:val="24"/>
          <w:szCs w:val="24"/>
        </w:rPr>
        <w:tab/>
      </w:r>
      <w:r w:rsidRPr="007D61A6">
        <w:rPr>
          <w:rFonts w:ascii="Times New Roman" w:hAnsi="Times New Roman"/>
          <w:b/>
          <w:sz w:val="24"/>
          <w:szCs w:val="24"/>
        </w:rPr>
        <w:tab/>
      </w:r>
      <w:r w:rsidRPr="007D61A6">
        <w:rPr>
          <w:rFonts w:ascii="Times New Roman" w:hAnsi="Times New Roman"/>
          <w:b/>
          <w:sz w:val="24"/>
          <w:szCs w:val="24"/>
        </w:rPr>
        <w:tab/>
        <w:t xml:space="preserve">                                          г. Минск</w:t>
      </w:r>
    </w:p>
    <w:p w14:paraId="63CEEBAD" w14:textId="5F2D19E6" w:rsidR="007B0A1A" w:rsidRPr="007D61A6" w:rsidRDefault="00A859E8" w:rsidP="00A859E8">
      <w:pPr>
        <w:pStyle w:val="ConsPlusNormal"/>
        <w:jc w:val="center"/>
        <w:rPr>
          <w:rFonts w:ascii="Times New Roman" w:hAnsi="Times New Roman" w:cs="Times New Roman"/>
          <w:sz w:val="24"/>
          <w:szCs w:val="24"/>
        </w:rPr>
      </w:pPr>
      <w:r w:rsidRPr="007D61A6">
        <w:rPr>
          <w:rFonts w:ascii="Times New Roman" w:hAnsi="Times New Roman" w:cs="Times New Roman"/>
          <w:sz w:val="24"/>
          <w:szCs w:val="24"/>
        </w:rPr>
        <w:t>Основные сведения о процедуре закупки из одного источника:</w:t>
      </w:r>
    </w:p>
    <w:p w14:paraId="6047748E" w14:textId="77777777" w:rsidR="00A859E8" w:rsidRPr="007B0A1A" w:rsidRDefault="00A859E8" w:rsidP="00A859E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2143AFF9"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14342B3C" w14:textId="2E75D669"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rPr>
              <w:t>Вид процедуры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306B590A" w14:textId="48F93C86" w:rsidR="007B0A1A" w:rsidRPr="004623E1" w:rsidRDefault="00AF1FCF" w:rsidP="000B5362">
            <w:pPr>
              <w:pStyle w:val="ConsPlusNormal"/>
              <w:jc w:val="center"/>
              <w:rPr>
                <w:rFonts w:ascii="Times New Roman" w:hAnsi="Times New Roman" w:cs="Times New Roman"/>
              </w:rPr>
            </w:pPr>
            <w:r w:rsidRPr="00AF1FCF">
              <w:rPr>
                <w:rFonts w:ascii="Times New Roman" w:hAnsi="Times New Roman" w:cs="Times New Roman"/>
              </w:rPr>
              <w:t>Процедура закупки из одного источника</w:t>
            </w:r>
          </w:p>
        </w:tc>
      </w:tr>
      <w:tr w:rsidR="00AF1FCF" w:rsidRPr="007B0A1A" w14:paraId="510E4285"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684EB398" w14:textId="11006471" w:rsidR="00AF1FCF" w:rsidRPr="004623E1" w:rsidRDefault="00AF1FCF" w:rsidP="00AF1FCF">
            <w:pPr>
              <w:pStyle w:val="ConsPlusNormal"/>
              <w:jc w:val="both"/>
              <w:rPr>
                <w:rFonts w:ascii="Times New Roman" w:hAnsi="Times New Roman" w:cs="Times New Roman"/>
              </w:rPr>
            </w:pPr>
            <w:r w:rsidRPr="00AF1FCF">
              <w:rPr>
                <w:rFonts w:ascii="Times New Roman" w:hAnsi="Times New Roman" w:cs="Times New Roman"/>
              </w:rPr>
              <w:t>Основание выбора процедуры закупки из одного источника</w:t>
            </w:r>
          </w:p>
        </w:tc>
        <w:tc>
          <w:tcPr>
            <w:tcW w:w="5100" w:type="dxa"/>
            <w:tcBorders>
              <w:top w:val="single" w:sz="4" w:space="0" w:color="auto"/>
              <w:left w:val="single" w:sz="4" w:space="0" w:color="auto"/>
              <w:bottom w:val="single" w:sz="4" w:space="0" w:color="auto"/>
              <w:right w:val="single" w:sz="4" w:space="0" w:color="auto"/>
            </w:tcBorders>
            <w:vAlign w:val="center"/>
          </w:tcPr>
          <w:p w14:paraId="2E4CBD7D" w14:textId="67D2DB52" w:rsidR="00AF1FCF" w:rsidRPr="00AF1FCF" w:rsidRDefault="00AF1FCF" w:rsidP="00AF1FCF">
            <w:pPr>
              <w:pStyle w:val="ConsPlusNormal"/>
              <w:jc w:val="both"/>
              <w:rPr>
                <w:rFonts w:ascii="Times New Roman" w:hAnsi="Times New Roman" w:cs="Times New Roman"/>
              </w:rPr>
            </w:pPr>
            <w:r w:rsidRPr="00AF1FCF">
              <w:rPr>
                <w:rFonts w:ascii="Times New Roman" w:hAnsi="Times New Roman" w:cs="Times New Roman"/>
              </w:rPr>
              <w:t>Согласно пункт</w:t>
            </w:r>
            <w:r>
              <w:rPr>
                <w:rFonts w:ascii="Times New Roman" w:hAnsi="Times New Roman" w:cs="Times New Roman"/>
              </w:rPr>
              <w:t>а</w:t>
            </w:r>
            <w:r w:rsidRPr="00AF1FCF">
              <w:rPr>
                <w:rFonts w:ascii="Times New Roman" w:hAnsi="Times New Roman" w:cs="Times New Roman"/>
              </w:rPr>
              <w:t xml:space="preserve"> 5 Приложения 4 </w:t>
            </w:r>
            <w:r w:rsidR="00D26E4D">
              <w:rPr>
                <w:rFonts w:ascii="Times New Roman" w:hAnsi="Times New Roman" w:cs="Times New Roman"/>
              </w:rPr>
              <w:t xml:space="preserve">к </w:t>
            </w:r>
            <w:r w:rsidR="00D26E4D" w:rsidRPr="00D26E4D">
              <w:rPr>
                <w:rFonts w:ascii="Times New Roman" w:hAnsi="Times New Roman" w:cs="Times New Roman"/>
              </w:rPr>
              <w:t>Положени</w:t>
            </w:r>
            <w:r w:rsidR="00D26E4D">
              <w:rPr>
                <w:rFonts w:ascii="Times New Roman" w:hAnsi="Times New Roman" w:cs="Times New Roman"/>
              </w:rPr>
              <w:t>ю</w:t>
            </w:r>
            <w:r w:rsidR="00D26E4D" w:rsidRPr="00D26E4D">
              <w:rPr>
                <w:rFonts w:ascii="Times New Roman" w:hAnsi="Times New Roman" w:cs="Times New Roman"/>
              </w:rPr>
              <w:t xml:space="preserve"> о порядке осуществления закупок товаров (работ, услуг) за счет собственных средств, утвержденн</w:t>
            </w:r>
            <w:r w:rsidR="00D26E4D">
              <w:rPr>
                <w:rFonts w:ascii="Times New Roman" w:hAnsi="Times New Roman" w:cs="Times New Roman"/>
              </w:rPr>
              <w:t>о</w:t>
            </w:r>
            <w:r w:rsidR="00573DC8">
              <w:rPr>
                <w:rFonts w:ascii="Times New Roman" w:hAnsi="Times New Roman" w:cs="Times New Roman"/>
              </w:rPr>
              <w:t>му</w:t>
            </w:r>
            <w:r w:rsidR="00D26E4D" w:rsidRPr="00D26E4D">
              <w:rPr>
                <w:rFonts w:ascii="Times New Roman" w:hAnsi="Times New Roman" w:cs="Times New Roman"/>
              </w:rPr>
              <w:t xml:space="preserve"> постановлением Совета Министров Республики Беларусь от 7 апреля 2026 г. № 168</w:t>
            </w:r>
          </w:p>
        </w:tc>
      </w:tr>
      <w:tr w:rsidR="007B0A1A" w:rsidRPr="007B0A1A" w14:paraId="128F24B2"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CC2A70B" w14:textId="2EF36105"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b/>
                <w:bCs/>
              </w:rPr>
              <w:t>Сведения о зак</w:t>
            </w:r>
            <w:r w:rsidR="00880F07" w:rsidRPr="004623E1">
              <w:rPr>
                <w:rFonts w:ascii="Times New Roman" w:hAnsi="Times New Roman" w:cs="Times New Roman"/>
                <w:b/>
                <w:bCs/>
              </w:rPr>
              <w:t>упающей организации</w:t>
            </w:r>
            <w:r w:rsidR="00D26E4D">
              <w:rPr>
                <w:rFonts w:ascii="Times New Roman" w:hAnsi="Times New Roman" w:cs="Times New Roman"/>
                <w:b/>
                <w:bCs/>
              </w:rPr>
              <w:t xml:space="preserve"> (заказчика)</w:t>
            </w:r>
          </w:p>
        </w:tc>
      </w:tr>
      <w:tr w:rsidR="00A531DC" w:rsidRPr="007B0A1A" w14:paraId="54609127" w14:textId="77777777" w:rsidTr="00DD55DA">
        <w:tc>
          <w:tcPr>
            <w:tcW w:w="3969" w:type="dxa"/>
            <w:tcBorders>
              <w:top w:val="single" w:sz="4" w:space="0" w:color="auto"/>
              <w:left w:val="single" w:sz="4" w:space="0" w:color="auto"/>
              <w:bottom w:val="single" w:sz="4" w:space="0" w:color="auto"/>
              <w:right w:val="single" w:sz="4" w:space="0" w:color="auto"/>
            </w:tcBorders>
          </w:tcPr>
          <w:p w14:paraId="187F7006" w14:textId="77777777" w:rsidR="00A531DC" w:rsidRPr="004623E1" w:rsidRDefault="00A531DC" w:rsidP="00A531DC">
            <w:pPr>
              <w:pStyle w:val="ConsPlusNormal"/>
              <w:rPr>
                <w:rFonts w:ascii="Times New Roman" w:hAnsi="Times New Roman" w:cs="Times New Roman"/>
              </w:rPr>
            </w:pPr>
            <w:r w:rsidRPr="004623E1">
              <w:rPr>
                <w:rFonts w:ascii="Times New Roman" w:hAnsi="Times New Roman" w:cs="Times New Roman"/>
              </w:rPr>
              <w:t xml:space="preserve">Наименование </w:t>
            </w:r>
          </w:p>
        </w:tc>
        <w:tc>
          <w:tcPr>
            <w:tcW w:w="5100" w:type="dxa"/>
            <w:tcBorders>
              <w:top w:val="single" w:sz="4" w:space="0" w:color="auto"/>
              <w:left w:val="single" w:sz="4" w:space="0" w:color="auto"/>
              <w:bottom w:val="single" w:sz="4" w:space="0" w:color="auto"/>
              <w:right w:val="single" w:sz="4" w:space="0" w:color="auto"/>
            </w:tcBorders>
          </w:tcPr>
          <w:p w14:paraId="6BF941DC" w14:textId="67915A4D" w:rsidR="00A531DC" w:rsidRPr="00A531DC" w:rsidRDefault="00A531DC" w:rsidP="00A531DC">
            <w:pPr>
              <w:pStyle w:val="ConsPlusNormal"/>
              <w:rPr>
                <w:rFonts w:ascii="Times New Roman" w:hAnsi="Times New Roman" w:cs="Times New Roman"/>
                <w:color w:val="EE0000"/>
              </w:rPr>
            </w:pPr>
            <w:r w:rsidRPr="00A531DC">
              <w:rPr>
                <w:rFonts w:ascii="Times New Roman" w:hAnsi="Times New Roman" w:cs="Times New Roman"/>
                <w:color w:val="000000" w:themeColor="text1"/>
              </w:rPr>
              <w:t>Государственное предприятие «Минсккоммунтеплосеть»</w:t>
            </w:r>
          </w:p>
        </w:tc>
      </w:tr>
      <w:tr w:rsidR="00A531DC" w:rsidRPr="007B0A1A" w14:paraId="07B15E43" w14:textId="77777777" w:rsidTr="00DD55DA">
        <w:tc>
          <w:tcPr>
            <w:tcW w:w="3969" w:type="dxa"/>
            <w:tcBorders>
              <w:top w:val="single" w:sz="4" w:space="0" w:color="auto"/>
              <w:left w:val="single" w:sz="4" w:space="0" w:color="auto"/>
              <w:bottom w:val="single" w:sz="4" w:space="0" w:color="auto"/>
              <w:right w:val="single" w:sz="4" w:space="0" w:color="auto"/>
            </w:tcBorders>
          </w:tcPr>
          <w:p w14:paraId="17AD654E" w14:textId="77777777" w:rsidR="00A531DC" w:rsidRPr="004623E1" w:rsidRDefault="00A531DC" w:rsidP="00A531DC">
            <w:pPr>
              <w:pStyle w:val="ConsPlusNormal"/>
              <w:rPr>
                <w:rFonts w:ascii="Times New Roman" w:hAnsi="Times New Roman" w:cs="Times New Roman"/>
              </w:rPr>
            </w:pPr>
            <w:r w:rsidRPr="004623E1">
              <w:rPr>
                <w:rFonts w:ascii="Times New Roman" w:hAnsi="Times New Roman" w:cs="Times New Roman"/>
              </w:rPr>
              <w:t xml:space="preserve">Место нахождения </w:t>
            </w:r>
          </w:p>
        </w:tc>
        <w:tc>
          <w:tcPr>
            <w:tcW w:w="5100" w:type="dxa"/>
            <w:tcBorders>
              <w:top w:val="single" w:sz="4" w:space="0" w:color="auto"/>
              <w:left w:val="single" w:sz="4" w:space="0" w:color="auto"/>
              <w:bottom w:val="single" w:sz="4" w:space="0" w:color="auto"/>
              <w:right w:val="single" w:sz="4" w:space="0" w:color="auto"/>
            </w:tcBorders>
          </w:tcPr>
          <w:p w14:paraId="72141688" w14:textId="5BC0F667" w:rsidR="00A531DC" w:rsidRPr="00A531DC" w:rsidRDefault="00A531DC" w:rsidP="00A531DC">
            <w:pPr>
              <w:pStyle w:val="ConsPlusNormal"/>
              <w:rPr>
                <w:rFonts w:ascii="Times New Roman" w:hAnsi="Times New Roman" w:cs="Times New Roman"/>
                <w:color w:val="EE0000"/>
              </w:rPr>
            </w:pPr>
            <w:r w:rsidRPr="00A531DC">
              <w:rPr>
                <w:rFonts w:ascii="Times New Roman" w:hAnsi="Times New Roman" w:cs="Times New Roman"/>
                <w:color w:val="000000" w:themeColor="text1"/>
              </w:rPr>
              <w:t>220049, г. Минск, ул. Волгоградская, 12</w:t>
            </w:r>
          </w:p>
        </w:tc>
      </w:tr>
      <w:tr w:rsidR="00A531DC" w:rsidRPr="007B0A1A" w14:paraId="5FD2BFE3" w14:textId="77777777" w:rsidTr="00DD55DA">
        <w:tc>
          <w:tcPr>
            <w:tcW w:w="3969" w:type="dxa"/>
            <w:tcBorders>
              <w:top w:val="single" w:sz="4" w:space="0" w:color="auto"/>
              <w:left w:val="single" w:sz="4" w:space="0" w:color="auto"/>
              <w:bottom w:val="single" w:sz="4" w:space="0" w:color="auto"/>
              <w:right w:val="single" w:sz="4" w:space="0" w:color="auto"/>
            </w:tcBorders>
          </w:tcPr>
          <w:p w14:paraId="3A79F7BF" w14:textId="77777777" w:rsidR="00A531DC" w:rsidRPr="004623E1" w:rsidRDefault="00A531DC" w:rsidP="00A531DC">
            <w:pPr>
              <w:pStyle w:val="ConsPlusNormal"/>
              <w:rPr>
                <w:rFonts w:ascii="Times New Roman" w:hAnsi="Times New Roman" w:cs="Times New Roman"/>
              </w:rPr>
            </w:pPr>
            <w:r w:rsidRPr="004623E1">
              <w:rPr>
                <w:rFonts w:ascii="Times New Roman" w:hAnsi="Times New Roman" w:cs="Times New Roman"/>
              </w:rPr>
              <w:t xml:space="preserve">Учетный номер плательщика </w:t>
            </w:r>
          </w:p>
        </w:tc>
        <w:tc>
          <w:tcPr>
            <w:tcW w:w="5100" w:type="dxa"/>
            <w:tcBorders>
              <w:top w:val="single" w:sz="4" w:space="0" w:color="auto"/>
              <w:left w:val="single" w:sz="4" w:space="0" w:color="auto"/>
              <w:bottom w:val="single" w:sz="4" w:space="0" w:color="auto"/>
              <w:right w:val="single" w:sz="4" w:space="0" w:color="auto"/>
            </w:tcBorders>
          </w:tcPr>
          <w:p w14:paraId="74223832" w14:textId="30C2A71E" w:rsidR="00A531DC" w:rsidRPr="00A531DC" w:rsidRDefault="00A531DC" w:rsidP="00A531DC">
            <w:pPr>
              <w:pStyle w:val="ConsPlusNormal"/>
              <w:rPr>
                <w:rFonts w:ascii="Times New Roman" w:hAnsi="Times New Roman" w:cs="Times New Roman"/>
                <w:color w:val="EE0000"/>
              </w:rPr>
            </w:pPr>
            <w:r w:rsidRPr="00A531DC">
              <w:rPr>
                <w:rFonts w:ascii="Times New Roman" w:hAnsi="Times New Roman" w:cs="Times New Roman"/>
                <w:color w:val="000000" w:themeColor="text1"/>
              </w:rPr>
              <w:t>100185328</w:t>
            </w:r>
          </w:p>
        </w:tc>
      </w:tr>
      <w:tr w:rsidR="00A531DC" w:rsidRPr="007B0A1A" w14:paraId="51FCFD7F" w14:textId="77777777" w:rsidTr="00DD55DA">
        <w:tc>
          <w:tcPr>
            <w:tcW w:w="3969" w:type="dxa"/>
            <w:tcBorders>
              <w:top w:val="single" w:sz="4" w:space="0" w:color="auto"/>
              <w:left w:val="single" w:sz="4" w:space="0" w:color="auto"/>
              <w:bottom w:val="single" w:sz="4" w:space="0" w:color="auto"/>
              <w:right w:val="single" w:sz="4" w:space="0" w:color="auto"/>
            </w:tcBorders>
          </w:tcPr>
          <w:p w14:paraId="33DBCAA9" w14:textId="645522D3" w:rsidR="00A531DC" w:rsidRPr="004623E1" w:rsidRDefault="00A531DC" w:rsidP="00A531DC">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11FA7F94" w14:textId="16F765C1" w:rsidR="00A531DC" w:rsidRPr="00A531DC" w:rsidRDefault="00A531DC" w:rsidP="00A531DC">
            <w:pPr>
              <w:pStyle w:val="ConsPlusNormal"/>
              <w:rPr>
                <w:rFonts w:ascii="Times New Roman" w:hAnsi="Times New Roman" w:cs="Times New Roman"/>
                <w:color w:val="EE0000"/>
              </w:rPr>
            </w:pPr>
            <w:r w:rsidRPr="00A531DC">
              <w:rPr>
                <w:rFonts w:ascii="Times New Roman" w:hAnsi="Times New Roman" w:cs="Times New Roman"/>
                <w:color w:val="000000" w:themeColor="text1"/>
              </w:rPr>
              <w:t>Коломиец И.Г. (017) 272-03-52</w:t>
            </w:r>
          </w:p>
        </w:tc>
      </w:tr>
      <w:tr w:rsidR="007B0A1A" w:rsidRPr="007B0A1A" w14:paraId="46430B5A"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3184CB2" w14:textId="77777777" w:rsidR="007B0A1A" w:rsidRPr="004623E1" w:rsidRDefault="00465B11" w:rsidP="00160875">
            <w:pPr>
              <w:pStyle w:val="ConsPlusNormal"/>
              <w:jc w:val="center"/>
              <w:rPr>
                <w:rFonts w:ascii="Times New Roman" w:hAnsi="Times New Roman" w:cs="Times New Roman"/>
              </w:rPr>
            </w:pPr>
            <w:r w:rsidRPr="004623E1">
              <w:rPr>
                <w:rFonts w:ascii="Times New Roman" w:hAnsi="Times New Roman" w:cs="Times New Roman"/>
                <w:b/>
                <w:bCs/>
              </w:rPr>
              <w:t xml:space="preserve">Сведения об организаторе </w:t>
            </w:r>
          </w:p>
        </w:tc>
      </w:tr>
      <w:tr w:rsidR="007B0A1A" w:rsidRPr="007B0A1A" w14:paraId="29A7E177" w14:textId="77777777" w:rsidTr="00DD55DA">
        <w:tc>
          <w:tcPr>
            <w:tcW w:w="3969" w:type="dxa"/>
            <w:tcBorders>
              <w:top w:val="single" w:sz="4" w:space="0" w:color="auto"/>
              <w:left w:val="single" w:sz="4" w:space="0" w:color="auto"/>
              <w:bottom w:val="single" w:sz="4" w:space="0" w:color="auto"/>
              <w:right w:val="single" w:sz="4" w:space="0" w:color="auto"/>
            </w:tcBorders>
          </w:tcPr>
          <w:p w14:paraId="1517488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Наименование юридического лица</w:t>
            </w:r>
          </w:p>
        </w:tc>
        <w:tc>
          <w:tcPr>
            <w:tcW w:w="5100" w:type="dxa"/>
            <w:tcBorders>
              <w:top w:val="single" w:sz="4" w:space="0" w:color="auto"/>
              <w:left w:val="single" w:sz="4" w:space="0" w:color="auto"/>
              <w:bottom w:val="single" w:sz="4" w:space="0" w:color="auto"/>
              <w:right w:val="single" w:sz="4" w:space="0" w:color="auto"/>
            </w:tcBorders>
          </w:tcPr>
          <w:p w14:paraId="394510F2"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Коммунальное унитарное предприятие «Тендерный центр Мингорисполкома»</w:t>
            </w:r>
          </w:p>
        </w:tc>
      </w:tr>
      <w:tr w:rsidR="007B0A1A" w:rsidRPr="007B0A1A" w14:paraId="3D63471E" w14:textId="77777777" w:rsidTr="00DD55DA">
        <w:tc>
          <w:tcPr>
            <w:tcW w:w="3969" w:type="dxa"/>
            <w:tcBorders>
              <w:top w:val="single" w:sz="4" w:space="0" w:color="auto"/>
              <w:left w:val="single" w:sz="4" w:space="0" w:color="auto"/>
              <w:bottom w:val="single" w:sz="4" w:space="0" w:color="auto"/>
              <w:right w:val="single" w:sz="4" w:space="0" w:color="auto"/>
            </w:tcBorders>
          </w:tcPr>
          <w:p w14:paraId="28816BFF"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Место нахождения</w:t>
            </w:r>
          </w:p>
        </w:tc>
        <w:tc>
          <w:tcPr>
            <w:tcW w:w="5100" w:type="dxa"/>
            <w:tcBorders>
              <w:top w:val="single" w:sz="4" w:space="0" w:color="auto"/>
              <w:left w:val="single" w:sz="4" w:space="0" w:color="auto"/>
              <w:bottom w:val="single" w:sz="4" w:space="0" w:color="auto"/>
              <w:right w:val="single" w:sz="4" w:space="0" w:color="auto"/>
            </w:tcBorders>
          </w:tcPr>
          <w:p w14:paraId="0818E058"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220005, г. Минск, пр-т Независимости, 44, пом. 8Н</w:t>
            </w:r>
          </w:p>
        </w:tc>
      </w:tr>
      <w:tr w:rsidR="007B0A1A" w:rsidRPr="007B0A1A" w14:paraId="265FF6C4" w14:textId="77777777" w:rsidTr="00DD55DA">
        <w:tc>
          <w:tcPr>
            <w:tcW w:w="3969" w:type="dxa"/>
            <w:tcBorders>
              <w:top w:val="single" w:sz="4" w:space="0" w:color="auto"/>
              <w:left w:val="single" w:sz="4" w:space="0" w:color="auto"/>
              <w:bottom w:val="single" w:sz="4" w:space="0" w:color="auto"/>
              <w:right w:val="single" w:sz="4" w:space="0" w:color="auto"/>
            </w:tcBorders>
          </w:tcPr>
          <w:p w14:paraId="24AC17C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Учетный номер плательщика</w:t>
            </w:r>
          </w:p>
        </w:tc>
        <w:tc>
          <w:tcPr>
            <w:tcW w:w="5100" w:type="dxa"/>
            <w:tcBorders>
              <w:top w:val="single" w:sz="4" w:space="0" w:color="auto"/>
              <w:left w:val="single" w:sz="4" w:space="0" w:color="auto"/>
              <w:bottom w:val="single" w:sz="4" w:space="0" w:color="auto"/>
              <w:right w:val="single" w:sz="4" w:space="0" w:color="auto"/>
            </w:tcBorders>
          </w:tcPr>
          <w:p w14:paraId="7917F005"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190542214</w:t>
            </w:r>
          </w:p>
        </w:tc>
      </w:tr>
      <w:tr w:rsidR="00556E7D" w:rsidRPr="007B0A1A" w14:paraId="79EBB37B" w14:textId="77777777" w:rsidTr="00DD55DA">
        <w:tc>
          <w:tcPr>
            <w:tcW w:w="3969" w:type="dxa"/>
            <w:tcBorders>
              <w:top w:val="single" w:sz="4" w:space="0" w:color="auto"/>
              <w:left w:val="single" w:sz="4" w:space="0" w:color="auto"/>
              <w:bottom w:val="single" w:sz="4" w:space="0" w:color="auto"/>
              <w:right w:val="single" w:sz="4" w:space="0" w:color="auto"/>
            </w:tcBorders>
          </w:tcPr>
          <w:p w14:paraId="51EFCE72" w14:textId="0364F5B6" w:rsidR="00556E7D" w:rsidRPr="004623E1" w:rsidRDefault="005C4A26" w:rsidP="00160875">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77CFCCAB" w14:textId="22B2DEB2" w:rsidR="00556E7D" w:rsidRPr="004623E1" w:rsidRDefault="00A531DC" w:rsidP="00FA017F">
            <w:pPr>
              <w:rPr>
                <w:rFonts w:ascii="Times New Roman" w:hAnsi="Times New Roman"/>
                <w:sz w:val="20"/>
                <w:szCs w:val="20"/>
              </w:rPr>
            </w:pPr>
            <w:r w:rsidRPr="00A531DC">
              <w:rPr>
                <w:rFonts w:ascii="Times New Roman" w:hAnsi="Times New Roman"/>
                <w:sz w:val="20"/>
                <w:szCs w:val="20"/>
              </w:rPr>
              <w:t>Василевская Ю.И. (017) 224-13-79</w:t>
            </w:r>
          </w:p>
        </w:tc>
      </w:tr>
      <w:tr w:rsidR="007B0A1A" w:rsidRPr="007B0A1A" w14:paraId="3CDACBD5"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4A8A75EC" w14:textId="2F04213C" w:rsidR="007B0A1A" w:rsidRPr="004623E1" w:rsidRDefault="00AF1FCF" w:rsidP="00843800">
            <w:pPr>
              <w:pStyle w:val="ConsPlusNormal"/>
              <w:jc w:val="center"/>
              <w:rPr>
                <w:rFonts w:ascii="Times New Roman" w:hAnsi="Times New Roman" w:cs="Times New Roman"/>
              </w:rPr>
            </w:pPr>
            <w:r w:rsidRPr="00AF1FCF">
              <w:rPr>
                <w:rFonts w:ascii="Times New Roman" w:hAnsi="Times New Roman" w:cs="Times New Roman"/>
                <w:b/>
                <w:bCs/>
              </w:rPr>
              <w:t>Сведения о процедуре закупки из одного источника</w:t>
            </w:r>
          </w:p>
        </w:tc>
      </w:tr>
      <w:tr w:rsidR="00DC3A86" w:rsidRPr="007B0A1A" w14:paraId="2AACB41A"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3DF17733" w14:textId="500AD2D3" w:rsidR="00DC3A86" w:rsidRPr="004623E1" w:rsidRDefault="00DC3A86" w:rsidP="00160875">
            <w:pPr>
              <w:pStyle w:val="ConsPlusNormal"/>
              <w:rPr>
                <w:rFonts w:ascii="Times New Roman" w:hAnsi="Times New Roman" w:cs="Times New Roman"/>
              </w:rPr>
            </w:pPr>
            <w:r w:rsidRPr="00DC3A86">
              <w:rPr>
                <w:rFonts w:ascii="Times New Roman" w:hAnsi="Times New Roman" w:cs="Times New Roman"/>
              </w:rPr>
              <w:t>Дата истечения срока предоставления документов и (или) сведений поставщиками (подрядчиками, исполнителями</w:t>
            </w:r>
          </w:p>
        </w:tc>
        <w:tc>
          <w:tcPr>
            <w:tcW w:w="5100" w:type="dxa"/>
            <w:tcBorders>
              <w:top w:val="single" w:sz="4" w:space="0" w:color="auto"/>
              <w:left w:val="single" w:sz="4" w:space="0" w:color="auto"/>
              <w:bottom w:val="single" w:sz="4" w:space="0" w:color="auto"/>
              <w:right w:val="single" w:sz="4" w:space="0" w:color="auto"/>
            </w:tcBorders>
          </w:tcPr>
          <w:p w14:paraId="7376ABE0" w14:textId="2A81F550" w:rsidR="00DC3A86" w:rsidRPr="00484B92" w:rsidRDefault="00DC3A86" w:rsidP="007129BE">
            <w:pPr>
              <w:pStyle w:val="ConsPlusNormal"/>
              <w:jc w:val="both"/>
              <w:rPr>
                <w:rFonts w:ascii="Times New Roman" w:hAnsi="Times New Roman" w:cs="Times New Roman"/>
                <w:b/>
              </w:rPr>
            </w:pPr>
            <w:r w:rsidRPr="00484B92">
              <w:rPr>
                <w:rFonts w:ascii="Times New Roman" w:hAnsi="Times New Roman" w:cs="Times New Roman"/>
                <w:b/>
              </w:rPr>
              <w:t xml:space="preserve">до </w:t>
            </w:r>
            <w:r w:rsidR="007129BE">
              <w:rPr>
                <w:rFonts w:ascii="Times New Roman" w:hAnsi="Times New Roman" w:cs="Times New Roman"/>
                <w:b/>
              </w:rPr>
              <w:t xml:space="preserve">11:00 </w:t>
            </w:r>
            <w:r w:rsidR="00484B92" w:rsidRPr="00484B92">
              <w:rPr>
                <w:rFonts w:ascii="Times New Roman" w:hAnsi="Times New Roman" w:cs="Times New Roman"/>
                <w:b/>
              </w:rPr>
              <w:t>31</w:t>
            </w:r>
            <w:r w:rsidRPr="00484B92">
              <w:rPr>
                <w:rFonts w:ascii="Times New Roman" w:hAnsi="Times New Roman" w:cs="Times New Roman"/>
                <w:b/>
              </w:rPr>
              <w:t xml:space="preserve">.08.2026 </w:t>
            </w:r>
            <w:r w:rsidR="00235ED7" w:rsidRPr="00484B92">
              <w:rPr>
                <w:rFonts w:ascii="Times New Roman" w:hAnsi="Times New Roman" w:cs="Times New Roman"/>
                <w:b/>
              </w:rPr>
              <w:t>по адресу: г. Минск, пр-т Независимости, 44, пом. 8Н, приемная</w:t>
            </w:r>
          </w:p>
        </w:tc>
      </w:tr>
      <w:tr w:rsidR="007B0A1A" w:rsidRPr="007B0A1A" w14:paraId="6B5A664B"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1A80598B" w14:textId="43353D90" w:rsidR="007B0A1A" w:rsidRPr="004623E1" w:rsidRDefault="00880F07" w:rsidP="00160875">
            <w:pPr>
              <w:pStyle w:val="ConsPlusNormal"/>
              <w:rPr>
                <w:rFonts w:ascii="Times New Roman" w:hAnsi="Times New Roman" w:cs="Times New Roman"/>
              </w:rPr>
            </w:pPr>
            <w:r w:rsidRPr="004623E1">
              <w:rPr>
                <w:rFonts w:ascii="Times New Roman" w:hAnsi="Times New Roman" w:cs="Times New Roman"/>
              </w:rPr>
              <w:t>Ориентировочная</w:t>
            </w:r>
            <w:r w:rsidR="00DB0F3F" w:rsidRPr="004623E1">
              <w:rPr>
                <w:rFonts w:ascii="Times New Roman" w:hAnsi="Times New Roman" w:cs="Times New Roman"/>
              </w:rPr>
              <w:t xml:space="preserve"> 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8F7F40D" w14:textId="57B1D874" w:rsidR="007B0A1A" w:rsidRPr="004623E1" w:rsidRDefault="00484B92" w:rsidP="004B4F86">
            <w:pPr>
              <w:pStyle w:val="ConsPlusNormal"/>
              <w:rPr>
                <w:rFonts w:ascii="Times New Roman" w:hAnsi="Times New Roman" w:cs="Times New Roman"/>
                <w:b/>
              </w:rPr>
            </w:pPr>
            <w:r w:rsidRPr="00484B92">
              <w:rPr>
                <w:rFonts w:ascii="Times New Roman" w:hAnsi="Times New Roman" w:cs="Times New Roman"/>
                <w:b/>
              </w:rPr>
              <w:t>97 800,00 белорусских рублей с учетом всех налогов и сборов</w:t>
            </w:r>
          </w:p>
        </w:tc>
      </w:tr>
      <w:tr w:rsidR="009C67F3" w:rsidRPr="007B0A1A" w14:paraId="53DFE0A5" w14:textId="77777777" w:rsidTr="001131B8">
        <w:trPr>
          <w:trHeight w:val="1589"/>
        </w:trPr>
        <w:tc>
          <w:tcPr>
            <w:tcW w:w="3969" w:type="dxa"/>
            <w:tcBorders>
              <w:top w:val="single" w:sz="4" w:space="0" w:color="auto"/>
              <w:left w:val="single" w:sz="4" w:space="0" w:color="auto"/>
              <w:bottom w:val="single" w:sz="4" w:space="0" w:color="auto"/>
              <w:right w:val="single" w:sz="4" w:space="0" w:color="auto"/>
            </w:tcBorders>
          </w:tcPr>
          <w:p w14:paraId="061347B5" w14:textId="2B4AA236"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lastRenderedPageBreak/>
              <w:t xml:space="preserve">Требования к </w:t>
            </w:r>
            <w:r w:rsidR="002D3152" w:rsidRPr="002D3152">
              <w:rPr>
                <w:rFonts w:ascii="Times New Roman" w:hAnsi="Times New Roman" w:cs="Times New Roman"/>
                <w:b/>
                <w:bCs/>
              </w:rPr>
              <w:t>поставщикам</w:t>
            </w:r>
            <w:r w:rsidR="002D3152">
              <w:rPr>
                <w:rFonts w:ascii="Times New Roman" w:hAnsi="Times New Roman" w:cs="Times New Roman"/>
                <w:b/>
                <w:bCs/>
              </w:rPr>
              <w:t xml:space="preserve">, </w:t>
            </w:r>
            <w:r w:rsidR="002D3152" w:rsidRPr="002D3152">
              <w:rPr>
                <w:rFonts w:ascii="Times New Roman" w:hAnsi="Times New Roman" w:cs="Times New Roman"/>
                <w:b/>
                <w:bCs/>
              </w:rPr>
              <w:t>(подрядчикам, исполнителям) (далее – участникам)</w:t>
            </w:r>
            <w:r w:rsidRPr="002D3152">
              <w:rPr>
                <w:rFonts w:ascii="Times New Roman" w:hAnsi="Times New Roman" w:cs="Times New Roman"/>
                <w:b/>
                <w:bCs/>
              </w:rPr>
              <w:t>,</w:t>
            </w:r>
            <w:r w:rsidRPr="004623E1">
              <w:rPr>
                <w:rFonts w:ascii="Times New Roman" w:hAnsi="Times New Roman" w:cs="Times New Roman"/>
              </w:rPr>
              <w:t xml:space="preserve"> документы и (или) сведения для проверки требований к участникам </w:t>
            </w:r>
          </w:p>
        </w:tc>
        <w:tc>
          <w:tcPr>
            <w:tcW w:w="5100" w:type="dxa"/>
            <w:tcBorders>
              <w:top w:val="single" w:sz="4" w:space="0" w:color="auto"/>
              <w:left w:val="single" w:sz="4" w:space="0" w:color="auto"/>
              <w:bottom w:val="single" w:sz="4" w:space="0" w:color="auto"/>
              <w:right w:val="single" w:sz="4" w:space="0" w:color="auto"/>
            </w:tcBorders>
          </w:tcPr>
          <w:p w14:paraId="198FF73D" w14:textId="1600E914" w:rsidR="00880F07" w:rsidRPr="004623E1" w:rsidRDefault="00AD2465" w:rsidP="00880F07">
            <w:pPr>
              <w:pStyle w:val="ConsPlusNormal"/>
              <w:jc w:val="both"/>
              <w:rPr>
                <w:rFonts w:ascii="Times New Roman" w:hAnsi="Times New Roman" w:cs="Times New Roman"/>
                <w:bCs/>
              </w:rPr>
            </w:pPr>
            <w:r w:rsidRPr="004623E1">
              <w:rPr>
                <w:rFonts w:ascii="Times New Roman" w:hAnsi="Times New Roman" w:cs="Times New Roman"/>
                <w:bCs/>
              </w:rPr>
              <w:t>1.</w:t>
            </w:r>
            <w:r w:rsidR="00880F07" w:rsidRPr="004623E1">
              <w:rPr>
                <w:rFonts w:ascii="Times New Roman" w:hAnsi="Times New Roman" w:cs="Times New Roman"/>
                <w:bCs/>
              </w:rPr>
              <w:t>К участникам процедур закупок устанавливаются следующие требования:</w:t>
            </w:r>
          </w:p>
          <w:p w14:paraId="28AA7F17" w14:textId="4ABA8F06" w:rsidR="009C42AC" w:rsidRPr="004623E1" w:rsidRDefault="009C42AC" w:rsidP="00880F07">
            <w:pPr>
              <w:pStyle w:val="ConsPlusNormal"/>
              <w:jc w:val="both"/>
              <w:rPr>
                <w:rFonts w:ascii="Times New Roman" w:hAnsi="Times New Roman" w:cs="Times New Roman"/>
                <w:bCs/>
              </w:rPr>
            </w:pPr>
          </w:p>
          <w:p w14:paraId="4D8E1BF0" w14:textId="0E659BD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1.1. </w:t>
            </w:r>
            <w:r w:rsidR="00880F07" w:rsidRPr="004623E1">
              <w:rPr>
                <w:rFonts w:ascii="Times New Roman" w:hAnsi="Times New Roman" w:cs="Times New Roman"/>
                <w:bCs/>
              </w:rPr>
              <w:t>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 - реестр)</w:t>
            </w:r>
            <w:r w:rsidR="00F83E2B">
              <w:rPr>
                <w:rFonts w:ascii="Times New Roman" w:hAnsi="Times New Roman" w:cs="Times New Roman"/>
                <w:bCs/>
              </w:rPr>
              <w:t>.</w:t>
            </w:r>
            <w:r w:rsidR="001131B8" w:rsidRPr="004623E1">
              <w:rPr>
                <w:rFonts w:ascii="Times New Roman" w:hAnsi="Times New Roman" w:cs="Times New Roman"/>
                <w:bCs/>
              </w:rPr>
              <w:t xml:space="preserve">  </w:t>
            </w:r>
            <w:r w:rsidR="00F83E2B" w:rsidRPr="00F83E2B">
              <w:rPr>
                <w:rFonts w:ascii="Times New Roman" w:hAnsi="Times New Roman" w:cs="Times New Roman"/>
                <w:bCs/>
              </w:rPr>
              <w:t>Соответствие данному требованию подтверждается письменным заявлением</w:t>
            </w:r>
            <w:r w:rsidR="00F83E2B">
              <w:rPr>
                <w:rFonts w:ascii="Times New Roman" w:hAnsi="Times New Roman" w:cs="Times New Roman"/>
                <w:bCs/>
              </w:rPr>
              <w:t>.</w:t>
            </w:r>
          </w:p>
          <w:p w14:paraId="5FD296E2" w14:textId="602133E3"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1.2. </w:t>
            </w:r>
            <w:r w:rsidR="00880F07" w:rsidRPr="004623E1">
              <w:rPr>
                <w:rFonts w:ascii="Times New Roman" w:hAnsi="Times New Roman" w:cs="Times New Roman"/>
                <w:bCs/>
              </w:rPr>
              <w:t>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r w:rsidR="001131B8" w:rsidRPr="004623E1">
              <w:rPr>
                <w:rFonts w:ascii="Times New Roman" w:hAnsi="Times New Roman" w:cs="Times New Roman"/>
                <w:bCs/>
              </w:rPr>
              <w:t>.</w:t>
            </w:r>
          </w:p>
          <w:p w14:paraId="1C0C8F03" w14:textId="7C05BC0E" w:rsidR="00F83E2B" w:rsidRDefault="001131B8" w:rsidP="00880F07">
            <w:pPr>
              <w:pStyle w:val="ConsPlusNormal"/>
              <w:jc w:val="both"/>
              <w:rPr>
                <w:rFonts w:ascii="Times New Roman" w:hAnsi="Times New Roman" w:cs="Times New Roman"/>
                <w:bCs/>
              </w:rPr>
            </w:pPr>
            <w:r w:rsidRPr="004623E1">
              <w:rPr>
                <w:rFonts w:ascii="Times New Roman" w:hAnsi="Times New Roman" w:cs="Times New Roman"/>
                <w:bCs/>
              </w:rPr>
              <w:t xml:space="preserve">Соответствие данному требованию </w:t>
            </w:r>
            <w:r w:rsidR="00F83E2B" w:rsidRPr="00F83E2B">
              <w:rPr>
                <w:rFonts w:ascii="Times New Roman" w:hAnsi="Times New Roman" w:cs="Times New Roman"/>
                <w:bCs/>
              </w:rPr>
              <w:t>подтверждается письменным заявлением</w:t>
            </w:r>
            <w:r w:rsidR="00F83E2B">
              <w:rPr>
                <w:rFonts w:ascii="Times New Roman" w:hAnsi="Times New Roman" w:cs="Times New Roman"/>
                <w:bCs/>
              </w:rPr>
              <w:t>.</w:t>
            </w:r>
          </w:p>
          <w:p w14:paraId="0D03E6B6" w14:textId="4FFF9BE5"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1.3. </w:t>
            </w:r>
            <w:r w:rsidR="00880F07" w:rsidRPr="004623E1">
              <w:rPr>
                <w:rFonts w:ascii="Times New Roman" w:hAnsi="Times New Roman" w:cs="Times New Roman"/>
                <w:bCs/>
              </w:rPr>
              <w:t>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69B69AFF" w14:textId="58CB110E"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6C869B7" w14:textId="77777777" w:rsidR="00F83E2B" w:rsidRPr="004623E1" w:rsidRDefault="00F83E2B" w:rsidP="00880F07">
            <w:pPr>
              <w:pStyle w:val="ConsPlusNormal"/>
              <w:jc w:val="both"/>
              <w:rPr>
                <w:rFonts w:ascii="Times New Roman" w:hAnsi="Times New Roman" w:cs="Times New Roman"/>
                <w:bCs/>
              </w:rPr>
            </w:pPr>
          </w:p>
          <w:p w14:paraId="1D652266" w14:textId="1F0DD5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1.4. </w:t>
            </w:r>
            <w:r w:rsidR="00880F07" w:rsidRPr="004623E1">
              <w:rPr>
                <w:rFonts w:ascii="Times New Roman" w:hAnsi="Times New Roman" w:cs="Times New Roman"/>
                <w:bCs/>
              </w:rPr>
              <w:t>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4BE55CE6" w14:textId="2942A767"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929C616" w14:textId="68D7BE6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1.5. </w:t>
            </w:r>
            <w:r w:rsidR="00880F07" w:rsidRPr="004623E1">
              <w:rPr>
                <w:rFonts w:ascii="Times New Roman" w:hAnsi="Times New Roman" w:cs="Times New Roman"/>
                <w:bCs/>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r w:rsidR="001131B8" w:rsidRPr="004623E1">
              <w:rPr>
                <w:rFonts w:ascii="Times New Roman" w:hAnsi="Times New Roman" w:cs="Times New Roman"/>
                <w:bCs/>
              </w:rPr>
              <w:t>.</w:t>
            </w:r>
          </w:p>
          <w:p w14:paraId="12A10E5D" w14:textId="485C7C81"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F212F3E" w14:textId="77777777" w:rsidR="00F83E2B" w:rsidRPr="004623E1" w:rsidRDefault="00F83E2B" w:rsidP="00880F07">
            <w:pPr>
              <w:pStyle w:val="ConsPlusNormal"/>
              <w:jc w:val="both"/>
              <w:rPr>
                <w:rFonts w:ascii="Times New Roman" w:hAnsi="Times New Roman" w:cs="Times New Roman"/>
                <w:bCs/>
              </w:rPr>
            </w:pPr>
          </w:p>
          <w:p w14:paraId="47B0CD7E" w14:textId="24563F2B"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1.6. </w:t>
            </w:r>
            <w:r w:rsidR="00880F07" w:rsidRPr="004623E1">
              <w:rPr>
                <w:rFonts w:ascii="Times New Roman" w:hAnsi="Times New Roman" w:cs="Times New Roman"/>
                <w:bCs/>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r w:rsidR="001131B8" w:rsidRPr="004623E1">
              <w:rPr>
                <w:rFonts w:ascii="Times New Roman" w:hAnsi="Times New Roman" w:cs="Times New Roman"/>
                <w:bCs/>
              </w:rPr>
              <w:t>.</w:t>
            </w:r>
          </w:p>
          <w:p w14:paraId="303472CC" w14:textId="77777777" w:rsidR="00F83E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64C82E17" w14:textId="77777777" w:rsidR="00880F07" w:rsidRPr="004623E1" w:rsidRDefault="00880F07" w:rsidP="00880F07">
            <w:pPr>
              <w:pStyle w:val="ConsPlusNormal"/>
              <w:jc w:val="both"/>
              <w:rPr>
                <w:rFonts w:ascii="Times New Roman" w:hAnsi="Times New Roman" w:cs="Times New Roman"/>
                <w:bCs/>
              </w:rPr>
            </w:pPr>
          </w:p>
          <w:p w14:paraId="6E9D27F5" w14:textId="6FF5512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1.7. </w:t>
            </w:r>
            <w:r w:rsidR="00880F07" w:rsidRPr="004623E1">
              <w:rPr>
                <w:rFonts w:ascii="Times New Roman" w:hAnsi="Times New Roman" w:cs="Times New Roman"/>
                <w:bCs/>
              </w:rPr>
              <w:t xml:space="preserve">юридическое или физическое лицо, в том числе </w:t>
            </w:r>
            <w:r w:rsidR="00880F07" w:rsidRPr="004623E1">
              <w:rPr>
                <w:rFonts w:ascii="Times New Roman" w:hAnsi="Times New Roman" w:cs="Times New Roman"/>
                <w:bCs/>
              </w:rPr>
              <w:lastRenderedPageBreak/>
              <w:t>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r w:rsidR="001131B8" w:rsidRPr="004623E1">
              <w:rPr>
                <w:rFonts w:ascii="Times New Roman" w:hAnsi="Times New Roman" w:cs="Times New Roman"/>
                <w:bCs/>
              </w:rPr>
              <w:t>.</w:t>
            </w:r>
          </w:p>
          <w:p w14:paraId="1E12C8A8" w14:textId="666504D6"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1A8A92D" w14:textId="036EFFE4"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1.8. </w:t>
            </w:r>
            <w:r w:rsidR="00880F07" w:rsidRPr="004623E1">
              <w:rPr>
                <w:rFonts w:ascii="Times New Roman" w:hAnsi="Times New Roman" w:cs="Times New Roman"/>
                <w:bCs/>
              </w:rPr>
              <w:t>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r w:rsidR="001131B8" w:rsidRPr="004623E1">
              <w:rPr>
                <w:rFonts w:ascii="Times New Roman" w:hAnsi="Times New Roman" w:cs="Times New Roman"/>
                <w:bCs/>
              </w:rPr>
              <w:t>.</w:t>
            </w:r>
          </w:p>
          <w:p w14:paraId="4E6EFC83" w14:textId="3E9052C4"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2DA0D47" w14:textId="5D555B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1.9. </w:t>
            </w:r>
            <w:r w:rsidR="00880F07" w:rsidRPr="004623E1">
              <w:rPr>
                <w:rFonts w:ascii="Times New Roman" w:hAnsi="Times New Roman" w:cs="Times New Roman"/>
                <w:bCs/>
              </w:rPr>
              <w:t xml:space="preserve">юридическое или физическое лицо, в том числе индивидуальный предприниматель, с учетом положений пунктов 12 и 13 Положения </w:t>
            </w:r>
            <w:r w:rsidR="0040138E" w:rsidRPr="004623E1">
              <w:rPr>
                <w:rFonts w:ascii="Times New Roman" w:hAnsi="Times New Roman" w:cs="Times New Roman"/>
                <w:bCs/>
              </w:rPr>
              <w:t>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№168 (далее – Положение</w:t>
            </w:r>
            <w:r w:rsidR="00356AE2" w:rsidRPr="004623E1">
              <w:rPr>
                <w:rFonts w:ascii="Times New Roman" w:hAnsi="Times New Roman" w:cs="Times New Roman"/>
                <w:bCs/>
              </w:rPr>
              <w:t xml:space="preserve"> №168</w:t>
            </w:r>
            <w:r w:rsidR="0040138E" w:rsidRPr="004623E1">
              <w:rPr>
                <w:rFonts w:ascii="Times New Roman" w:hAnsi="Times New Roman" w:cs="Times New Roman"/>
                <w:bCs/>
              </w:rPr>
              <w:t xml:space="preserve">) </w:t>
            </w:r>
            <w:r w:rsidR="00880F07" w:rsidRPr="004623E1">
              <w:rPr>
                <w:rFonts w:ascii="Times New Roman" w:hAnsi="Times New Roman" w:cs="Times New Roman"/>
                <w:bCs/>
              </w:rPr>
              <w:t>не должно быть аффилировано с закупающей организацией, организатором.</w:t>
            </w:r>
          </w:p>
          <w:p w14:paraId="3EDD2544" w14:textId="0C707F6D" w:rsidR="00574D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2D54360" w14:textId="77777777" w:rsidR="00F83E2B" w:rsidRPr="004623E1" w:rsidRDefault="00F83E2B" w:rsidP="001131B8">
            <w:pPr>
              <w:pStyle w:val="ConsPlusNormal"/>
              <w:jc w:val="both"/>
              <w:rPr>
                <w:rFonts w:ascii="Times New Roman" w:hAnsi="Times New Roman" w:cs="Times New Roman"/>
                <w:bCs/>
              </w:rPr>
            </w:pPr>
          </w:p>
          <w:p w14:paraId="245B9154" w14:textId="34C2C113" w:rsidR="00AD2465" w:rsidRPr="004623E1" w:rsidRDefault="00AD2465" w:rsidP="00880F07">
            <w:pPr>
              <w:pStyle w:val="ConsPlusNormal"/>
              <w:jc w:val="both"/>
              <w:rPr>
                <w:rFonts w:ascii="Times New Roman" w:hAnsi="Times New Roman" w:cs="Times New Roman"/>
                <w:b/>
                <w:u w:val="single"/>
              </w:rPr>
            </w:pPr>
            <w:r w:rsidRPr="004623E1">
              <w:rPr>
                <w:rFonts w:ascii="Times New Roman" w:hAnsi="Times New Roman" w:cs="Times New Roman"/>
                <w:b/>
                <w:u w:val="single"/>
              </w:rPr>
              <w:t>2.Участнику необходимо предоставить (подтвердить)</w:t>
            </w:r>
            <w:r w:rsidR="00556E7D" w:rsidRPr="004623E1">
              <w:rPr>
                <w:rFonts w:ascii="Times New Roman" w:hAnsi="Times New Roman" w:cs="Times New Roman"/>
                <w:b/>
                <w:u w:val="single"/>
              </w:rPr>
              <w:t>:</w:t>
            </w:r>
          </w:p>
          <w:p w14:paraId="141B280E" w14:textId="77777777" w:rsidR="00FC5DC1" w:rsidRPr="00FC5DC1" w:rsidRDefault="00FC5DC1" w:rsidP="00FC5DC1">
            <w:pPr>
              <w:pStyle w:val="ConsPlusNormal"/>
              <w:jc w:val="both"/>
              <w:rPr>
                <w:rFonts w:ascii="Times New Roman" w:hAnsi="Times New Roman" w:cs="Times New Roman"/>
                <w:bCs/>
              </w:rPr>
            </w:pPr>
            <w:r w:rsidRPr="00FC5DC1">
              <w:rPr>
                <w:rFonts w:ascii="Times New Roman" w:hAnsi="Times New Roman" w:cs="Times New Roman"/>
                <w:bCs/>
              </w:rPr>
              <w:t>2.1. свидетельство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w:t>
            </w:r>
          </w:p>
          <w:p w14:paraId="70DC4B58" w14:textId="77777777" w:rsidR="00FC5DC1" w:rsidRPr="00FC5DC1" w:rsidRDefault="00FC5DC1" w:rsidP="00FC5DC1">
            <w:pPr>
              <w:pStyle w:val="ConsPlusNormal"/>
              <w:jc w:val="both"/>
              <w:rPr>
                <w:rFonts w:ascii="Times New Roman" w:hAnsi="Times New Roman" w:cs="Times New Roman"/>
                <w:bCs/>
              </w:rPr>
            </w:pPr>
            <w:r w:rsidRPr="00FC5DC1">
              <w:rPr>
                <w:rFonts w:ascii="Times New Roman" w:hAnsi="Times New Roman" w:cs="Times New Roman"/>
                <w:bCs/>
              </w:rPr>
              <w:t>2.2. наличие аттестата соответствия необходимой категории (не ниже класса сложности объекта – К-3) на выполнение инженерных изысканий и обследование строительных конструкций зданий и сооружений и/или аттестата соответствия на выполнение функций генерального проектировщика при привлечении субподрядных организаций для выполнения отдельных видов работ;</w:t>
            </w:r>
            <w:r w:rsidRPr="00FC5DC1">
              <w:rPr>
                <w:rFonts w:ascii="Times New Roman" w:hAnsi="Times New Roman" w:cs="Times New Roman"/>
                <w:bCs/>
              </w:rPr>
              <w:tab/>
            </w:r>
          </w:p>
          <w:p w14:paraId="4DEB3869" w14:textId="08DC6177" w:rsidR="0048754A" w:rsidRPr="004623E1" w:rsidRDefault="00FC5DC1" w:rsidP="00FC5DC1">
            <w:pPr>
              <w:pStyle w:val="ConsPlusNormal"/>
              <w:jc w:val="both"/>
              <w:rPr>
                <w:rFonts w:ascii="Times New Roman" w:hAnsi="Times New Roman" w:cs="Times New Roman"/>
                <w:bCs/>
                <w:i/>
                <w:iCs/>
              </w:rPr>
            </w:pPr>
            <w:r w:rsidRPr="00FC5DC1">
              <w:rPr>
                <w:rFonts w:ascii="Times New Roman" w:hAnsi="Times New Roman" w:cs="Times New Roman"/>
                <w:bCs/>
              </w:rPr>
              <w:t>2.3. деловую репутацию с приложением положительных отзывов заказчиков на выполнение работ, аналогичных предмету закупки (за последние 3 года).</w:t>
            </w:r>
          </w:p>
        </w:tc>
      </w:tr>
      <w:tr w:rsidR="007B0A1A" w:rsidRPr="007B0A1A" w14:paraId="5C9DD1F4"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74903DC0" w14:textId="6A7C3258" w:rsidR="007B0A1A" w:rsidRPr="007B0A1A" w:rsidRDefault="007B0A1A" w:rsidP="00160875">
            <w:pPr>
              <w:pStyle w:val="ConsPlusNormal"/>
              <w:jc w:val="center"/>
              <w:rPr>
                <w:rFonts w:ascii="Times New Roman" w:hAnsi="Times New Roman" w:cs="Times New Roman"/>
              </w:rPr>
            </w:pPr>
            <w:r w:rsidRPr="007B0A1A">
              <w:rPr>
                <w:rFonts w:ascii="Times New Roman" w:hAnsi="Times New Roman" w:cs="Times New Roman"/>
                <w:b/>
                <w:bCs/>
              </w:rPr>
              <w:lastRenderedPageBreak/>
              <w:t>Сведения о предмете закупки</w:t>
            </w:r>
          </w:p>
        </w:tc>
      </w:tr>
      <w:tr w:rsidR="003407C3" w:rsidRPr="007B0A1A" w14:paraId="6EB047E5" w14:textId="77777777" w:rsidTr="001F1C43">
        <w:tc>
          <w:tcPr>
            <w:tcW w:w="3969" w:type="dxa"/>
            <w:tcBorders>
              <w:top w:val="single" w:sz="4" w:space="0" w:color="auto"/>
              <w:left w:val="single" w:sz="4" w:space="0" w:color="auto"/>
              <w:bottom w:val="single" w:sz="4" w:space="0" w:color="auto"/>
              <w:right w:val="single" w:sz="4" w:space="0" w:color="auto"/>
            </w:tcBorders>
            <w:vAlign w:val="center"/>
          </w:tcPr>
          <w:p w14:paraId="2D8C6A5D" w14:textId="4BD96D4D" w:rsidR="003407C3" w:rsidRPr="00396B9D" w:rsidRDefault="00F83E2B" w:rsidP="003407C3">
            <w:pPr>
              <w:pStyle w:val="ConsPlusNormal"/>
              <w:jc w:val="both"/>
              <w:rPr>
                <w:rFonts w:ascii="Times New Roman" w:hAnsi="Times New Roman" w:cs="Times New Roman"/>
              </w:rPr>
            </w:pPr>
            <w:bookmarkStart w:id="0" w:name="_Hlk196149760"/>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7ED93AC3" w14:textId="3B2EB234" w:rsidR="00F83E2B" w:rsidRPr="00396B9D" w:rsidRDefault="00EA432B" w:rsidP="00396B9D">
            <w:pPr>
              <w:pStyle w:val="ConsPlusNormal"/>
              <w:jc w:val="both"/>
              <w:rPr>
                <w:rFonts w:ascii="Times New Roman" w:hAnsi="Times New Roman" w:cs="Times New Roman"/>
                <w:bCs/>
                <w:color w:val="EE0000"/>
              </w:rPr>
            </w:pPr>
            <w:r w:rsidRPr="00EA432B">
              <w:rPr>
                <w:rFonts w:ascii="Times New Roman" w:hAnsi="Times New Roman" w:cs="Times New Roman"/>
                <w:iCs/>
              </w:rPr>
              <w:t>Выполнение работ по разработке предпроектной (предынвестиционной) документации, выполнения изыскательских и обследовательских работ на объекте строительства: «Реконструкция транзитных трубопроводов в жилых домах по ул. Мазурова, 4, ул. Скрипникова, 28, ул. Лобанка, 40, 50, 54; участка тепловых сетей от жилого дома по ул. Мазурова, 4 до ТК 13/570 и от ТК 13/570 до здания по ул. Мазурова, 2 в г.Минске</w:t>
            </w:r>
          </w:p>
        </w:tc>
      </w:tr>
      <w:tr w:rsidR="00EA432B" w:rsidRPr="007B0A1A" w14:paraId="7C146C22" w14:textId="77777777" w:rsidTr="001F1C43">
        <w:tc>
          <w:tcPr>
            <w:tcW w:w="3969" w:type="dxa"/>
            <w:tcBorders>
              <w:top w:val="single" w:sz="4" w:space="0" w:color="auto"/>
              <w:left w:val="single" w:sz="4" w:space="0" w:color="auto"/>
              <w:bottom w:val="single" w:sz="4" w:space="0" w:color="auto"/>
              <w:right w:val="single" w:sz="4" w:space="0" w:color="auto"/>
            </w:tcBorders>
          </w:tcPr>
          <w:p w14:paraId="7BC2FC2C" w14:textId="3A1174F4" w:rsidR="00EA432B" w:rsidRPr="00396B9D" w:rsidRDefault="00EA432B" w:rsidP="00EA432B">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0251180D" w14:textId="154F59C3" w:rsidR="00EA432B" w:rsidRPr="00EA432B" w:rsidRDefault="00EA432B" w:rsidP="00EA432B">
            <w:pPr>
              <w:pStyle w:val="ConsPlusNormal"/>
              <w:jc w:val="both"/>
              <w:rPr>
                <w:rFonts w:ascii="Times New Roman" w:hAnsi="Times New Roman" w:cs="Times New Roman"/>
              </w:rPr>
            </w:pPr>
            <w:r w:rsidRPr="00EA432B">
              <w:rPr>
                <w:rFonts w:ascii="Times New Roman" w:hAnsi="Times New Roman" w:cs="Times New Roman"/>
                <w:color w:val="000000" w:themeColor="text1"/>
              </w:rPr>
              <w:t>71.11.22.900</w:t>
            </w:r>
          </w:p>
        </w:tc>
      </w:tr>
      <w:tr w:rsidR="00EA432B" w:rsidRPr="007B0A1A" w14:paraId="1D1B887B" w14:textId="77777777" w:rsidTr="001F1C43">
        <w:tc>
          <w:tcPr>
            <w:tcW w:w="3969" w:type="dxa"/>
            <w:tcBorders>
              <w:top w:val="single" w:sz="4" w:space="0" w:color="auto"/>
              <w:left w:val="single" w:sz="4" w:space="0" w:color="auto"/>
              <w:bottom w:val="single" w:sz="4" w:space="0" w:color="auto"/>
              <w:right w:val="single" w:sz="4" w:space="0" w:color="auto"/>
            </w:tcBorders>
          </w:tcPr>
          <w:p w14:paraId="36854426" w14:textId="302260D1" w:rsidR="00EA432B" w:rsidRPr="00396B9D" w:rsidRDefault="00EA432B" w:rsidP="00EA432B">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319430A9" w14:textId="6943B342" w:rsidR="00EA432B" w:rsidRPr="00EA432B" w:rsidRDefault="00EA432B" w:rsidP="00EA432B">
            <w:pPr>
              <w:pStyle w:val="ConsPlusNormal"/>
              <w:jc w:val="both"/>
              <w:rPr>
                <w:rFonts w:ascii="Times New Roman" w:hAnsi="Times New Roman" w:cs="Times New Roman"/>
                <w:color w:val="EE0000"/>
              </w:rPr>
            </w:pPr>
            <w:r w:rsidRPr="00EA432B">
              <w:rPr>
                <w:rFonts w:ascii="Times New Roman" w:hAnsi="Times New Roman" w:cs="Times New Roman"/>
                <w:color w:val="000000" w:themeColor="text1"/>
              </w:rPr>
              <w:t>Услуги по архитектурному проектированию прочие</w:t>
            </w:r>
          </w:p>
        </w:tc>
      </w:tr>
      <w:tr w:rsidR="00EA432B" w:rsidRPr="007B0A1A" w14:paraId="516F659B" w14:textId="77777777" w:rsidTr="001F1C43">
        <w:tc>
          <w:tcPr>
            <w:tcW w:w="3969" w:type="dxa"/>
            <w:tcBorders>
              <w:top w:val="single" w:sz="4" w:space="0" w:color="auto"/>
              <w:left w:val="single" w:sz="4" w:space="0" w:color="auto"/>
              <w:bottom w:val="single" w:sz="4" w:space="0" w:color="auto"/>
              <w:right w:val="single" w:sz="4" w:space="0" w:color="auto"/>
            </w:tcBorders>
          </w:tcPr>
          <w:p w14:paraId="444F9C4B" w14:textId="27EE17A9" w:rsidR="00EA432B" w:rsidRPr="00396B9D" w:rsidRDefault="00EA432B" w:rsidP="00EA432B">
            <w:pPr>
              <w:pStyle w:val="ConsPlusNormal"/>
              <w:jc w:val="both"/>
              <w:rPr>
                <w:rFonts w:ascii="Times New Roman" w:hAnsi="Times New Roman" w:cs="Times New Roman"/>
              </w:rPr>
            </w:pPr>
            <w:r w:rsidRPr="00E43DF4">
              <w:rPr>
                <w:rFonts w:ascii="Times New Roman" w:hAnsi="Times New Roman" w:cs="Times New Roman"/>
              </w:rPr>
              <w:t>Объем (количество) работ, услуг</w:t>
            </w:r>
          </w:p>
        </w:tc>
        <w:tc>
          <w:tcPr>
            <w:tcW w:w="5100" w:type="dxa"/>
            <w:tcBorders>
              <w:top w:val="single" w:sz="4" w:space="0" w:color="auto"/>
              <w:left w:val="single" w:sz="4" w:space="0" w:color="auto"/>
              <w:bottom w:val="single" w:sz="4" w:space="0" w:color="auto"/>
              <w:right w:val="single" w:sz="4" w:space="0" w:color="auto"/>
            </w:tcBorders>
            <w:vAlign w:val="center"/>
          </w:tcPr>
          <w:p w14:paraId="3D2BB945" w14:textId="0648F85C" w:rsidR="00EA432B" w:rsidRPr="00EA432B" w:rsidRDefault="00EA432B" w:rsidP="00EA432B">
            <w:pPr>
              <w:pStyle w:val="ConsPlusNormal"/>
              <w:jc w:val="both"/>
              <w:rPr>
                <w:rFonts w:ascii="Times New Roman" w:hAnsi="Times New Roman" w:cs="Times New Roman"/>
                <w:i/>
                <w:color w:val="EE0000"/>
              </w:rPr>
            </w:pPr>
            <w:r w:rsidRPr="00EA432B">
              <w:rPr>
                <w:rFonts w:ascii="Times New Roman" w:hAnsi="Times New Roman" w:cs="Times New Roman"/>
                <w:color w:val="000000" w:themeColor="text1"/>
              </w:rPr>
              <w:t>1 работа</w:t>
            </w:r>
          </w:p>
        </w:tc>
      </w:tr>
      <w:tr w:rsidR="00EA432B" w:rsidRPr="007B0A1A" w14:paraId="45FE3852" w14:textId="77777777" w:rsidTr="004462FF">
        <w:trPr>
          <w:trHeight w:val="420"/>
        </w:trPr>
        <w:tc>
          <w:tcPr>
            <w:tcW w:w="3969" w:type="dxa"/>
            <w:tcBorders>
              <w:top w:val="single" w:sz="4" w:space="0" w:color="auto"/>
              <w:left w:val="single" w:sz="4" w:space="0" w:color="auto"/>
              <w:bottom w:val="single" w:sz="4" w:space="0" w:color="auto"/>
              <w:right w:val="single" w:sz="4" w:space="0" w:color="auto"/>
            </w:tcBorders>
          </w:tcPr>
          <w:p w14:paraId="3999C779" w14:textId="10ECB0B1" w:rsidR="00EA432B" w:rsidRPr="00396B9D" w:rsidRDefault="00EA432B" w:rsidP="00EA432B">
            <w:pPr>
              <w:pStyle w:val="ConsPlusNormal"/>
              <w:jc w:val="both"/>
              <w:rPr>
                <w:rFonts w:ascii="Times New Roman" w:hAnsi="Times New Roman" w:cs="Times New Roman"/>
              </w:rPr>
            </w:pPr>
            <w:r w:rsidRPr="00E43DF4">
              <w:rPr>
                <w:rFonts w:ascii="Times New Roman" w:hAnsi="Times New Roman" w:cs="Times New Roman"/>
              </w:rPr>
              <w:lastRenderedPageBreak/>
              <w:t>Срок (сроки) выполнения работ, оказания услуг</w:t>
            </w:r>
          </w:p>
        </w:tc>
        <w:tc>
          <w:tcPr>
            <w:tcW w:w="5100" w:type="dxa"/>
            <w:tcBorders>
              <w:top w:val="single" w:sz="4" w:space="0" w:color="auto"/>
              <w:left w:val="single" w:sz="4" w:space="0" w:color="auto"/>
              <w:bottom w:val="single" w:sz="4" w:space="0" w:color="auto"/>
              <w:right w:val="single" w:sz="4" w:space="0" w:color="auto"/>
            </w:tcBorders>
            <w:vAlign w:val="center"/>
          </w:tcPr>
          <w:p w14:paraId="78F7E489" w14:textId="576901E0" w:rsidR="00EA432B" w:rsidRPr="00EA432B" w:rsidRDefault="006E7FD6" w:rsidP="00EA432B">
            <w:pPr>
              <w:pStyle w:val="ConsPlusNormal"/>
              <w:jc w:val="both"/>
              <w:rPr>
                <w:rFonts w:ascii="Times New Roman" w:hAnsi="Times New Roman" w:cs="Times New Roman"/>
              </w:rPr>
            </w:pPr>
            <w:r>
              <w:rPr>
                <w:rFonts w:ascii="Times New Roman" w:hAnsi="Times New Roman" w:cs="Times New Roman"/>
                <w:color w:val="000000" w:themeColor="text1"/>
              </w:rPr>
              <w:t>14</w:t>
            </w:r>
            <w:r w:rsidR="00EA432B" w:rsidRPr="00EA432B">
              <w:rPr>
                <w:rFonts w:ascii="Times New Roman" w:hAnsi="Times New Roman" w:cs="Times New Roman"/>
                <w:color w:val="000000" w:themeColor="text1"/>
              </w:rPr>
              <w:t xml:space="preserve"> </w:t>
            </w:r>
            <w:r>
              <w:rPr>
                <w:rFonts w:ascii="Times New Roman" w:hAnsi="Times New Roman" w:cs="Times New Roman"/>
                <w:color w:val="000000" w:themeColor="text1"/>
              </w:rPr>
              <w:t>сентября</w:t>
            </w:r>
            <w:r w:rsidR="00EA432B" w:rsidRPr="00EA432B">
              <w:rPr>
                <w:rFonts w:ascii="Times New Roman" w:hAnsi="Times New Roman" w:cs="Times New Roman"/>
                <w:color w:val="000000" w:themeColor="text1"/>
              </w:rPr>
              <w:t xml:space="preserve"> 2026 г. – </w:t>
            </w:r>
            <w:r>
              <w:rPr>
                <w:rFonts w:ascii="Times New Roman" w:hAnsi="Times New Roman" w:cs="Times New Roman"/>
                <w:color w:val="000000" w:themeColor="text1"/>
              </w:rPr>
              <w:t>12</w:t>
            </w:r>
            <w:r w:rsidR="00EA432B" w:rsidRPr="00EA432B">
              <w:rPr>
                <w:rFonts w:ascii="Times New Roman" w:hAnsi="Times New Roman" w:cs="Times New Roman"/>
                <w:color w:val="000000" w:themeColor="text1"/>
              </w:rPr>
              <w:t xml:space="preserve"> </w:t>
            </w:r>
            <w:r>
              <w:rPr>
                <w:rFonts w:ascii="Times New Roman" w:hAnsi="Times New Roman" w:cs="Times New Roman"/>
                <w:color w:val="000000" w:themeColor="text1"/>
              </w:rPr>
              <w:t>марта</w:t>
            </w:r>
            <w:r w:rsidR="00EA432B" w:rsidRPr="00EA432B">
              <w:rPr>
                <w:rFonts w:ascii="Times New Roman" w:hAnsi="Times New Roman" w:cs="Times New Roman"/>
                <w:color w:val="000000" w:themeColor="text1"/>
              </w:rPr>
              <w:t xml:space="preserve"> 20</w:t>
            </w:r>
            <w:r>
              <w:rPr>
                <w:rFonts w:ascii="Times New Roman" w:hAnsi="Times New Roman" w:cs="Times New Roman"/>
                <w:color w:val="000000" w:themeColor="text1"/>
              </w:rPr>
              <w:t>27</w:t>
            </w:r>
            <w:r w:rsidR="00EA432B" w:rsidRPr="00EA432B">
              <w:rPr>
                <w:rFonts w:ascii="Times New Roman" w:hAnsi="Times New Roman" w:cs="Times New Roman"/>
                <w:color w:val="000000" w:themeColor="text1"/>
              </w:rPr>
              <w:t xml:space="preserve"> г. (с учётом получения согласований и заключений)</w:t>
            </w:r>
            <w:r w:rsidR="00EA432B" w:rsidRPr="00EA432B">
              <w:rPr>
                <w:rFonts w:ascii="Times New Roman" w:hAnsi="Times New Roman" w:cs="Times New Roman"/>
              </w:rPr>
              <w:t>.</w:t>
            </w:r>
          </w:p>
          <w:p w14:paraId="5B863077" w14:textId="59075E71" w:rsidR="00EA432B" w:rsidRPr="00EA432B" w:rsidRDefault="00EA432B" w:rsidP="00EA432B">
            <w:pPr>
              <w:pStyle w:val="ConsPlusNormal"/>
              <w:jc w:val="both"/>
              <w:rPr>
                <w:rFonts w:ascii="Times New Roman" w:hAnsi="Times New Roman" w:cs="Times New Roman"/>
                <w:color w:val="EE0000"/>
              </w:rPr>
            </w:pPr>
            <w:r w:rsidRPr="00EA432B">
              <w:rPr>
                <w:rFonts w:ascii="Times New Roman" w:hAnsi="Times New Roman" w:cs="Times New Roman"/>
                <w:i/>
                <w:iCs/>
                <w:color w:val="000000" w:themeColor="text1"/>
              </w:rPr>
              <w:t>В сроках не учитывается период на выполнение работ по инженерно-геологическим изысканиям и обследованию (при необходимости их выполнения).</w:t>
            </w:r>
          </w:p>
        </w:tc>
      </w:tr>
      <w:tr w:rsidR="00EA432B" w:rsidRPr="007B0A1A" w14:paraId="07B57B4A" w14:textId="77777777" w:rsidTr="00EA432B">
        <w:trPr>
          <w:trHeight w:val="221"/>
        </w:trPr>
        <w:tc>
          <w:tcPr>
            <w:tcW w:w="3969" w:type="dxa"/>
            <w:tcBorders>
              <w:top w:val="single" w:sz="4" w:space="0" w:color="auto"/>
              <w:left w:val="single" w:sz="4" w:space="0" w:color="auto"/>
              <w:bottom w:val="single" w:sz="4" w:space="0" w:color="auto"/>
              <w:right w:val="single" w:sz="4" w:space="0" w:color="auto"/>
            </w:tcBorders>
          </w:tcPr>
          <w:p w14:paraId="44C37BA1" w14:textId="050CDCE5" w:rsidR="00EA432B" w:rsidRPr="00396B9D" w:rsidRDefault="00EA432B" w:rsidP="00EA432B">
            <w:pPr>
              <w:pStyle w:val="ConsPlusNormal"/>
              <w:jc w:val="both"/>
              <w:rPr>
                <w:rFonts w:ascii="Times New Roman" w:hAnsi="Times New Roman" w:cs="Times New Roman"/>
              </w:rPr>
            </w:pPr>
            <w:r w:rsidRPr="00E43DF4">
              <w:rPr>
                <w:rFonts w:ascii="Times New Roman" w:hAnsi="Times New Roman" w:cs="Times New Roman"/>
              </w:rPr>
              <w:t>Место выполнения работ, услуг</w:t>
            </w:r>
          </w:p>
        </w:tc>
        <w:tc>
          <w:tcPr>
            <w:tcW w:w="5100" w:type="dxa"/>
            <w:tcBorders>
              <w:top w:val="single" w:sz="4" w:space="0" w:color="auto"/>
              <w:left w:val="single" w:sz="4" w:space="0" w:color="auto"/>
              <w:bottom w:val="single" w:sz="4" w:space="0" w:color="auto"/>
              <w:right w:val="single" w:sz="4" w:space="0" w:color="auto"/>
            </w:tcBorders>
            <w:vAlign w:val="center"/>
          </w:tcPr>
          <w:p w14:paraId="1A6AA12A" w14:textId="5E5D3EC5" w:rsidR="00EA432B" w:rsidRPr="00EA432B" w:rsidRDefault="00EA432B" w:rsidP="00EA432B">
            <w:pPr>
              <w:pStyle w:val="ConsPlusNormal"/>
              <w:jc w:val="both"/>
              <w:rPr>
                <w:rFonts w:ascii="Times New Roman" w:hAnsi="Times New Roman" w:cs="Times New Roman"/>
              </w:rPr>
            </w:pPr>
            <w:r w:rsidRPr="00EA432B">
              <w:rPr>
                <w:rFonts w:ascii="Times New Roman" w:hAnsi="Times New Roman" w:cs="Times New Roman"/>
                <w:color w:val="000000" w:themeColor="text1"/>
              </w:rPr>
              <w:t>по местонахождению подрядчика</w:t>
            </w:r>
          </w:p>
        </w:tc>
      </w:tr>
      <w:tr w:rsidR="00EA432B" w:rsidRPr="007B0A1A" w14:paraId="59B9BC8B" w14:textId="77777777" w:rsidTr="00EA432B">
        <w:trPr>
          <w:trHeight w:val="16"/>
        </w:trPr>
        <w:tc>
          <w:tcPr>
            <w:tcW w:w="3969" w:type="dxa"/>
            <w:tcBorders>
              <w:top w:val="single" w:sz="4" w:space="0" w:color="auto"/>
              <w:left w:val="single" w:sz="4" w:space="0" w:color="auto"/>
              <w:bottom w:val="single" w:sz="4" w:space="0" w:color="auto"/>
              <w:right w:val="single" w:sz="4" w:space="0" w:color="auto"/>
            </w:tcBorders>
          </w:tcPr>
          <w:p w14:paraId="46B0D1F6" w14:textId="417E3FA1" w:rsidR="00EA432B" w:rsidRPr="00396B9D" w:rsidRDefault="00EA432B" w:rsidP="00EA432B">
            <w:pPr>
              <w:pStyle w:val="ConsPlusNormal"/>
              <w:jc w:val="both"/>
              <w:rPr>
                <w:rFonts w:ascii="Times New Roman" w:hAnsi="Times New Roman" w:cs="Times New Roman"/>
              </w:rPr>
            </w:pPr>
            <w:r w:rsidRPr="00E43DF4">
              <w:rPr>
                <w:rFonts w:ascii="Times New Roman" w:hAnsi="Times New Roman" w:cs="Times New Roman"/>
              </w:rPr>
              <w:t>Форма, сроки и порядок оплаты работ, услуг</w:t>
            </w:r>
          </w:p>
        </w:tc>
        <w:tc>
          <w:tcPr>
            <w:tcW w:w="5100" w:type="dxa"/>
            <w:tcBorders>
              <w:top w:val="single" w:sz="4" w:space="0" w:color="auto"/>
              <w:left w:val="single" w:sz="4" w:space="0" w:color="auto"/>
              <w:bottom w:val="single" w:sz="4" w:space="0" w:color="auto"/>
              <w:right w:val="single" w:sz="4" w:space="0" w:color="auto"/>
            </w:tcBorders>
          </w:tcPr>
          <w:p w14:paraId="0873B37F" w14:textId="73B35728" w:rsidR="00EA432B" w:rsidRPr="00EA432B" w:rsidRDefault="00EA432B" w:rsidP="00EA432B">
            <w:pPr>
              <w:pStyle w:val="ConsPlusNormal"/>
              <w:jc w:val="both"/>
              <w:rPr>
                <w:rFonts w:ascii="Times New Roman" w:hAnsi="Times New Roman" w:cs="Times New Roman"/>
              </w:rPr>
            </w:pPr>
            <w:r w:rsidRPr="00EA432B">
              <w:rPr>
                <w:rFonts w:ascii="Times New Roman" w:hAnsi="Times New Roman" w:cs="Times New Roman"/>
              </w:rPr>
              <w:t>в соответствии с п.3 проекта договора (Приложение 2)</w:t>
            </w:r>
          </w:p>
        </w:tc>
      </w:tr>
      <w:tr w:rsidR="00160875" w:rsidRPr="007B0A1A" w14:paraId="7D8DA50D" w14:textId="77777777" w:rsidTr="00DD55DA">
        <w:tc>
          <w:tcPr>
            <w:tcW w:w="3969" w:type="dxa"/>
            <w:tcBorders>
              <w:top w:val="single" w:sz="4" w:space="0" w:color="auto"/>
              <w:left w:val="single" w:sz="4" w:space="0" w:color="auto"/>
              <w:bottom w:val="single" w:sz="4" w:space="0" w:color="auto"/>
              <w:right w:val="single" w:sz="4" w:space="0" w:color="auto"/>
            </w:tcBorders>
          </w:tcPr>
          <w:p w14:paraId="58476DBE" w14:textId="2C9C5648" w:rsidR="00160875" w:rsidRPr="00B459AE" w:rsidRDefault="00195F84" w:rsidP="00B459AE">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00160875"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74A0424" w14:textId="405E28CA" w:rsidR="00160875" w:rsidRPr="00380B68" w:rsidRDefault="00EA432B" w:rsidP="00B459AE">
            <w:pPr>
              <w:pStyle w:val="ConsPlusNormal"/>
              <w:jc w:val="both"/>
              <w:rPr>
                <w:rFonts w:ascii="Times New Roman" w:hAnsi="Times New Roman" w:cs="Times New Roman"/>
                <w:b/>
                <w:bCs/>
              </w:rPr>
            </w:pPr>
            <w:r w:rsidRPr="00EA432B">
              <w:rPr>
                <w:rFonts w:ascii="Times New Roman" w:hAnsi="Times New Roman" w:cs="Times New Roman"/>
                <w:b/>
                <w:bCs/>
              </w:rPr>
              <w:t>97 800,00 белорусских рублей с учетом всех налогов и сборов</w:t>
            </w:r>
          </w:p>
        </w:tc>
      </w:tr>
      <w:tr w:rsidR="00F3700B" w:rsidRPr="007B0A1A" w14:paraId="2828E4F3" w14:textId="77777777" w:rsidTr="00DD55DA">
        <w:tc>
          <w:tcPr>
            <w:tcW w:w="3969" w:type="dxa"/>
            <w:tcBorders>
              <w:top w:val="single" w:sz="4" w:space="0" w:color="auto"/>
              <w:left w:val="single" w:sz="4" w:space="0" w:color="auto"/>
              <w:bottom w:val="single" w:sz="4" w:space="0" w:color="auto"/>
              <w:right w:val="single" w:sz="4" w:space="0" w:color="auto"/>
            </w:tcBorders>
          </w:tcPr>
          <w:p w14:paraId="3160A4C2" w14:textId="4E5207B1" w:rsidR="00F3700B" w:rsidRDefault="00F3700B" w:rsidP="00B459AE">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639D6497" w14:textId="1B47A94C" w:rsidR="00F3700B" w:rsidRPr="00E05C26" w:rsidRDefault="00FA017F" w:rsidP="00B459AE">
            <w:pPr>
              <w:pStyle w:val="ConsPlusNormal"/>
              <w:jc w:val="both"/>
              <w:rPr>
                <w:rFonts w:ascii="Times New Roman" w:hAnsi="Times New Roman" w:cs="Times New Roman"/>
                <w:color w:val="EE0000"/>
              </w:rPr>
            </w:pPr>
            <w:r>
              <w:rPr>
                <w:rFonts w:ascii="Times New Roman" w:hAnsi="Times New Roman" w:cs="Times New Roman"/>
              </w:rPr>
              <w:t>-</w:t>
            </w:r>
          </w:p>
        </w:tc>
      </w:tr>
      <w:tr w:rsidR="00160875" w:rsidRPr="007B0A1A" w14:paraId="17473C8D" w14:textId="77777777" w:rsidTr="00DD55DA">
        <w:tc>
          <w:tcPr>
            <w:tcW w:w="3969" w:type="dxa"/>
            <w:tcBorders>
              <w:top w:val="single" w:sz="4" w:space="0" w:color="auto"/>
              <w:left w:val="single" w:sz="4" w:space="0" w:color="auto"/>
              <w:bottom w:val="single" w:sz="4" w:space="0" w:color="auto"/>
              <w:right w:val="single" w:sz="4" w:space="0" w:color="auto"/>
            </w:tcBorders>
          </w:tcPr>
          <w:p w14:paraId="3E01EAF8" w14:textId="04A6D75C" w:rsidR="00160875" w:rsidRPr="00B459AE" w:rsidRDefault="00160875" w:rsidP="00B459AE">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6AA000AF" w14:textId="2ADD67C3" w:rsidR="00160875" w:rsidRPr="00B459AE" w:rsidRDefault="00195F84" w:rsidP="00B459AE">
            <w:pPr>
              <w:pStyle w:val="ConsPlusNormal"/>
              <w:jc w:val="both"/>
              <w:rPr>
                <w:rFonts w:ascii="Times New Roman" w:hAnsi="Times New Roman" w:cs="Times New Roman"/>
              </w:rPr>
            </w:pPr>
            <w:r>
              <w:rPr>
                <w:rFonts w:ascii="Times New Roman" w:hAnsi="Times New Roman" w:cs="Times New Roman"/>
              </w:rPr>
              <w:t>Собственные средства</w:t>
            </w:r>
            <w:r w:rsidR="005C4A26">
              <w:rPr>
                <w:rFonts w:ascii="Times New Roman" w:hAnsi="Times New Roman" w:cs="Times New Roman"/>
              </w:rPr>
              <w:t xml:space="preserve"> закупающей организации</w:t>
            </w:r>
          </w:p>
        </w:tc>
      </w:tr>
      <w:bookmarkEnd w:id="0"/>
    </w:tbl>
    <w:p w14:paraId="7B1F4184" w14:textId="77777777" w:rsidR="00197F19" w:rsidRDefault="00197F19" w:rsidP="00197F19">
      <w:pPr>
        <w:pStyle w:val="ConsPlusNormal"/>
        <w:ind w:firstLine="567"/>
        <w:jc w:val="both"/>
        <w:rPr>
          <w:rFonts w:ascii="Times New Roman" w:hAnsi="Times New Roman" w:cs="Times New Roman"/>
          <w:b/>
          <w:bCs/>
        </w:rPr>
      </w:pPr>
    </w:p>
    <w:p w14:paraId="3436D5A1" w14:textId="0E837357" w:rsidR="00F90269" w:rsidRPr="007D61A6" w:rsidRDefault="00E43DF4" w:rsidP="00F90269">
      <w:pPr>
        <w:pStyle w:val="ConsPlusNormal"/>
        <w:widowControl/>
        <w:ind w:right="-143"/>
        <w:jc w:val="both"/>
        <w:rPr>
          <w:rFonts w:ascii="Times New Roman" w:hAnsi="Times New Roman" w:cs="Times New Roman"/>
          <w:sz w:val="24"/>
          <w:szCs w:val="24"/>
        </w:rPr>
      </w:pPr>
      <w:r w:rsidRPr="007D61A6">
        <w:rPr>
          <w:rFonts w:ascii="Times New Roman" w:hAnsi="Times New Roman"/>
          <w:b/>
          <w:bCs/>
          <w:sz w:val="24"/>
          <w:szCs w:val="24"/>
        </w:rPr>
        <w:t>ОПИСАНИЕ ПРЕДМЕТА ЗАКУПКИ</w:t>
      </w:r>
    </w:p>
    <w:p w14:paraId="19F0CC13" w14:textId="77777777" w:rsidR="00EA432B" w:rsidRPr="00E44CAE" w:rsidRDefault="00EA432B" w:rsidP="00EA432B">
      <w:pPr>
        <w:spacing w:after="0" w:line="240" w:lineRule="auto"/>
        <w:ind w:right="-144" w:firstLine="567"/>
        <w:jc w:val="both"/>
        <w:rPr>
          <w:rFonts w:ascii="Times New Roman" w:hAnsi="Times New Roman"/>
          <w:sz w:val="24"/>
          <w:szCs w:val="24"/>
        </w:rPr>
      </w:pPr>
      <w:r w:rsidRPr="00E44CAE">
        <w:rPr>
          <w:rFonts w:ascii="Times New Roman" w:hAnsi="Times New Roman"/>
          <w:sz w:val="24"/>
          <w:szCs w:val="24"/>
        </w:rPr>
        <w:t>Выполнение работ по разработке предпроектной (предынвестиционной) документации, выполнения изыскательских и обследовательских работ на объекте строительства.</w:t>
      </w:r>
    </w:p>
    <w:p w14:paraId="45D1C633" w14:textId="77777777" w:rsidR="00EA432B" w:rsidRPr="00816BBA" w:rsidRDefault="00EA432B" w:rsidP="00EA432B">
      <w:pPr>
        <w:spacing w:after="0" w:line="240" w:lineRule="auto"/>
        <w:ind w:right="-144" w:firstLine="567"/>
        <w:jc w:val="both"/>
        <w:rPr>
          <w:rFonts w:ascii="Times New Roman" w:hAnsi="Times New Roman"/>
          <w:sz w:val="24"/>
          <w:szCs w:val="24"/>
        </w:rPr>
      </w:pPr>
      <w:r w:rsidRPr="00816BBA">
        <w:rPr>
          <w:rFonts w:ascii="Times New Roman" w:hAnsi="Times New Roman"/>
          <w:sz w:val="24"/>
          <w:szCs w:val="24"/>
        </w:rPr>
        <w:t>Предложение представляется в объёме, требуемом для разработки и согласования предпроектной (предынвестиционной) документации, согласно техническому заданию на разработку предпроектной (предынвестиционной) документации, выполнению геодезических изысканий, формированию технических заданий на выполнение геологических изысканий и обследования строительных конструкций тепловых сетей, зданий и сооружений с учётом принятых решений.</w:t>
      </w:r>
    </w:p>
    <w:p w14:paraId="1BAD6F71" w14:textId="77777777" w:rsidR="00EA432B" w:rsidRPr="00816BBA" w:rsidRDefault="00EA432B" w:rsidP="00EA432B">
      <w:pPr>
        <w:spacing w:after="0" w:line="240" w:lineRule="auto"/>
        <w:ind w:right="-144" w:firstLine="567"/>
        <w:jc w:val="both"/>
        <w:rPr>
          <w:rFonts w:ascii="Times New Roman" w:hAnsi="Times New Roman"/>
          <w:sz w:val="24"/>
          <w:szCs w:val="24"/>
        </w:rPr>
      </w:pPr>
      <w:r w:rsidRPr="00816BBA">
        <w:rPr>
          <w:rFonts w:ascii="Times New Roman" w:hAnsi="Times New Roman"/>
          <w:sz w:val="24"/>
          <w:szCs w:val="24"/>
        </w:rPr>
        <w:t xml:space="preserve">Объёмы выполнения работ по инженерно-геологическим изысканиям и обследованию (при необходимости их выполнения) будут определяться в процессе разработки предпроектной (предынвестиционной) документации. </w:t>
      </w:r>
    </w:p>
    <w:p w14:paraId="6798FE84" w14:textId="77777777" w:rsidR="00EA432B" w:rsidRPr="00816BBA" w:rsidRDefault="00EA432B" w:rsidP="00EA432B">
      <w:pPr>
        <w:spacing w:after="0" w:line="240" w:lineRule="auto"/>
        <w:ind w:right="-144" w:firstLine="567"/>
        <w:jc w:val="both"/>
        <w:rPr>
          <w:rFonts w:ascii="Times New Roman" w:hAnsi="Times New Roman"/>
          <w:sz w:val="24"/>
          <w:szCs w:val="24"/>
        </w:rPr>
      </w:pPr>
      <w:r w:rsidRPr="00816BBA">
        <w:rPr>
          <w:rFonts w:ascii="Times New Roman" w:hAnsi="Times New Roman"/>
          <w:sz w:val="24"/>
          <w:szCs w:val="24"/>
        </w:rPr>
        <w:t>Стоимость выполнения работ по инженерно-геологическим изысканиям и обследованию в стоимость конкурсного предложения не включается.</w:t>
      </w:r>
    </w:p>
    <w:p w14:paraId="7368FE31" w14:textId="77777777" w:rsidR="00EA432B" w:rsidRPr="00816BBA" w:rsidRDefault="00EA432B" w:rsidP="00EA432B">
      <w:pPr>
        <w:spacing w:after="0" w:line="240" w:lineRule="auto"/>
        <w:ind w:right="-144" w:firstLine="567"/>
        <w:jc w:val="both"/>
        <w:rPr>
          <w:rFonts w:ascii="Times New Roman" w:hAnsi="Times New Roman"/>
          <w:sz w:val="24"/>
          <w:szCs w:val="24"/>
        </w:rPr>
      </w:pPr>
      <w:r w:rsidRPr="00816BBA">
        <w:rPr>
          <w:rFonts w:ascii="Times New Roman" w:hAnsi="Times New Roman"/>
          <w:sz w:val="24"/>
          <w:szCs w:val="24"/>
        </w:rPr>
        <w:t xml:space="preserve">Требуемые результаты работ: в соответствии с техническим заданием на разработку предпроектной (предынвестиционной) документации, договором, действующим законодательством. </w:t>
      </w:r>
    </w:p>
    <w:p w14:paraId="1DECA1C0" w14:textId="77777777" w:rsidR="00EA432B" w:rsidRPr="00816BBA" w:rsidRDefault="00EA432B" w:rsidP="00EA432B">
      <w:pPr>
        <w:spacing w:after="0" w:line="240" w:lineRule="auto"/>
        <w:ind w:right="-144" w:firstLine="567"/>
        <w:jc w:val="both"/>
        <w:rPr>
          <w:rFonts w:ascii="Times New Roman" w:hAnsi="Times New Roman"/>
          <w:sz w:val="24"/>
          <w:szCs w:val="24"/>
        </w:rPr>
      </w:pPr>
      <w:r w:rsidRPr="00816BBA">
        <w:rPr>
          <w:rFonts w:ascii="Times New Roman" w:hAnsi="Times New Roman"/>
          <w:sz w:val="24"/>
          <w:szCs w:val="24"/>
        </w:rPr>
        <w:t xml:space="preserve">Порядок получения согласований и заключений государственной экспертизы: в соответствии с техническим заданием на разработку предпроектной (предынвестиционной) документации, договором, действующим законодательством. </w:t>
      </w:r>
    </w:p>
    <w:p w14:paraId="1A0617A5" w14:textId="77777777" w:rsidR="00EA432B" w:rsidRPr="00816BBA" w:rsidRDefault="00EA432B" w:rsidP="00EA432B">
      <w:pPr>
        <w:spacing w:after="0" w:line="240" w:lineRule="auto"/>
        <w:ind w:right="-144" w:firstLine="567"/>
        <w:jc w:val="both"/>
        <w:rPr>
          <w:rFonts w:ascii="Times New Roman" w:hAnsi="Times New Roman"/>
          <w:sz w:val="24"/>
          <w:szCs w:val="24"/>
        </w:rPr>
      </w:pPr>
      <w:r w:rsidRPr="00816BBA">
        <w:rPr>
          <w:rFonts w:ascii="Times New Roman" w:hAnsi="Times New Roman"/>
          <w:sz w:val="24"/>
          <w:szCs w:val="24"/>
        </w:rPr>
        <w:t xml:space="preserve">Класс сложности объекта: К-3 согласно СН 3.02.07-2020. </w:t>
      </w:r>
    </w:p>
    <w:p w14:paraId="76C5E70F" w14:textId="77777777" w:rsidR="00EA432B" w:rsidRDefault="00EA432B" w:rsidP="00EA432B">
      <w:pPr>
        <w:spacing w:after="0" w:line="240" w:lineRule="auto"/>
        <w:ind w:right="-144" w:firstLine="567"/>
        <w:jc w:val="both"/>
        <w:rPr>
          <w:rFonts w:ascii="Times New Roman" w:hAnsi="Times New Roman"/>
          <w:sz w:val="24"/>
          <w:szCs w:val="24"/>
        </w:rPr>
      </w:pPr>
      <w:r w:rsidRPr="00816BBA">
        <w:rPr>
          <w:rFonts w:ascii="Times New Roman" w:hAnsi="Times New Roman"/>
          <w:sz w:val="24"/>
          <w:szCs w:val="24"/>
        </w:rPr>
        <w:t>Объект строительства: иное.</w:t>
      </w:r>
    </w:p>
    <w:p w14:paraId="04D01D14" w14:textId="77777777" w:rsidR="00E43DF4" w:rsidRPr="007D61A6" w:rsidRDefault="00E43DF4" w:rsidP="00F90269">
      <w:pPr>
        <w:pStyle w:val="ConsPlusNormal"/>
        <w:widowControl/>
        <w:ind w:right="-143"/>
        <w:jc w:val="both"/>
        <w:rPr>
          <w:rFonts w:ascii="Times New Roman" w:hAnsi="Times New Roman" w:cs="Times New Roman"/>
          <w:sz w:val="24"/>
          <w:szCs w:val="24"/>
        </w:rPr>
      </w:pPr>
    </w:p>
    <w:p w14:paraId="366A75BF" w14:textId="0C471AB4" w:rsidR="00197F19" w:rsidRPr="007D61A6" w:rsidRDefault="00356AE2" w:rsidP="004623E1">
      <w:pPr>
        <w:pStyle w:val="a3"/>
        <w:ind w:right="-143"/>
        <w:jc w:val="both"/>
        <w:rPr>
          <w:b/>
          <w:bCs/>
        </w:rPr>
      </w:pPr>
      <w:r w:rsidRPr="007D61A6">
        <w:rPr>
          <w:b/>
          <w:bCs/>
        </w:rPr>
        <w:t>ПЕРЕЧЕНЬ ДОКУМЕНТОВ И (ИЛИ) СВЕДЕНИЙ, ПОДТВЕРЖДАЮЩИХ СООТВЕТСТВИЕ ПРЕДМЕТУ ЗАКУПКИ И ТРЕБОВАНИЯМ К ПРЕДМЕТУ ЗАКУПКИ</w:t>
      </w:r>
    </w:p>
    <w:p w14:paraId="65FB93CF" w14:textId="77777777" w:rsidR="003E12FE" w:rsidRPr="006C6EA9" w:rsidRDefault="003E12FE" w:rsidP="003E12FE">
      <w:pPr>
        <w:spacing w:after="0" w:line="240" w:lineRule="auto"/>
        <w:ind w:right="-144" w:firstLine="567"/>
        <w:jc w:val="both"/>
        <w:rPr>
          <w:rFonts w:ascii="Times New Roman" w:hAnsi="Times New Roman"/>
          <w:sz w:val="24"/>
          <w:szCs w:val="24"/>
        </w:rPr>
      </w:pPr>
      <w:r>
        <w:rPr>
          <w:rFonts w:ascii="Times New Roman" w:hAnsi="Times New Roman"/>
          <w:sz w:val="24"/>
          <w:szCs w:val="24"/>
        </w:rPr>
        <w:t>К</w:t>
      </w:r>
      <w:r w:rsidRPr="00816BBA">
        <w:rPr>
          <w:rFonts w:ascii="Times New Roman" w:hAnsi="Times New Roman"/>
          <w:sz w:val="24"/>
          <w:szCs w:val="24"/>
        </w:rPr>
        <w:t>алендарный план предоставляется с указанием сроков работ по выделяемым этапам, видам работ по форме согласно постановлению Совета Министров Республики Беларусь от 01.04.2014 №297 в действующей редакции</w:t>
      </w:r>
      <w:r w:rsidRPr="006C6EA9">
        <w:rPr>
          <w:rFonts w:ascii="Times New Roman" w:hAnsi="Times New Roman"/>
          <w:sz w:val="24"/>
          <w:szCs w:val="24"/>
        </w:rPr>
        <w:t>.</w:t>
      </w:r>
    </w:p>
    <w:p w14:paraId="5515AE50" w14:textId="77777777" w:rsidR="00E43DF4" w:rsidRPr="007D61A6" w:rsidRDefault="00E43DF4" w:rsidP="004623E1">
      <w:pPr>
        <w:widowControl w:val="0"/>
        <w:adjustRightInd w:val="0"/>
        <w:spacing w:after="0" w:line="240" w:lineRule="auto"/>
        <w:ind w:firstLine="426"/>
        <w:jc w:val="both"/>
        <w:rPr>
          <w:rFonts w:ascii="Times New Roman" w:eastAsia="Times New Roman" w:hAnsi="Times New Roman"/>
          <w:color w:val="000000"/>
          <w:sz w:val="24"/>
          <w:szCs w:val="24"/>
        </w:rPr>
      </w:pPr>
    </w:p>
    <w:p w14:paraId="3920273A" w14:textId="58CF0DF2" w:rsidR="00E43DF4" w:rsidRPr="007D61A6" w:rsidRDefault="00E43DF4" w:rsidP="00E43DF4">
      <w:pPr>
        <w:spacing w:after="0" w:line="240" w:lineRule="auto"/>
        <w:ind w:right="-144" w:firstLine="567"/>
        <w:jc w:val="both"/>
        <w:rPr>
          <w:sz w:val="24"/>
          <w:szCs w:val="24"/>
        </w:rPr>
      </w:pPr>
      <w:r w:rsidRPr="007D61A6">
        <w:rPr>
          <w:rFonts w:ascii="Times New Roman" w:hAnsi="Times New Roman"/>
          <w:b/>
          <w:bCs/>
          <w:sz w:val="24"/>
          <w:szCs w:val="24"/>
        </w:rPr>
        <w:t>ПОРЯДОК ФОРМИРОВАНИЯ ЦЕНЫ ПРЕДЛОЖЕНИЯ</w:t>
      </w:r>
    </w:p>
    <w:p w14:paraId="377738C8" w14:textId="77777777" w:rsidR="003E12FE" w:rsidRPr="00AB0F01" w:rsidRDefault="003E12FE" w:rsidP="003E12FE">
      <w:pPr>
        <w:pStyle w:val="ConsPlusNonformat"/>
        <w:ind w:firstLine="567"/>
        <w:jc w:val="both"/>
        <w:rPr>
          <w:rFonts w:ascii="Times New Roman" w:hAnsi="Times New Roman" w:cs="Times New Roman"/>
          <w:sz w:val="24"/>
          <w:szCs w:val="24"/>
        </w:rPr>
      </w:pPr>
      <w:r w:rsidRPr="00AB0F01">
        <w:rPr>
          <w:rFonts w:ascii="Times New Roman" w:hAnsi="Times New Roman" w:cs="Times New Roman"/>
          <w:sz w:val="24"/>
          <w:szCs w:val="24"/>
        </w:rPr>
        <w:t>Расчёт стоимости выполнения работ с разбивкой по видам работ формируется в соответствии с действующим законодательством, согласно Методическим указаниям о порядке определения стоимости услуг по организации и обеспечению строительства при осуществлении функций заказчика, застройщика (НЗТ 8.02.И0-2023), утвержденным приказом Министерства архитектуры и строительства Республики Беларусь от 30.06.2023 № 124 (с изменениями), Сборнику цен на выполнение инженерных изысканий для строительства СЦ 19-2012, утвержденному приказом Министерства архитектуры и строительства Республики Беларусь от 28.08.2012 № 267 (с изменениями).</w:t>
      </w:r>
    </w:p>
    <w:p w14:paraId="73CA155D" w14:textId="77777777" w:rsidR="003E12FE" w:rsidRPr="00AB0F01" w:rsidRDefault="003E12FE" w:rsidP="003E12FE">
      <w:pPr>
        <w:pStyle w:val="ConsPlusNonformat"/>
        <w:jc w:val="both"/>
        <w:rPr>
          <w:rFonts w:ascii="Times New Roman" w:hAnsi="Times New Roman" w:cs="Times New Roman"/>
          <w:sz w:val="24"/>
          <w:szCs w:val="24"/>
        </w:rPr>
      </w:pPr>
      <w:r w:rsidRPr="00AB0F01">
        <w:rPr>
          <w:rFonts w:ascii="Times New Roman" w:hAnsi="Times New Roman" w:cs="Times New Roman"/>
          <w:sz w:val="24"/>
          <w:szCs w:val="24"/>
        </w:rPr>
        <w:lastRenderedPageBreak/>
        <w:tab/>
        <w:t>Цена учитывает все виды затрат, за исключением стоимости работ по инженерно-геологическим изысканиям и обследованию строительных конструкций</w:t>
      </w:r>
      <w:r>
        <w:rPr>
          <w:rFonts w:ascii="Times New Roman" w:hAnsi="Times New Roman" w:cs="Times New Roman"/>
          <w:sz w:val="24"/>
          <w:szCs w:val="24"/>
        </w:rPr>
        <w:t>.</w:t>
      </w:r>
    </w:p>
    <w:p w14:paraId="2AA28048" w14:textId="77777777" w:rsidR="003E12FE" w:rsidRDefault="003E12FE" w:rsidP="003E12FE">
      <w:pPr>
        <w:pStyle w:val="ConsPlusNonformat"/>
        <w:jc w:val="both"/>
        <w:rPr>
          <w:rFonts w:ascii="Times New Roman" w:hAnsi="Times New Roman" w:cs="Times New Roman"/>
          <w:sz w:val="24"/>
          <w:szCs w:val="24"/>
        </w:rPr>
      </w:pPr>
      <w:r w:rsidRPr="00AB0F01">
        <w:rPr>
          <w:rFonts w:ascii="Times New Roman" w:hAnsi="Times New Roman" w:cs="Times New Roman"/>
          <w:sz w:val="24"/>
          <w:szCs w:val="24"/>
        </w:rPr>
        <w:tab/>
        <w:t>Стоимость инженерно-геодезических изысканий должна быть рассчитана в соответствии с Указом Президента Республики Беларусь от 26.03.2007 № 138 «О некоторых вопросах обложения налогом на добавленную стоимость».</w:t>
      </w:r>
    </w:p>
    <w:p w14:paraId="17B044C4" w14:textId="77777777" w:rsidR="00897EDB" w:rsidRPr="007D61A6" w:rsidRDefault="00897EDB" w:rsidP="00993DB0">
      <w:pPr>
        <w:pStyle w:val="ConsPlusNonformat"/>
        <w:jc w:val="both"/>
        <w:rPr>
          <w:rFonts w:ascii="Times New Roman" w:hAnsi="Times New Roman" w:cs="Times New Roman"/>
          <w:b/>
          <w:bCs/>
          <w:sz w:val="24"/>
          <w:szCs w:val="24"/>
        </w:rPr>
      </w:pPr>
    </w:p>
    <w:p w14:paraId="4547AA3A" w14:textId="2F616ACF" w:rsidR="00E43DF4" w:rsidRPr="007D61A6" w:rsidRDefault="00E43DF4" w:rsidP="00E43DF4">
      <w:pPr>
        <w:pStyle w:val="ConsPlusNonformat"/>
        <w:ind w:firstLine="540"/>
        <w:jc w:val="both"/>
        <w:rPr>
          <w:rFonts w:ascii="Times New Roman" w:hAnsi="Times New Roman" w:cs="Times New Roman"/>
          <w:sz w:val="24"/>
          <w:szCs w:val="24"/>
        </w:rPr>
      </w:pPr>
      <w:r w:rsidRPr="007D61A6">
        <w:rPr>
          <w:rFonts w:ascii="Times New Roman" w:hAnsi="Times New Roman" w:cs="Times New Roman"/>
          <w:b/>
          <w:bCs/>
          <w:sz w:val="24"/>
          <w:szCs w:val="24"/>
        </w:rPr>
        <w:t>НАИМЕНОВАНИЕ ВАЛЮТЫ, В КОТОРОЙ ДОЛЖНА БЫТЬ ВЫРАЖЕНА ЦЕНА ПРЕДЛОЖЕНИЯ. НАИМЕНОВАНИЕ ВАЛЮТЫ, КОТОРАЯ БУДЕТ ИСПОЛЬЗОВАНА ДЛЯ ОЦЕНКИ И СРАВНЕНИЯ ПРЕДЛОЖЕНИЙ</w:t>
      </w:r>
    </w:p>
    <w:p w14:paraId="695A45B7" w14:textId="77777777" w:rsidR="00E43DF4" w:rsidRPr="007D61A6" w:rsidRDefault="00E43DF4" w:rsidP="00E43DF4">
      <w:pPr>
        <w:pStyle w:val="ConsPlusNonformat"/>
        <w:ind w:firstLine="540"/>
        <w:jc w:val="both"/>
        <w:rPr>
          <w:rFonts w:ascii="Times New Roman" w:hAnsi="Times New Roman" w:cs="Times New Roman"/>
          <w:sz w:val="24"/>
          <w:szCs w:val="24"/>
        </w:rPr>
      </w:pPr>
      <w:r w:rsidRPr="007D61A6">
        <w:rPr>
          <w:rFonts w:ascii="Times New Roman" w:hAnsi="Times New Roman" w:cs="Times New Roman"/>
          <w:sz w:val="24"/>
          <w:szCs w:val="24"/>
        </w:rPr>
        <w:t>Цена предложения должна быть представлена в белорусских рублях. Оценка предложений участников осуществляется в белорусских рублях.</w:t>
      </w:r>
    </w:p>
    <w:p w14:paraId="7EE4A504" w14:textId="77777777" w:rsidR="002D3152" w:rsidRPr="007D61A6" w:rsidRDefault="002D3152" w:rsidP="00404082">
      <w:pPr>
        <w:pStyle w:val="ConsPlusNonformat"/>
        <w:ind w:firstLine="540"/>
        <w:jc w:val="both"/>
        <w:rPr>
          <w:rFonts w:ascii="Times New Roman" w:eastAsiaTheme="minorEastAsia" w:hAnsi="Times New Roman" w:cs="Times New Roman"/>
          <w:sz w:val="24"/>
          <w:szCs w:val="24"/>
        </w:rPr>
      </w:pPr>
    </w:p>
    <w:p w14:paraId="6A75DE6F" w14:textId="4B886390" w:rsidR="002D3152" w:rsidRPr="007D61A6" w:rsidRDefault="002D3152" w:rsidP="002D3152">
      <w:pPr>
        <w:pStyle w:val="ConsPlusNormal"/>
        <w:ind w:firstLine="540"/>
        <w:jc w:val="both"/>
        <w:rPr>
          <w:rFonts w:ascii="Times New Roman" w:hAnsi="Times New Roman" w:cs="Times New Roman"/>
          <w:b/>
          <w:bCs/>
          <w:sz w:val="24"/>
          <w:szCs w:val="24"/>
        </w:rPr>
      </w:pPr>
      <w:r w:rsidRPr="007D61A6">
        <w:rPr>
          <w:rFonts w:ascii="Times New Roman" w:hAnsi="Times New Roman" w:cs="Times New Roman"/>
          <w:b/>
          <w:bCs/>
          <w:sz w:val="24"/>
          <w:szCs w:val="24"/>
        </w:rPr>
        <w:t xml:space="preserve">АКТЫ ЗАКОНОДАТЕЛЬСТВА О ЗАКУПКАХ И ИНЫЕ ДОКУМЕНТЫ, В СООТВЕТСТВИИ С КОТОРЫМИ ПРОВОДИТСЯ ПРОЦЕДУРА ЗАКУПКИ </w:t>
      </w:r>
    </w:p>
    <w:p w14:paraId="46E327B5" w14:textId="77777777" w:rsidR="002D3152" w:rsidRPr="007D61A6" w:rsidRDefault="002D3152" w:rsidP="002D3152">
      <w:pPr>
        <w:pStyle w:val="ConsPlusNormal"/>
        <w:ind w:firstLine="540"/>
        <w:jc w:val="both"/>
        <w:rPr>
          <w:rFonts w:ascii="Times New Roman" w:hAnsi="Times New Roman" w:cs="Times New Roman"/>
          <w:sz w:val="24"/>
          <w:szCs w:val="24"/>
        </w:rPr>
      </w:pPr>
      <w:r w:rsidRPr="007D61A6">
        <w:rPr>
          <w:rFonts w:ascii="Times New Roman" w:hAnsi="Times New Roman" w:cs="Times New Roman"/>
          <w:sz w:val="24"/>
          <w:szCs w:val="24"/>
        </w:rPr>
        <w:t>Постановление Совета Министров Республики Беларусь от 07.04.2026 №168 «О порядке осуществления закупок товаров (работ, услуг) за счет собственных средств», Положение о порядке осуществления закупок за счет собственных средств, проводимых Коммунальным унитарным предприятием «Тендерный центр Мингорисполкома» в интересах закупающих организаций, утвержденное приказом директора КУП «Тендерный центр Мингорисполкома» от 02.07.2026 №238, Р</w:t>
      </w:r>
      <w:r w:rsidRPr="007D61A6">
        <w:rPr>
          <w:rFonts w:ascii="Times New Roman" w:eastAsia="Times New Roman" w:hAnsi="Times New Roman" w:cs="Times New Roman"/>
          <w:sz w:val="24"/>
          <w:szCs w:val="24"/>
        </w:rPr>
        <w:t>егламентом организации и проведения процедур закупок в электронном формате на электронной торговой площадке ОАО «Белорусская универсальная товарная биржа».</w:t>
      </w:r>
    </w:p>
    <w:p w14:paraId="09577E98" w14:textId="77777777" w:rsidR="002D3152" w:rsidRPr="007D61A6" w:rsidRDefault="002D3152" w:rsidP="00404082">
      <w:pPr>
        <w:pStyle w:val="ConsPlusNonformat"/>
        <w:ind w:firstLine="540"/>
        <w:jc w:val="both"/>
        <w:rPr>
          <w:rFonts w:ascii="Times New Roman" w:eastAsiaTheme="minorEastAsia" w:hAnsi="Times New Roman" w:cs="Times New Roman"/>
          <w:sz w:val="24"/>
          <w:szCs w:val="24"/>
        </w:rPr>
      </w:pPr>
    </w:p>
    <w:p w14:paraId="7BECD607" w14:textId="7C248D6A" w:rsidR="000E1766" w:rsidRPr="007D61A6" w:rsidRDefault="00356AE2"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r w:rsidRPr="007D61A6">
        <w:rPr>
          <w:rFonts w:ascii="Times New Roman" w:eastAsia="Times New Roman" w:hAnsi="Times New Roman"/>
          <w:b/>
          <w:bCs/>
          <w:sz w:val="24"/>
          <w:szCs w:val="24"/>
        </w:rPr>
        <w:t>ПРЕДСТАВЛЕНИЕ ПРЕДЛОЖЕНИЙ НА ЧАСТЬ ОБЪЁМА (КОЛИЧЕСТВА) ЗАКУПАЕМОГО ТОВАРА</w:t>
      </w:r>
      <w:r w:rsidR="000328C0" w:rsidRPr="007D61A6">
        <w:rPr>
          <w:rFonts w:ascii="Times New Roman" w:eastAsia="Times New Roman" w:hAnsi="Times New Roman"/>
          <w:b/>
          <w:bCs/>
          <w:sz w:val="24"/>
          <w:szCs w:val="24"/>
        </w:rPr>
        <w:t xml:space="preserve"> (РАБОТ, УСЛУГ)</w:t>
      </w:r>
      <w:r w:rsidR="00FA017F" w:rsidRPr="007D61A6">
        <w:rPr>
          <w:rFonts w:ascii="Times New Roman" w:eastAsia="Times New Roman" w:hAnsi="Times New Roman"/>
          <w:b/>
          <w:bCs/>
          <w:sz w:val="24"/>
          <w:szCs w:val="24"/>
        </w:rPr>
        <w:t xml:space="preserve">: </w:t>
      </w:r>
      <w:r w:rsidR="00897EDB" w:rsidRPr="007D61A6">
        <w:rPr>
          <w:rFonts w:ascii="Times New Roman" w:eastAsia="Times New Roman" w:hAnsi="Times New Roman"/>
          <w:sz w:val="24"/>
          <w:szCs w:val="24"/>
        </w:rPr>
        <w:t>не</w:t>
      </w:r>
      <w:r w:rsidR="00897EDB" w:rsidRPr="007D61A6">
        <w:rPr>
          <w:rFonts w:ascii="Times New Roman" w:eastAsia="Times New Roman" w:hAnsi="Times New Roman"/>
          <w:b/>
          <w:bCs/>
          <w:sz w:val="24"/>
          <w:szCs w:val="24"/>
        </w:rPr>
        <w:t xml:space="preserve"> </w:t>
      </w:r>
      <w:r w:rsidR="00FA017F" w:rsidRPr="007D61A6">
        <w:rPr>
          <w:rFonts w:ascii="Times New Roman" w:eastAsia="Times New Roman" w:hAnsi="Times New Roman"/>
          <w:sz w:val="24"/>
          <w:szCs w:val="24"/>
        </w:rPr>
        <w:t>р</w:t>
      </w:r>
      <w:r w:rsidR="0097314D" w:rsidRPr="007D61A6">
        <w:rPr>
          <w:rFonts w:ascii="Times New Roman" w:eastAsia="Times New Roman" w:hAnsi="Times New Roman"/>
          <w:sz w:val="24"/>
          <w:szCs w:val="24"/>
        </w:rPr>
        <w:t>азрешается</w:t>
      </w:r>
      <w:r w:rsidR="006D3B92" w:rsidRPr="007D61A6">
        <w:rPr>
          <w:rFonts w:ascii="Times New Roman" w:eastAsia="Times New Roman" w:hAnsi="Times New Roman"/>
          <w:sz w:val="24"/>
          <w:szCs w:val="24"/>
        </w:rPr>
        <w:t>.</w:t>
      </w:r>
    </w:p>
    <w:p w14:paraId="673A1F20" w14:textId="77777777" w:rsidR="006F29FA" w:rsidRPr="007D61A6" w:rsidRDefault="006F29FA"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p>
    <w:p w14:paraId="5C2AAA25" w14:textId="3BC8F7D3" w:rsidR="00F90269" w:rsidRPr="007D61A6" w:rsidRDefault="00F90269" w:rsidP="00F90269">
      <w:pPr>
        <w:pStyle w:val="il-text-indent095cm"/>
        <w:spacing w:before="0" w:beforeAutospacing="0" w:after="0" w:afterAutospacing="0"/>
        <w:ind w:firstLine="709"/>
        <w:jc w:val="both"/>
        <w:rPr>
          <w:rFonts w:eastAsia="Calibri"/>
          <w:b/>
          <w:bCs/>
          <w:color w:val="000000" w:themeColor="text1"/>
          <w:lang w:eastAsia="en-US"/>
        </w:rPr>
      </w:pPr>
      <w:r w:rsidRPr="007D61A6">
        <w:rPr>
          <w:rFonts w:eastAsia="Calibri"/>
          <w:b/>
          <w:bCs/>
          <w:color w:val="000000" w:themeColor="text1"/>
          <w:lang w:eastAsia="en-US"/>
        </w:rPr>
        <w:t>ПОРЯДОК СОВМЕСТНОГО УЧАСТИЯ В ПРОЦЕДУРЕ ЗАКУПКИ</w:t>
      </w:r>
    </w:p>
    <w:p w14:paraId="6BCE319E" w14:textId="63380A61" w:rsidR="00F90269" w:rsidRPr="007D61A6" w:rsidRDefault="00F90269" w:rsidP="00F90269">
      <w:pPr>
        <w:pStyle w:val="il-text-indent095cm"/>
        <w:spacing w:before="0" w:beforeAutospacing="0" w:after="0" w:afterAutospacing="0"/>
        <w:ind w:firstLine="709"/>
        <w:jc w:val="both"/>
      </w:pPr>
      <w:r w:rsidRPr="007D61A6">
        <w:t>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w:t>
      </w:r>
    </w:p>
    <w:p w14:paraId="77F329CA" w14:textId="77777777" w:rsidR="00E7060E" w:rsidRPr="007D61A6" w:rsidRDefault="00E7060E" w:rsidP="00F90269">
      <w:pPr>
        <w:pStyle w:val="il-text-indent095cm"/>
        <w:spacing w:before="0" w:beforeAutospacing="0" w:after="0" w:afterAutospacing="0"/>
        <w:ind w:firstLine="709"/>
        <w:jc w:val="both"/>
      </w:pPr>
    </w:p>
    <w:p w14:paraId="7DFF3586" w14:textId="46972291" w:rsidR="00E7060E" w:rsidRPr="007D61A6" w:rsidRDefault="00E7060E" w:rsidP="00E7060E">
      <w:pPr>
        <w:widowControl w:val="0"/>
        <w:autoSpaceDE w:val="0"/>
        <w:autoSpaceDN w:val="0"/>
        <w:adjustRightInd w:val="0"/>
        <w:spacing w:after="0" w:line="240" w:lineRule="auto"/>
        <w:ind w:firstLine="709"/>
        <w:jc w:val="both"/>
        <w:rPr>
          <w:rFonts w:ascii="Times New Roman" w:eastAsia="Times New Roman" w:hAnsi="Times New Roman"/>
          <w:b/>
          <w:bCs/>
          <w:color w:val="000000" w:themeColor="text1"/>
          <w:sz w:val="24"/>
          <w:szCs w:val="24"/>
        </w:rPr>
      </w:pPr>
      <w:r w:rsidRPr="007D61A6">
        <w:rPr>
          <w:rFonts w:ascii="Times New Roman" w:eastAsia="Times New Roman" w:hAnsi="Times New Roman"/>
          <w:b/>
          <w:bCs/>
          <w:color w:val="000000" w:themeColor="text1"/>
          <w:sz w:val="24"/>
          <w:szCs w:val="24"/>
        </w:rPr>
        <w:t>ПОРЯДОК СНИЖЕНИЯ СТОИМОСТИ ПРЕДЛОЖЕНИЯ УЧАСТНИКОМ</w:t>
      </w:r>
    </w:p>
    <w:p w14:paraId="42B5452C" w14:textId="1122BAD6" w:rsidR="00E7060E" w:rsidRPr="007D61A6" w:rsidRDefault="00E7060E" w:rsidP="00E7060E">
      <w:pPr>
        <w:widowControl w:val="0"/>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7D61A6">
        <w:rPr>
          <w:rFonts w:ascii="Times New Roman" w:eastAsia="Times New Roman" w:hAnsi="Times New Roman"/>
          <w:color w:val="000000" w:themeColor="text1"/>
          <w:sz w:val="24"/>
          <w:szCs w:val="24"/>
        </w:rPr>
        <w:t xml:space="preserve">Комиссия вправе обратиться к участнику с запросом о снижении предложенной им цены. </w:t>
      </w:r>
    </w:p>
    <w:p w14:paraId="3F2B8D9D" w14:textId="4212B8DF" w:rsidR="00E7060E" w:rsidRPr="007D61A6" w:rsidRDefault="00E7060E" w:rsidP="00E7060E">
      <w:pPr>
        <w:pStyle w:val="il-text-indent095cm"/>
        <w:spacing w:before="0" w:beforeAutospacing="0" w:after="0" w:afterAutospacing="0"/>
        <w:ind w:firstLine="709"/>
        <w:jc w:val="both"/>
        <w:rPr>
          <w:rFonts w:eastAsia="Calibri"/>
          <w:color w:val="000000" w:themeColor="text1"/>
          <w:lang w:eastAsia="en-US"/>
        </w:rPr>
      </w:pPr>
      <w:r w:rsidRPr="007D61A6">
        <w:rPr>
          <w:rFonts w:eastAsia="Calibri"/>
          <w:color w:val="000000" w:themeColor="text1"/>
          <w:lang w:eastAsia="en-US"/>
        </w:rPr>
        <w:t xml:space="preserve">К участию в процедуре снижения цены предложений допускаются все участники процедуры закупки, предложения которых соответствуют требованиям </w:t>
      </w:r>
      <w:r w:rsidR="00573DC8" w:rsidRPr="007D61A6">
        <w:rPr>
          <w:rFonts w:eastAsia="Calibri"/>
          <w:color w:val="000000" w:themeColor="text1"/>
          <w:lang w:eastAsia="en-US"/>
        </w:rPr>
        <w:t>запроса о предоставлении сведений</w:t>
      </w:r>
      <w:r w:rsidRPr="007D61A6">
        <w:rPr>
          <w:rFonts w:eastAsia="Calibri"/>
          <w:color w:val="000000" w:themeColor="text1"/>
          <w:lang w:eastAsia="en-US"/>
        </w:rPr>
        <w:t xml:space="preserve">, в том числе те, которые не являются производителями или их сбытовыми организациями (официальными торговыми представителями). </w:t>
      </w:r>
    </w:p>
    <w:p w14:paraId="04E497B5" w14:textId="6C8D9CEE" w:rsidR="00E7060E" w:rsidRPr="007D61A6" w:rsidRDefault="00E7060E" w:rsidP="00E7060E">
      <w:pPr>
        <w:pStyle w:val="il-text-indent095cm"/>
        <w:spacing w:before="0" w:beforeAutospacing="0" w:after="0" w:afterAutospacing="0"/>
        <w:ind w:firstLine="709"/>
        <w:jc w:val="both"/>
        <w:rPr>
          <w:rFonts w:eastAsia="Calibri"/>
          <w:color w:val="000000" w:themeColor="text1"/>
          <w:lang w:eastAsia="en-US"/>
        </w:rPr>
      </w:pPr>
      <w:r w:rsidRPr="007D61A6">
        <w:rPr>
          <w:rFonts w:eastAsia="Calibri"/>
          <w:color w:val="000000" w:themeColor="text1"/>
          <w:lang w:eastAsia="en-US"/>
        </w:rPr>
        <w:t>Участник вправе отказаться от снижения цены</w:t>
      </w:r>
      <w:r w:rsidR="00B83F39" w:rsidRPr="007D61A6">
        <w:rPr>
          <w:rFonts w:eastAsia="Calibri"/>
          <w:color w:val="000000" w:themeColor="text1"/>
          <w:lang w:eastAsia="en-US"/>
        </w:rPr>
        <w:t>.</w:t>
      </w:r>
    </w:p>
    <w:p w14:paraId="509C9BCC" w14:textId="77777777" w:rsidR="00E7060E" w:rsidRPr="007D61A6" w:rsidRDefault="00E7060E" w:rsidP="00E7060E">
      <w:pPr>
        <w:pStyle w:val="il-text-indent095cm"/>
        <w:spacing w:before="0" w:beforeAutospacing="0" w:after="0" w:afterAutospacing="0"/>
        <w:ind w:firstLine="709"/>
        <w:jc w:val="both"/>
        <w:rPr>
          <w:rFonts w:eastAsia="Calibri"/>
          <w:color w:val="000000" w:themeColor="text1"/>
          <w:lang w:eastAsia="en-US"/>
        </w:rPr>
      </w:pPr>
      <w:r w:rsidRPr="007D61A6">
        <w:rPr>
          <w:rFonts w:eastAsia="Calibri"/>
          <w:color w:val="000000" w:themeColor="text1"/>
          <w:lang w:eastAsia="en-US"/>
        </w:rPr>
        <w:t>В случае непредставления участником нового ценового предложения действительным признается его первоначальное предложение.</w:t>
      </w:r>
    </w:p>
    <w:p w14:paraId="2311BEEC" w14:textId="77777777" w:rsidR="00E7060E" w:rsidRPr="007D61A6" w:rsidRDefault="00E7060E" w:rsidP="00E7060E">
      <w:pPr>
        <w:pStyle w:val="il-text-indent095cm"/>
        <w:spacing w:before="0" w:beforeAutospacing="0" w:after="0" w:afterAutospacing="0"/>
        <w:ind w:firstLine="709"/>
        <w:jc w:val="both"/>
        <w:rPr>
          <w:rFonts w:eastAsia="Calibri"/>
          <w:color w:val="000000" w:themeColor="text1"/>
          <w:lang w:eastAsia="en-US"/>
        </w:rPr>
      </w:pPr>
      <w:r w:rsidRPr="007D61A6">
        <w:rPr>
          <w:rFonts w:eastAsia="Calibri"/>
          <w:color w:val="000000" w:themeColor="text1"/>
          <w:lang w:eastAsia="en-US"/>
        </w:rPr>
        <w:t>Предложение участника об увеличении первоначальной цены не рассматривается. Указанный участник признается не принимавшим участия в процедуре снижения цены предложений, а его предложение остается действующим с первоначально предложенной ценой.</w:t>
      </w:r>
    </w:p>
    <w:p w14:paraId="04A6A8E0" w14:textId="37107ED2" w:rsidR="00E7060E" w:rsidRPr="007D61A6" w:rsidRDefault="00B83F39" w:rsidP="00E7060E">
      <w:pPr>
        <w:pStyle w:val="il-text-indent095cm"/>
        <w:spacing w:before="0" w:beforeAutospacing="0" w:after="0" w:afterAutospacing="0"/>
        <w:ind w:firstLine="709"/>
        <w:jc w:val="both"/>
        <w:rPr>
          <w:rFonts w:eastAsia="Calibri"/>
          <w:color w:val="000000" w:themeColor="text1"/>
          <w:lang w:eastAsia="en-US"/>
        </w:rPr>
      </w:pPr>
      <w:r w:rsidRPr="007D61A6">
        <w:rPr>
          <w:rFonts w:eastAsia="Calibri"/>
          <w:color w:val="000000" w:themeColor="text1"/>
          <w:lang w:eastAsia="en-US"/>
        </w:rPr>
        <w:t>При превышении цен предложений поставщиков (подрядчиков, исполнителей)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выгодности/невыгодности для закупающей организации предложенных поставщиками (подрядчиками, исполнителями) условий и на основании мнения закупающей организации принимает решение о дальнейшем ходе процедуры закупки</w:t>
      </w:r>
      <w:r w:rsidR="00E7060E" w:rsidRPr="007D61A6">
        <w:rPr>
          <w:rFonts w:eastAsia="Calibri"/>
          <w:color w:val="000000" w:themeColor="text1"/>
          <w:lang w:eastAsia="en-US"/>
        </w:rPr>
        <w:t>.</w:t>
      </w:r>
    </w:p>
    <w:p w14:paraId="681B6504" w14:textId="7621C684" w:rsidR="00E7060E" w:rsidRPr="007D61A6" w:rsidRDefault="002D3152" w:rsidP="00F90269">
      <w:pPr>
        <w:pStyle w:val="il-text-indent095cm"/>
        <w:spacing w:before="0" w:beforeAutospacing="0" w:after="0" w:afterAutospacing="0"/>
        <w:ind w:firstLine="709"/>
        <w:jc w:val="both"/>
        <w:rPr>
          <w:rFonts w:eastAsia="Calibri"/>
          <w:color w:val="000000" w:themeColor="text1"/>
          <w:lang w:eastAsia="en-US"/>
        </w:rPr>
      </w:pPr>
      <w:r w:rsidRPr="007D61A6">
        <w:rPr>
          <w:rFonts w:eastAsia="Calibri"/>
          <w:color w:val="000000" w:themeColor="text1"/>
          <w:lang w:eastAsia="en-US"/>
        </w:rPr>
        <w:t xml:space="preserve">В случае, если несколькими участниками предложена одинаковая стоимость предложения, являющаяся наименьшей, то победителем из числа названных участников </w:t>
      </w:r>
      <w:r w:rsidRPr="007D61A6">
        <w:rPr>
          <w:rFonts w:eastAsia="Calibri"/>
          <w:color w:val="000000" w:themeColor="text1"/>
          <w:lang w:eastAsia="en-US"/>
        </w:rPr>
        <w:lastRenderedPageBreak/>
        <w:t>выбирается тот, предложение которого поступило ранее других предложений на процедуру закупки.</w:t>
      </w:r>
    </w:p>
    <w:p w14:paraId="57ED9DFE" w14:textId="77777777" w:rsidR="002D3152" w:rsidRPr="007D61A6" w:rsidRDefault="002D3152" w:rsidP="00F90269">
      <w:pPr>
        <w:pStyle w:val="il-text-indent095cm"/>
        <w:spacing w:before="0" w:beforeAutospacing="0" w:after="0" w:afterAutospacing="0"/>
        <w:ind w:firstLine="709"/>
        <w:jc w:val="both"/>
      </w:pPr>
    </w:p>
    <w:p w14:paraId="16BF066C" w14:textId="610C39E6" w:rsidR="00623C47" w:rsidRPr="007D61A6" w:rsidRDefault="00356AE2" w:rsidP="00FA017F">
      <w:pPr>
        <w:pStyle w:val="ConsPlusNormal"/>
        <w:ind w:firstLine="540"/>
        <w:jc w:val="center"/>
        <w:rPr>
          <w:rFonts w:ascii="Times New Roman" w:hAnsi="Times New Roman" w:cs="Times New Roman"/>
          <w:b/>
          <w:bCs/>
          <w:sz w:val="24"/>
          <w:szCs w:val="24"/>
        </w:rPr>
      </w:pPr>
      <w:r w:rsidRPr="007D61A6">
        <w:rPr>
          <w:rFonts w:ascii="Times New Roman" w:hAnsi="Times New Roman" w:cs="Times New Roman"/>
          <w:b/>
          <w:bCs/>
          <w:sz w:val="24"/>
          <w:szCs w:val="24"/>
        </w:rPr>
        <w:t xml:space="preserve">ПОРЯДОК </w:t>
      </w:r>
      <w:r w:rsidR="00A80882" w:rsidRPr="007D61A6">
        <w:rPr>
          <w:rFonts w:ascii="Times New Roman" w:hAnsi="Times New Roman" w:cs="Times New Roman"/>
          <w:b/>
          <w:bCs/>
          <w:sz w:val="24"/>
          <w:szCs w:val="24"/>
        </w:rPr>
        <w:t xml:space="preserve">ЗАКЛЮЧЕНИЯ ДОГОВОРА С ОРГАНИЗАТОРОМ И </w:t>
      </w:r>
      <w:r w:rsidRPr="007D61A6">
        <w:rPr>
          <w:rFonts w:ascii="Times New Roman" w:hAnsi="Times New Roman" w:cs="Times New Roman"/>
          <w:b/>
          <w:bCs/>
          <w:sz w:val="24"/>
          <w:szCs w:val="24"/>
        </w:rPr>
        <w:t xml:space="preserve">ОПЛАТЫ </w:t>
      </w:r>
      <w:r w:rsidR="00A80882" w:rsidRPr="007D61A6">
        <w:rPr>
          <w:rFonts w:ascii="Times New Roman" w:hAnsi="Times New Roman" w:cs="Times New Roman"/>
          <w:b/>
          <w:bCs/>
          <w:sz w:val="24"/>
          <w:szCs w:val="24"/>
        </w:rPr>
        <w:t>ЕГО</w:t>
      </w:r>
      <w:r w:rsidRPr="007D61A6">
        <w:rPr>
          <w:rFonts w:ascii="Times New Roman" w:hAnsi="Times New Roman" w:cs="Times New Roman"/>
          <w:b/>
          <w:bCs/>
          <w:sz w:val="24"/>
          <w:szCs w:val="24"/>
        </w:rPr>
        <w:t xml:space="preserve"> </w:t>
      </w:r>
      <w:r w:rsidR="00A80882" w:rsidRPr="007D61A6">
        <w:rPr>
          <w:rFonts w:ascii="Times New Roman" w:hAnsi="Times New Roman" w:cs="Times New Roman"/>
          <w:b/>
          <w:bCs/>
          <w:sz w:val="24"/>
          <w:szCs w:val="24"/>
        </w:rPr>
        <w:t>УСЛУГ</w:t>
      </w:r>
    </w:p>
    <w:p w14:paraId="43B78700" w14:textId="25F115C6" w:rsidR="000E1766" w:rsidRPr="007D61A6" w:rsidRDefault="000E1766" w:rsidP="000E1766">
      <w:pPr>
        <w:pStyle w:val="ConsPlusNormal"/>
        <w:ind w:firstLine="540"/>
        <w:jc w:val="both"/>
        <w:rPr>
          <w:rFonts w:ascii="Times New Roman" w:eastAsia="Times New Roman" w:hAnsi="Times New Roman" w:cs="Times New Roman"/>
          <w:sz w:val="24"/>
          <w:szCs w:val="24"/>
        </w:rPr>
      </w:pPr>
      <w:r w:rsidRPr="007D61A6">
        <w:rPr>
          <w:rFonts w:ascii="Times New Roman" w:eastAsia="Times New Roman" w:hAnsi="Times New Roman" w:cs="Times New Roman"/>
          <w:sz w:val="24"/>
          <w:szCs w:val="24"/>
        </w:rPr>
        <w:t>Предложение представляется участником только при наличии заключенного договора с организатором.</w:t>
      </w:r>
      <w:r w:rsidR="008728AD" w:rsidRPr="007D61A6">
        <w:rPr>
          <w:rFonts w:ascii="Times New Roman" w:eastAsia="Times New Roman" w:hAnsi="Times New Roman" w:cs="Times New Roman"/>
          <w:sz w:val="24"/>
          <w:szCs w:val="24"/>
        </w:rPr>
        <w:t xml:space="preserve"> Внесение правок в договор не допускается.</w:t>
      </w:r>
    </w:p>
    <w:p w14:paraId="158640A7" w14:textId="7664639C" w:rsidR="008728AD" w:rsidRPr="007D61A6" w:rsidRDefault="000E1766" w:rsidP="008728AD">
      <w:pPr>
        <w:pStyle w:val="ConsPlusNormal"/>
        <w:ind w:firstLine="540"/>
        <w:jc w:val="both"/>
        <w:rPr>
          <w:rFonts w:ascii="Times New Roman" w:eastAsia="Times New Roman" w:hAnsi="Times New Roman" w:cs="Times New Roman"/>
          <w:sz w:val="24"/>
          <w:szCs w:val="24"/>
        </w:rPr>
      </w:pPr>
      <w:r w:rsidRPr="007D61A6">
        <w:rPr>
          <w:rFonts w:ascii="Times New Roman" w:eastAsia="Times New Roman" w:hAnsi="Times New Roman" w:cs="Times New Roman"/>
          <w:sz w:val="24"/>
          <w:szCs w:val="24"/>
        </w:rPr>
        <w:t>Подписанный со стороны участника договор должен быть представлен в составе предложения.</w:t>
      </w:r>
      <w:r w:rsidR="008728AD" w:rsidRPr="007D61A6">
        <w:rPr>
          <w:rFonts w:ascii="Times New Roman" w:eastAsia="Times New Roman" w:hAnsi="Times New Roman" w:cs="Times New Roman"/>
          <w:sz w:val="24"/>
          <w:szCs w:val="24"/>
        </w:rPr>
        <w:t xml:space="preserve"> Номер договора присваивается организатором.</w:t>
      </w:r>
    </w:p>
    <w:p w14:paraId="3B056FF1" w14:textId="78C76A75" w:rsidR="000E1766" w:rsidRPr="007D61A6" w:rsidRDefault="000E1766" w:rsidP="000E1766">
      <w:pPr>
        <w:pStyle w:val="ConsPlusNormal"/>
        <w:ind w:firstLine="540"/>
        <w:jc w:val="both"/>
        <w:rPr>
          <w:rFonts w:ascii="Times New Roman" w:eastAsia="Times New Roman" w:hAnsi="Times New Roman" w:cs="Times New Roman"/>
          <w:sz w:val="24"/>
          <w:szCs w:val="24"/>
        </w:rPr>
      </w:pPr>
      <w:r w:rsidRPr="007D61A6">
        <w:rPr>
          <w:rFonts w:ascii="Times New Roman" w:eastAsia="Times New Roman" w:hAnsi="Times New Roman" w:cs="Times New Roman"/>
          <w:sz w:val="24"/>
          <w:szCs w:val="24"/>
        </w:rPr>
        <w:t xml:space="preserve">В случае не заключения участником договора с организатором предложение такого участника </w:t>
      </w:r>
      <w:r w:rsidR="00573DC8" w:rsidRPr="007D61A6">
        <w:rPr>
          <w:rFonts w:ascii="Times New Roman" w:eastAsia="Times New Roman" w:hAnsi="Times New Roman" w:cs="Times New Roman"/>
          <w:sz w:val="24"/>
          <w:szCs w:val="24"/>
        </w:rPr>
        <w:t>отклоняются</w:t>
      </w:r>
      <w:r w:rsidRPr="007D61A6">
        <w:rPr>
          <w:rFonts w:ascii="Times New Roman" w:eastAsia="Times New Roman" w:hAnsi="Times New Roman" w:cs="Times New Roman"/>
          <w:sz w:val="24"/>
          <w:szCs w:val="24"/>
        </w:rPr>
        <w:t>.</w:t>
      </w:r>
    </w:p>
    <w:p w14:paraId="56A09651" w14:textId="68E1115D" w:rsidR="00993DB0" w:rsidRPr="007D61A6" w:rsidRDefault="000E1766" w:rsidP="000E1766">
      <w:pPr>
        <w:pStyle w:val="ConsPlusNormal"/>
        <w:ind w:firstLine="540"/>
        <w:jc w:val="both"/>
        <w:rPr>
          <w:rFonts w:ascii="Times New Roman" w:eastAsia="Times New Roman" w:hAnsi="Times New Roman" w:cs="Times New Roman"/>
          <w:sz w:val="24"/>
          <w:szCs w:val="24"/>
        </w:rPr>
      </w:pPr>
      <w:r w:rsidRPr="007D61A6">
        <w:rPr>
          <w:rFonts w:ascii="Times New Roman" w:eastAsia="Times New Roman" w:hAnsi="Times New Roman" w:cs="Times New Roman"/>
          <w:sz w:val="24"/>
          <w:szCs w:val="24"/>
        </w:rPr>
        <w:t>Оплата услуги организатора осуществляется только участниками, определенными победителями по процедуре закупки, в том числе по части (лоту).</w:t>
      </w:r>
    </w:p>
    <w:p w14:paraId="4E126597" w14:textId="7161146E" w:rsidR="00415941" w:rsidRPr="007D61A6" w:rsidRDefault="008728AD" w:rsidP="00415941">
      <w:pPr>
        <w:pStyle w:val="ConsPlusNormal"/>
        <w:ind w:firstLine="540"/>
        <w:jc w:val="both"/>
        <w:rPr>
          <w:rFonts w:ascii="Times New Roman" w:eastAsia="Times New Roman" w:hAnsi="Times New Roman" w:cs="Times New Roman"/>
          <w:sz w:val="24"/>
          <w:szCs w:val="24"/>
        </w:rPr>
      </w:pPr>
      <w:r w:rsidRPr="007D61A6">
        <w:rPr>
          <w:rFonts w:ascii="Times New Roman" w:eastAsia="Times New Roman" w:hAnsi="Times New Roman" w:cs="Times New Roman"/>
          <w:sz w:val="24"/>
          <w:szCs w:val="24"/>
        </w:rPr>
        <w:t xml:space="preserve">При наличии заключенного </w:t>
      </w:r>
      <w:r w:rsidR="008D4A12" w:rsidRPr="007D61A6">
        <w:rPr>
          <w:rFonts w:ascii="Times New Roman" w:eastAsia="Times New Roman" w:hAnsi="Times New Roman" w:cs="Times New Roman"/>
          <w:sz w:val="24"/>
          <w:szCs w:val="24"/>
        </w:rPr>
        <w:t xml:space="preserve">в 2026 году </w:t>
      </w:r>
      <w:r w:rsidRPr="007D61A6">
        <w:rPr>
          <w:rFonts w:ascii="Times New Roman" w:eastAsia="Times New Roman" w:hAnsi="Times New Roman" w:cs="Times New Roman"/>
          <w:sz w:val="24"/>
          <w:szCs w:val="24"/>
        </w:rPr>
        <w:t xml:space="preserve">договора участника с организатором, предоставление </w:t>
      </w:r>
      <w:r w:rsidR="00DE513F" w:rsidRPr="007D61A6">
        <w:rPr>
          <w:rFonts w:ascii="Times New Roman" w:eastAsia="Times New Roman" w:hAnsi="Times New Roman" w:cs="Times New Roman"/>
          <w:sz w:val="24"/>
          <w:szCs w:val="24"/>
        </w:rPr>
        <w:t>договора не требуется</w:t>
      </w:r>
      <w:r w:rsidR="00DC3A86" w:rsidRPr="007D61A6">
        <w:rPr>
          <w:rFonts w:ascii="Times New Roman" w:eastAsia="Times New Roman" w:hAnsi="Times New Roman" w:cs="Times New Roman"/>
          <w:sz w:val="24"/>
          <w:szCs w:val="24"/>
        </w:rPr>
        <w:t>.</w:t>
      </w:r>
    </w:p>
    <w:p w14:paraId="1D76765C" w14:textId="77777777" w:rsidR="002D3152" w:rsidRPr="007D61A6" w:rsidRDefault="002D3152" w:rsidP="00415941">
      <w:pPr>
        <w:pStyle w:val="ConsPlusNormal"/>
        <w:ind w:firstLine="540"/>
        <w:jc w:val="both"/>
        <w:rPr>
          <w:rStyle w:val="FontStyle15"/>
          <w:rFonts w:eastAsia="Times New Roman"/>
          <w:sz w:val="24"/>
          <w:szCs w:val="24"/>
        </w:rPr>
      </w:pPr>
    </w:p>
    <w:p w14:paraId="56500578" w14:textId="530CC7E2" w:rsidR="002D3152" w:rsidRPr="007D61A6" w:rsidRDefault="002D3152" w:rsidP="002D3152">
      <w:pPr>
        <w:pStyle w:val="ConsPlusNormal"/>
        <w:ind w:firstLine="540"/>
        <w:jc w:val="center"/>
        <w:rPr>
          <w:rFonts w:ascii="Times New Roman" w:hAnsi="Times New Roman" w:cs="Times New Roman"/>
          <w:b/>
          <w:bCs/>
          <w:sz w:val="24"/>
          <w:szCs w:val="24"/>
        </w:rPr>
      </w:pPr>
      <w:r w:rsidRPr="007D61A6">
        <w:rPr>
          <w:rFonts w:ascii="Times New Roman" w:hAnsi="Times New Roman" w:cs="Times New Roman"/>
          <w:b/>
          <w:bCs/>
          <w:sz w:val="24"/>
          <w:szCs w:val="24"/>
        </w:rPr>
        <w:t xml:space="preserve">ПОРЯДОК ПРЕДОСТАВЛЕНИЯ </w:t>
      </w:r>
      <w:r w:rsidR="00407387" w:rsidRPr="007D61A6">
        <w:rPr>
          <w:rFonts w:ascii="Times New Roman" w:hAnsi="Times New Roman" w:cs="Times New Roman"/>
          <w:b/>
          <w:bCs/>
          <w:sz w:val="24"/>
          <w:szCs w:val="24"/>
        </w:rPr>
        <w:t>ДОКУМЕНТОВ И СВЕДЕНИЙ</w:t>
      </w:r>
    </w:p>
    <w:p w14:paraId="02DD424E" w14:textId="7D455D82" w:rsidR="00415941" w:rsidRPr="007D61A6" w:rsidRDefault="00415941" w:rsidP="000E1766">
      <w:pPr>
        <w:pStyle w:val="ConsPlusNormal"/>
        <w:ind w:firstLine="540"/>
        <w:jc w:val="both"/>
        <w:rPr>
          <w:rFonts w:ascii="Times New Roman" w:eastAsia="Times New Roman" w:hAnsi="Times New Roman" w:cs="Times New Roman"/>
          <w:sz w:val="24"/>
          <w:szCs w:val="24"/>
        </w:rPr>
      </w:pPr>
    </w:p>
    <w:p w14:paraId="1703B044" w14:textId="13156171" w:rsidR="00235ED7" w:rsidRPr="004E78D4" w:rsidRDefault="00235ED7" w:rsidP="00235ED7">
      <w:pPr>
        <w:pStyle w:val="ConsPlusNonformat"/>
        <w:ind w:firstLine="709"/>
        <w:jc w:val="both"/>
        <w:rPr>
          <w:rStyle w:val="FontStyle15"/>
          <w:sz w:val="24"/>
          <w:szCs w:val="24"/>
        </w:rPr>
      </w:pPr>
      <w:r w:rsidRPr="004E78D4">
        <w:rPr>
          <w:rStyle w:val="FontStyle15"/>
          <w:sz w:val="24"/>
          <w:szCs w:val="24"/>
        </w:rPr>
        <w:t>Доставка представителем участника, доставка курьером или посредством почтовой пересылки по адресу: 220005, г. Минск, пр-т Независимости 44, пом. 8Н, приемная, в запечатанном конверте,</w:t>
      </w:r>
      <w:r w:rsidR="002E6C30">
        <w:rPr>
          <w:rStyle w:val="FontStyle15"/>
          <w:sz w:val="24"/>
          <w:szCs w:val="24"/>
        </w:rPr>
        <w:t xml:space="preserve"> до </w:t>
      </w:r>
      <w:r w:rsidR="00B15642" w:rsidRPr="004E78D4">
        <w:rPr>
          <w:rStyle w:val="FontStyle15"/>
          <w:sz w:val="24"/>
          <w:szCs w:val="24"/>
        </w:rPr>
        <w:t>11</w:t>
      </w:r>
      <w:r w:rsidRPr="004E78D4">
        <w:rPr>
          <w:rStyle w:val="FontStyle15"/>
          <w:sz w:val="24"/>
          <w:szCs w:val="24"/>
        </w:rPr>
        <w:t xml:space="preserve">:00 </w:t>
      </w:r>
      <w:r w:rsidR="00B15642" w:rsidRPr="004E78D4">
        <w:rPr>
          <w:rStyle w:val="FontStyle15"/>
          <w:sz w:val="24"/>
          <w:szCs w:val="24"/>
        </w:rPr>
        <w:t>31</w:t>
      </w:r>
      <w:r w:rsidRPr="004E78D4">
        <w:rPr>
          <w:rStyle w:val="FontStyle15"/>
          <w:sz w:val="24"/>
          <w:szCs w:val="24"/>
        </w:rPr>
        <w:t>.</w:t>
      </w:r>
      <w:r w:rsidR="00B15642" w:rsidRPr="004E78D4">
        <w:rPr>
          <w:rStyle w:val="FontStyle15"/>
          <w:sz w:val="24"/>
          <w:szCs w:val="24"/>
        </w:rPr>
        <w:t>08</w:t>
      </w:r>
      <w:r w:rsidRPr="004E78D4">
        <w:rPr>
          <w:rStyle w:val="FontStyle15"/>
          <w:sz w:val="24"/>
          <w:szCs w:val="24"/>
        </w:rPr>
        <w:t>.2026г. (по местному времени).</w:t>
      </w:r>
    </w:p>
    <w:p w14:paraId="038DF0F5" w14:textId="77777777" w:rsidR="00235ED7" w:rsidRPr="004E78D4" w:rsidRDefault="00235ED7" w:rsidP="00235ED7">
      <w:pPr>
        <w:pStyle w:val="ConsPlusNonformat"/>
        <w:ind w:firstLine="709"/>
        <w:jc w:val="both"/>
        <w:rPr>
          <w:rStyle w:val="FontStyle15"/>
          <w:sz w:val="24"/>
          <w:szCs w:val="24"/>
        </w:rPr>
      </w:pPr>
      <w:r w:rsidRPr="004E78D4">
        <w:rPr>
          <w:rStyle w:val="FontStyle15"/>
          <w:sz w:val="24"/>
          <w:szCs w:val="24"/>
        </w:rPr>
        <w:t>Конверт с предложением должен иметь надписи:</w:t>
      </w:r>
    </w:p>
    <w:p w14:paraId="73C6F101" w14:textId="42D9907F" w:rsidR="00235ED7" w:rsidRPr="004E78D4" w:rsidRDefault="00235ED7" w:rsidP="00235ED7">
      <w:pPr>
        <w:pStyle w:val="ConsPlusNonformat"/>
        <w:ind w:firstLine="709"/>
        <w:jc w:val="both"/>
        <w:rPr>
          <w:rStyle w:val="FontStyle15"/>
          <w:sz w:val="24"/>
          <w:szCs w:val="24"/>
        </w:rPr>
      </w:pPr>
      <w:r w:rsidRPr="004E78D4">
        <w:rPr>
          <w:rStyle w:val="FontStyle15"/>
          <w:sz w:val="24"/>
          <w:szCs w:val="24"/>
        </w:rPr>
        <w:t>- адрес Организатора: 220005, г. Минск, пр-т Независимости, 44, пом. 8Н, КУП «Тендерный центр Мингорисполкома». Тел./факс: (8-017) 224-</w:t>
      </w:r>
      <w:r w:rsidR="004E78D4">
        <w:rPr>
          <w:rStyle w:val="FontStyle15"/>
          <w:sz w:val="24"/>
          <w:szCs w:val="24"/>
        </w:rPr>
        <w:t>13</w:t>
      </w:r>
      <w:r w:rsidRPr="004E78D4">
        <w:rPr>
          <w:rStyle w:val="FontStyle15"/>
          <w:sz w:val="24"/>
          <w:szCs w:val="24"/>
        </w:rPr>
        <w:t>-</w:t>
      </w:r>
      <w:r w:rsidR="004E78D4">
        <w:rPr>
          <w:rStyle w:val="FontStyle15"/>
          <w:sz w:val="24"/>
          <w:szCs w:val="24"/>
        </w:rPr>
        <w:t>79</w:t>
      </w:r>
      <w:r w:rsidRPr="004E78D4">
        <w:rPr>
          <w:rStyle w:val="FontStyle15"/>
          <w:sz w:val="24"/>
          <w:szCs w:val="24"/>
        </w:rPr>
        <w:t>, 224-16-08;</w:t>
      </w:r>
    </w:p>
    <w:p w14:paraId="32189E70" w14:textId="0C4088D9" w:rsidR="00235ED7" w:rsidRPr="004E78D4" w:rsidRDefault="00235ED7" w:rsidP="00235ED7">
      <w:pPr>
        <w:pStyle w:val="ConsPlusNonformat"/>
        <w:ind w:firstLine="709"/>
        <w:jc w:val="both"/>
        <w:rPr>
          <w:rStyle w:val="FontStyle15"/>
          <w:sz w:val="24"/>
          <w:szCs w:val="24"/>
        </w:rPr>
      </w:pPr>
      <w:r w:rsidRPr="004E78D4">
        <w:rPr>
          <w:rStyle w:val="FontStyle15"/>
          <w:sz w:val="24"/>
          <w:szCs w:val="24"/>
        </w:rPr>
        <w:tab/>
        <w:t>- наименование: «Закупка №</w:t>
      </w:r>
      <w:r w:rsidR="00B15642" w:rsidRPr="004E78D4">
        <w:rPr>
          <w:rStyle w:val="FontStyle15"/>
          <w:sz w:val="24"/>
          <w:szCs w:val="24"/>
        </w:rPr>
        <w:t>СК822</w:t>
      </w:r>
      <w:r w:rsidRPr="004E78D4">
        <w:rPr>
          <w:rStyle w:val="FontStyle15"/>
          <w:sz w:val="24"/>
          <w:szCs w:val="24"/>
        </w:rPr>
        <w:t>-</w:t>
      </w:r>
      <w:r w:rsidR="00B15642" w:rsidRPr="004E78D4">
        <w:rPr>
          <w:rStyle w:val="FontStyle15"/>
          <w:sz w:val="24"/>
          <w:szCs w:val="24"/>
        </w:rPr>
        <w:t>07</w:t>
      </w:r>
      <w:r w:rsidRPr="004E78D4">
        <w:rPr>
          <w:rStyle w:val="FontStyle15"/>
          <w:sz w:val="24"/>
          <w:szCs w:val="24"/>
        </w:rPr>
        <w:t>/26</w:t>
      </w:r>
      <w:r w:rsidR="00B15642" w:rsidRPr="004E78D4">
        <w:rPr>
          <w:rStyle w:val="FontStyle15"/>
          <w:sz w:val="24"/>
          <w:szCs w:val="24"/>
        </w:rPr>
        <w:t>2</w:t>
      </w:r>
      <w:r w:rsidRPr="004E78D4">
        <w:rPr>
          <w:rStyle w:val="FontStyle15"/>
          <w:sz w:val="24"/>
          <w:szCs w:val="24"/>
        </w:rPr>
        <w:t xml:space="preserve"> </w:t>
      </w:r>
      <w:r w:rsidR="00B15642" w:rsidRPr="004E78D4">
        <w:rPr>
          <w:rStyle w:val="FontStyle15"/>
          <w:sz w:val="24"/>
          <w:szCs w:val="24"/>
        </w:rPr>
        <w:t>на выполнение работ по разработке предпроектной (предынвестиционной) документации, выполнения изыскательских и обследовательских работ на объекте строительства: «Реконструкция транзитных трубопроводов в жилых домах по  ул. Мазурова, 4, ул. Скрипникова, 28, ул. Лобанка, 40, 50, 54; участка тепловых сетей от жилого дома по ул. Мазурова, 4 до ТК 13/570 и от ТК 13/570 до здания по ул. Мазурова, 2 в г.Минске» в интересах государственного предприятия «Минсккоммунтеплосеть»</w:t>
      </w:r>
      <w:r w:rsidRPr="004E78D4">
        <w:rPr>
          <w:rStyle w:val="FontStyle15"/>
          <w:sz w:val="24"/>
          <w:szCs w:val="24"/>
        </w:rPr>
        <w:t>;</w:t>
      </w:r>
    </w:p>
    <w:p w14:paraId="7582F7E4" w14:textId="23F4FF1E" w:rsidR="00235ED7" w:rsidRPr="004E78D4" w:rsidRDefault="00235ED7" w:rsidP="00235ED7">
      <w:pPr>
        <w:pStyle w:val="ConsPlusNonformat"/>
        <w:ind w:firstLine="709"/>
        <w:jc w:val="both"/>
        <w:rPr>
          <w:rStyle w:val="FontStyle15"/>
          <w:sz w:val="24"/>
          <w:szCs w:val="24"/>
        </w:rPr>
      </w:pPr>
      <w:r w:rsidRPr="004E78D4">
        <w:rPr>
          <w:rStyle w:val="FontStyle15"/>
          <w:sz w:val="24"/>
          <w:szCs w:val="24"/>
        </w:rPr>
        <w:t xml:space="preserve">- слова «КОНВЕРТ НЕ ОТКРЫВАТЬ до </w:t>
      </w:r>
      <w:r w:rsidR="00B15642" w:rsidRPr="004E78D4">
        <w:rPr>
          <w:rStyle w:val="FontStyle15"/>
          <w:sz w:val="24"/>
          <w:szCs w:val="24"/>
        </w:rPr>
        <w:t>11</w:t>
      </w:r>
      <w:r w:rsidRPr="004E78D4">
        <w:rPr>
          <w:rStyle w:val="FontStyle15"/>
          <w:sz w:val="24"/>
          <w:szCs w:val="24"/>
        </w:rPr>
        <w:t xml:space="preserve">:00 </w:t>
      </w:r>
      <w:r w:rsidR="00B15642" w:rsidRPr="004E78D4">
        <w:rPr>
          <w:rStyle w:val="FontStyle15"/>
          <w:sz w:val="24"/>
          <w:szCs w:val="24"/>
        </w:rPr>
        <w:t>31</w:t>
      </w:r>
      <w:r w:rsidRPr="004E78D4">
        <w:rPr>
          <w:rStyle w:val="FontStyle15"/>
          <w:sz w:val="24"/>
          <w:szCs w:val="24"/>
        </w:rPr>
        <w:t>.</w:t>
      </w:r>
      <w:r w:rsidR="00B15642" w:rsidRPr="004E78D4">
        <w:rPr>
          <w:rStyle w:val="FontStyle15"/>
          <w:sz w:val="24"/>
          <w:szCs w:val="24"/>
        </w:rPr>
        <w:t>08</w:t>
      </w:r>
      <w:r w:rsidRPr="004E78D4">
        <w:rPr>
          <w:rStyle w:val="FontStyle15"/>
          <w:sz w:val="24"/>
          <w:szCs w:val="24"/>
        </w:rPr>
        <w:t>.2026г. (по местному времени);</w:t>
      </w:r>
    </w:p>
    <w:p w14:paraId="3C6CD16D" w14:textId="08EBF60C" w:rsidR="00235ED7" w:rsidRPr="004E78D4" w:rsidRDefault="00235ED7" w:rsidP="00235ED7">
      <w:pPr>
        <w:pStyle w:val="ConsPlusNonformat"/>
        <w:ind w:firstLine="709"/>
        <w:jc w:val="both"/>
        <w:rPr>
          <w:rStyle w:val="FontStyle15"/>
          <w:sz w:val="24"/>
          <w:szCs w:val="24"/>
        </w:rPr>
      </w:pPr>
      <w:r w:rsidRPr="004E78D4">
        <w:rPr>
          <w:rStyle w:val="FontStyle15"/>
          <w:sz w:val="24"/>
          <w:szCs w:val="24"/>
        </w:rPr>
        <w:t xml:space="preserve">- полное наименование и почтовый адрес участника. </w:t>
      </w:r>
    </w:p>
    <w:p w14:paraId="35AB1625" w14:textId="77777777" w:rsidR="00235ED7" w:rsidRPr="004E78D4" w:rsidRDefault="00235ED7" w:rsidP="00235ED7">
      <w:pPr>
        <w:pStyle w:val="ConsPlusNonformat"/>
        <w:ind w:firstLine="709"/>
        <w:jc w:val="both"/>
        <w:rPr>
          <w:rStyle w:val="FontStyle15"/>
          <w:sz w:val="24"/>
          <w:szCs w:val="24"/>
        </w:rPr>
      </w:pPr>
      <w:r w:rsidRPr="004E78D4">
        <w:rPr>
          <w:rStyle w:val="FontStyle15"/>
          <w:sz w:val="24"/>
          <w:szCs w:val="24"/>
        </w:rPr>
        <w:t xml:space="preserve">При отсутствии на конверте вышеуказанных надписей Организатор не несет ответственности за своевременное открытие конверта с предложением участника. </w:t>
      </w:r>
    </w:p>
    <w:p w14:paraId="7F7D5138" w14:textId="77777777" w:rsidR="00235ED7" w:rsidRPr="004E78D4" w:rsidRDefault="00235ED7" w:rsidP="00235ED7">
      <w:pPr>
        <w:pStyle w:val="ConsPlusNonformat"/>
        <w:ind w:firstLine="709"/>
        <w:jc w:val="both"/>
        <w:rPr>
          <w:rStyle w:val="FontStyle15"/>
          <w:b/>
          <w:bCs/>
          <w:sz w:val="24"/>
          <w:szCs w:val="24"/>
        </w:rPr>
      </w:pPr>
      <w:r w:rsidRPr="004E78D4">
        <w:rPr>
          <w:rStyle w:val="FontStyle15"/>
          <w:b/>
          <w:bCs/>
          <w:sz w:val="24"/>
          <w:szCs w:val="24"/>
        </w:rPr>
        <w:t>Подача предложений участниками осуществляется только на бумажных носителях.</w:t>
      </w:r>
    </w:p>
    <w:p w14:paraId="05A1D200" w14:textId="77777777" w:rsidR="00235ED7" w:rsidRPr="004E78D4" w:rsidRDefault="00235ED7" w:rsidP="00235ED7">
      <w:pPr>
        <w:pStyle w:val="ConsPlusNonformat"/>
        <w:ind w:firstLine="709"/>
        <w:jc w:val="both"/>
        <w:rPr>
          <w:rStyle w:val="FontStyle15"/>
          <w:b/>
          <w:bCs/>
          <w:sz w:val="24"/>
          <w:szCs w:val="24"/>
        </w:rPr>
      </w:pPr>
      <w:r w:rsidRPr="004E78D4">
        <w:rPr>
          <w:rStyle w:val="FontStyle15"/>
          <w:b/>
          <w:bCs/>
          <w:sz w:val="24"/>
          <w:szCs w:val="24"/>
        </w:rPr>
        <w:t>!!!!Участник должен предоставить пакет документов в двух (!!!!!) экземплярах!!!!</w:t>
      </w:r>
    </w:p>
    <w:p w14:paraId="2C01F8D5" w14:textId="77777777" w:rsidR="00235ED7" w:rsidRPr="004E78D4" w:rsidRDefault="00235ED7" w:rsidP="00235ED7">
      <w:pPr>
        <w:pStyle w:val="ConsPlusNonformat"/>
        <w:ind w:firstLine="709"/>
        <w:jc w:val="both"/>
        <w:rPr>
          <w:rStyle w:val="FontStyle15"/>
          <w:sz w:val="24"/>
          <w:szCs w:val="24"/>
        </w:rPr>
      </w:pPr>
      <w:r w:rsidRPr="004E78D4">
        <w:rPr>
          <w:rStyle w:val="FontStyle15"/>
          <w:sz w:val="24"/>
          <w:szCs w:val="24"/>
        </w:rPr>
        <w:t>Подача предложений участниками-нерезидентами Республики Беларусь допускается в электронной форме.</w:t>
      </w:r>
    </w:p>
    <w:p w14:paraId="62B3CB02" w14:textId="2B6E8FF8" w:rsidR="00235ED7" w:rsidRPr="004E78D4" w:rsidRDefault="00235ED7" w:rsidP="00235ED7">
      <w:pPr>
        <w:pStyle w:val="ConsPlusNonformat"/>
        <w:ind w:firstLine="709"/>
        <w:jc w:val="both"/>
        <w:rPr>
          <w:rStyle w:val="FontStyle15"/>
          <w:sz w:val="24"/>
          <w:szCs w:val="24"/>
        </w:rPr>
      </w:pPr>
      <w:r w:rsidRPr="004E78D4">
        <w:rPr>
          <w:rStyle w:val="FontStyle15"/>
          <w:sz w:val="24"/>
          <w:szCs w:val="24"/>
        </w:rPr>
        <w:t xml:space="preserve">Предложения нерезидентов Республики Беларусь, направляемые в электронной форме, представляются в виде отсканированных с оригиналов документов по электронной почте i.stelmashok@minsk.gov.by Представление предложений по электронной почте осуществляется путем предоставления файла, представляющего собой заполненный архив с указанием номера закупки </w:t>
      </w:r>
      <w:r w:rsidR="004E78D4" w:rsidRPr="004E78D4">
        <w:rPr>
          <w:rStyle w:val="FontStyle15"/>
          <w:sz w:val="24"/>
          <w:szCs w:val="24"/>
        </w:rPr>
        <w:t>№СК822-07/262</w:t>
      </w:r>
      <w:r w:rsidRPr="004E78D4">
        <w:rPr>
          <w:rStyle w:val="FontStyle15"/>
          <w:sz w:val="24"/>
          <w:szCs w:val="24"/>
        </w:rPr>
        <w:t>. Предложения, поступившие на другой адрес электронной почты организатора, а также предложения резидентов Республики Беларусь поступившие в электронном виде, к рассмотрению не принимаются.</w:t>
      </w:r>
    </w:p>
    <w:p w14:paraId="3C106113" w14:textId="267FFE72" w:rsidR="00B1170B" w:rsidRDefault="00235ED7" w:rsidP="00235ED7">
      <w:pPr>
        <w:pStyle w:val="ConsPlusNonformat"/>
        <w:ind w:firstLine="709"/>
        <w:jc w:val="both"/>
        <w:rPr>
          <w:rStyle w:val="FontStyle15"/>
          <w:sz w:val="24"/>
          <w:szCs w:val="24"/>
        </w:rPr>
      </w:pPr>
      <w:r w:rsidRPr="004E78D4">
        <w:rPr>
          <w:rStyle w:val="FontStyle15"/>
          <w:sz w:val="24"/>
          <w:szCs w:val="24"/>
        </w:rPr>
        <w:t>Предложения для участия в процедуре закупки регистрируются в порядке их поступления. Датой подачи предложения является дата его поступления (регистрации) организатору(ом).</w:t>
      </w:r>
    </w:p>
    <w:p w14:paraId="2444BFAC" w14:textId="77777777" w:rsidR="00824B2F" w:rsidRPr="007D61A6" w:rsidRDefault="00824B2F" w:rsidP="00235ED7">
      <w:pPr>
        <w:pStyle w:val="ConsPlusNonformat"/>
        <w:ind w:firstLine="709"/>
        <w:jc w:val="both"/>
        <w:rPr>
          <w:rStyle w:val="FontStyle15"/>
          <w:b/>
          <w:bCs/>
          <w:sz w:val="24"/>
          <w:szCs w:val="24"/>
        </w:rPr>
      </w:pPr>
    </w:p>
    <w:p w14:paraId="1D64119A" w14:textId="38FAB6F3" w:rsidR="000E1766" w:rsidRPr="007D61A6" w:rsidRDefault="00B1170B" w:rsidP="00B1170B">
      <w:pPr>
        <w:pStyle w:val="ConsPlusNormal"/>
        <w:ind w:firstLine="540"/>
        <w:jc w:val="both"/>
        <w:rPr>
          <w:rStyle w:val="FontStyle15"/>
          <w:b/>
          <w:sz w:val="24"/>
          <w:szCs w:val="24"/>
        </w:rPr>
      </w:pPr>
      <w:r w:rsidRPr="007D61A6">
        <w:rPr>
          <w:rStyle w:val="FontStyle15"/>
          <w:b/>
          <w:sz w:val="24"/>
          <w:szCs w:val="24"/>
        </w:rPr>
        <w:t xml:space="preserve">Документы и (или) сведения поставщика (подрядчика, исполнителя) должны содержать информацию, запрашиваемую организатором в запросе о предоставлении </w:t>
      </w:r>
      <w:r w:rsidRPr="007D61A6">
        <w:rPr>
          <w:rStyle w:val="FontStyle15"/>
          <w:b/>
          <w:sz w:val="24"/>
          <w:szCs w:val="24"/>
        </w:rPr>
        <w:lastRenderedPageBreak/>
        <w:t>сведений, в том числе:</w:t>
      </w:r>
    </w:p>
    <w:p w14:paraId="43A070DF" w14:textId="7D16E650" w:rsidR="00B1170B" w:rsidRPr="007D61A6" w:rsidRDefault="00B1170B" w:rsidP="00B1170B">
      <w:pPr>
        <w:pStyle w:val="ConsPlusNormal"/>
        <w:ind w:firstLine="540"/>
        <w:jc w:val="both"/>
        <w:rPr>
          <w:rStyle w:val="FontStyle15"/>
          <w:b/>
          <w:sz w:val="24"/>
          <w:szCs w:val="24"/>
        </w:rPr>
      </w:pP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78"/>
        <w:gridCol w:w="5528"/>
      </w:tblGrid>
      <w:tr w:rsidR="00B1170B" w:rsidRPr="007D61A6" w14:paraId="34D6C3D9" w14:textId="77777777" w:rsidTr="00B1170B">
        <w:trPr>
          <w:trHeight w:val="475"/>
        </w:trPr>
        <w:tc>
          <w:tcPr>
            <w:tcW w:w="4178" w:type="dxa"/>
            <w:tcBorders>
              <w:top w:val="single" w:sz="4" w:space="0" w:color="auto"/>
              <w:left w:val="single" w:sz="4" w:space="0" w:color="auto"/>
              <w:bottom w:val="single" w:sz="4" w:space="0" w:color="auto"/>
              <w:right w:val="single" w:sz="4" w:space="0" w:color="auto"/>
            </w:tcBorders>
          </w:tcPr>
          <w:p w14:paraId="6EF594F5" w14:textId="27A8145C" w:rsidR="00B1170B" w:rsidRPr="007D61A6" w:rsidRDefault="00B1170B" w:rsidP="00824B2F">
            <w:pPr>
              <w:pStyle w:val="a3"/>
              <w:jc w:val="both"/>
              <w:rPr>
                <w:sz w:val="20"/>
                <w:szCs w:val="20"/>
              </w:rPr>
            </w:pPr>
            <w:r w:rsidRPr="007D61A6">
              <w:rPr>
                <w:sz w:val="20"/>
                <w:szCs w:val="20"/>
              </w:rPr>
              <w:t xml:space="preserve">Наименование </w:t>
            </w:r>
            <w:r w:rsidR="00632E0A" w:rsidRPr="007D61A6">
              <w:rPr>
                <w:sz w:val="20"/>
                <w:szCs w:val="20"/>
              </w:rPr>
              <w:t>поставщика (подрядчика, исполнителя)</w:t>
            </w:r>
          </w:p>
        </w:tc>
        <w:tc>
          <w:tcPr>
            <w:tcW w:w="5528" w:type="dxa"/>
            <w:tcBorders>
              <w:top w:val="single" w:sz="4" w:space="0" w:color="auto"/>
              <w:left w:val="single" w:sz="4" w:space="0" w:color="auto"/>
              <w:bottom w:val="single" w:sz="4" w:space="0" w:color="auto"/>
              <w:right w:val="single" w:sz="4" w:space="0" w:color="auto"/>
            </w:tcBorders>
          </w:tcPr>
          <w:p w14:paraId="5E6070DD" w14:textId="77777777" w:rsidR="00B1170B" w:rsidRPr="007D61A6" w:rsidRDefault="00B1170B" w:rsidP="007D61A6">
            <w:pPr>
              <w:pStyle w:val="a3"/>
              <w:rPr>
                <w:sz w:val="20"/>
                <w:szCs w:val="20"/>
              </w:rPr>
            </w:pPr>
          </w:p>
        </w:tc>
      </w:tr>
      <w:tr w:rsidR="00B1170B" w:rsidRPr="007D61A6" w14:paraId="68636F3F" w14:textId="77777777" w:rsidTr="007D61A6">
        <w:trPr>
          <w:trHeight w:val="77"/>
        </w:trPr>
        <w:tc>
          <w:tcPr>
            <w:tcW w:w="4178" w:type="dxa"/>
            <w:tcBorders>
              <w:top w:val="single" w:sz="4" w:space="0" w:color="auto"/>
              <w:left w:val="single" w:sz="4" w:space="0" w:color="auto"/>
              <w:bottom w:val="single" w:sz="4" w:space="0" w:color="auto"/>
              <w:right w:val="single" w:sz="4" w:space="0" w:color="auto"/>
            </w:tcBorders>
          </w:tcPr>
          <w:p w14:paraId="2E243573" w14:textId="77777777" w:rsidR="00B1170B" w:rsidRPr="007D61A6" w:rsidRDefault="00B1170B" w:rsidP="00824B2F">
            <w:pPr>
              <w:pStyle w:val="a3"/>
              <w:jc w:val="both"/>
              <w:rPr>
                <w:sz w:val="20"/>
                <w:szCs w:val="20"/>
              </w:rPr>
            </w:pPr>
            <w:r w:rsidRPr="007D61A6">
              <w:rPr>
                <w:sz w:val="20"/>
                <w:szCs w:val="20"/>
              </w:rPr>
              <w:t xml:space="preserve">Место нахождения </w:t>
            </w:r>
          </w:p>
        </w:tc>
        <w:tc>
          <w:tcPr>
            <w:tcW w:w="5528" w:type="dxa"/>
            <w:tcBorders>
              <w:top w:val="single" w:sz="4" w:space="0" w:color="auto"/>
              <w:left w:val="single" w:sz="4" w:space="0" w:color="auto"/>
              <w:bottom w:val="single" w:sz="4" w:space="0" w:color="auto"/>
              <w:right w:val="single" w:sz="4" w:space="0" w:color="auto"/>
            </w:tcBorders>
          </w:tcPr>
          <w:p w14:paraId="3E23398B" w14:textId="77777777" w:rsidR="00B1170B" w:rsidRPr="007D61A6" w:rsidRDefault="00B1170B" w:rsidP="007D61A6">
            <w:pPr>
              <w:pStyle w:val="a3"/>
              <w:rPr>
                <w:sz w:val="20"/>
                <w:szCs w:val="20"/>
              </w:rPr>
            </w:pPr>
          </w:p>
        </w:tc>
      </w:tr>
      <w:tr w:rsidR="00B1170B" w:rsidRPr="007D61A6" w14:paraId="7A012C84" w14:textId="77777777" w:rsidTr="00B1170B">
        <w:trPr>
          <w:trHeight w:val="203"/>
        </w:trPr>
        <w:tc>
          <w:tcPr>
            <w:tcW w:w="4178" w:type="dxa"/>
            <w:tcBorders>
              <w:top w:val="single" w:sz="4" w:space="0" w:color="auto"/>
              <w:left w:val="single" w:sz="4" w:space="0" w:color="auto"/>
              <w:bottom w:val="single" w:sz="4" w:space="0" w:color="auto"/>
              <w:right w:val="single" w:sz="4" w:space="0" w:color="auto"/>
            </w:tcBorders>
          </w:tcPr>
          <w:p w14:paraId="49AFB75A" w14:textId="77777777" w:rsidR="00B1170B" w:rsidRPr="007D61A6" w:rsidRDefault="00B1170B" w:rsidP="00824B2F">
            <w:pPr>
              <w:pStyle w:val="a3"/>
              <w:jc w:val="both"/>
              <w:rPr>
                <w:sz w:val="20"/>
                <w:szCs w:val="20"/>
              </w:rPr>
            </w:pPr>
            <w:r w:rsidRPr="007D61A6">
              <w:rPr>
                <w:sz w:val="20"/>
                <w:szCs w:val="20"/>
              </w:rPr>
              <w:t>Учетный номер плательщика</w:t>
            </w:r>
          </w:p>
        </w:tc>
        <w:tc>
          <w:tcPr>
            <w:tcW w:w="5528" w:type="dxa"/>
            <w:tcBorders>
              <w:top w:val="single" w:sz="4" w:space="0" w:color="auto"/>
              <w:left w:val="single" w:sz="4" w:space="0" w:color="auto"/>
              <w:bottom w:val="single" w:sz="4" w:space="0" w:color="auto"/>
              <w:right w:val="single" w:sz="4" w:space="0" w:color="auto"/>
            </w:tcBorders>
          </w:tcPr>
          <w:p w14:paraId="7519CE03" w14:textId="77777777" w:rsidR="00B1170B" w:rsidRPr="007D61A6" w:rsidRDefault="00B1170B" w:rsidP="007D61A6">
            <w:pPr>
              <w:pStyle w:val="a3"/>
              <w:rPr>
                <w:sz w:val="20"/>
                <w:szCs w:val="20"/>
              </w:rPr>
            </w:pPr>
          </w:p>
        </w:tc>
      </w:tr>
      <w:tr w:rsidR="00B1170B" w:rsidRPr="007D61A6" w14:paraId="22183DF7"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hideMark/>
          </w:tcPr>
          <w:p w14:paraId="1A15C5A8" w14:textId="154BBEF9" w:rsidR="00B1170B" w:rsidRPr="007D61A6" w:rsidRDefault="00D42BCD" w:rsidP="00824B2F">
            <w:pPr>
              <w:pStyle w:val="a3"/>
              <w:jc w:val="both"/>
              <w:rPr>
                <w:i/>
                <w:sz w:val="20"/>
                <w:szCs w:val="20"/>
              </w:rPr>
            </w:pPr>
            <w:r w:rsidRPr="007D61A6">
              <w:rPr>
                <w:sz w:val="20"/>
                <w:szCs w:val="20"/>
              </w:rPr>
              <w:t>Наименование предлагаемых работ, услуг</w:t>
            </w:r>
          </w:p>
        </w:tc>
        <w:tc>
          <w:tcPr>
            <w:tcW w:w="5528" w:type="dxa"/>
            <w:tcBorders>
              <w:top w:val="single" w:sz="4" w:space="0" w:color="auto"/>
              <w:left w:val="single" w:sz="4" w:space="0" w:color="auto"/>
              <w:bottom w:val="single" w:sz="4" w:space="0" w:color="auto"/>
              <w:right w:val="single" w:sz="4" w:space="0" w:color="auto"/>
            </w:tcBorders>
          </w:tcPr>
          <w:p w14:paraId="504C81B1" w14:textId="15EA2030" w:rsidR="00B1170B" w:rsidRPr="007D61A6" w:rsidRDefault="00B1170B" w:rsidP="007D61A6">
            <w:pPr>
              <w:pStyle w:val="a3"/>
              <w:rPr>
                <w:sz w:val="20"/>
                <w:szCs w:val="20"/>
              </w:rPr>
            </w:pPr>
          </w:p>
        </w:tc>
      </w:tr>
      <w:tr w:rsidR="00407387" w:rsidRPr="007D61A6" w14:paraId="2FB6A5CD"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tcPr>
          <w:p w14:paraId="275C373C" w14:textId="4C73F204" w:rsidR="00407387" w:rsidRPr="007D61A6" w:rsidRDefault="00407387" w:rsidP="00824B2F">
            <w:pPr>
              <w:pStyle w:val="a3"/>
              <w:jc w:val="both"/>
              <w:rPr>
                <w:sz w:val="20"/>
                <w:szCs w:val="20"/>
              </w:rPr>
            </w:pPr>
            <w:r w:rsidRPr="007D61A6">
              <w:rPr>
                <w:sz w:val="20"/>
                <w:szCs w:val="20"/>
              </w:rPr>
              <w:t>Документы и (или) сведения, подтверждающие соответствие предмету закупки и требованиям к предмету закупки, установленным 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7BFAF59" w14:textId="77777777" w:rsidR="00407387" w:rsidRPr="007D61A6" w:rsidRDefault="00407387" w:rsidP="007D61A6">
            <w:pPr>
              <w:pStyle w:val="a3"/>
              <w:rPr>
                <w:sz w:val="20"/>
                <w:szCs w:val="20"/>
              </w:rPr>
            </w:pPr>
          </w:p>
        </w:tc>
      </w:tr>
      <w:tr w:rsidR="00B1170B" w:rsidRPr="007D61A6" w14:paraId="295DFF89" w14:textId="77777777" w:rsidTr="007D61A6">
        <w:trPr>
          <w:trHeight w:val="16"/>
        </w:trPr>
        <w:tc>
          <w:tcPr>
            <w:tcW w:w="4178" w:type="dxa"/>
            <w:tcBorders>
              <w:top w:val="single" w:sz="4" w:space="0" w:color="auto"/>
              <w:left w:val="single" w:sz="4" w:space="0" w:color="auto"/>
              <w:bottom w:val="single" w:sz="4" w:space="0" w:color="auto"/>
              <w:right w:val="single" w:sz="4" w:space="0" w:color="auto"/>
            </w:tcBorders>
          </w:tcPr>
          <w:p w14:paraId="170DFE55" w14:textId="4DE4B0F7" w:rsidR="00B1170B" w:rsidRPr="007D61A6" w:rsidRDefault="00D42BCD" w:rsidP="00824B2F">
            <w:pPr>
              <w:pStyle w:val="a3"/>
              <w:jc w:val="both"/>
              <w:rPr>
                <w:sz w:val="20"/>
                <w:szCs w:val="20"/>
              </w:rPr>
            </w:pPr>
            <w:r w:rsidRPr="007D61A6">
              <w:rPr>
                <w:sz w:val="20"/>
                <w:szCs w:val="20"/>
              </w:rPr>
              <w:t>Страна происхождения работ, услуг</w:t>
            </w:r>
          </w:p>
        </w:tc>
        <w:tc>
          <w:tcPr>
            <w:tcW w:w="5528" w:type="dxa"/>
            <w:tcBorders>
              <w:top w:val="single" w:sz="4" w:space="0" w:color="auto"/>
              <w:left w:val="single" w:sz="4" w:space="0" w:color="auto"/>
              <w:bottom w:val="single" w:sz="4" w:space="0" w:color="auto"/>
              <w:right w:val="single" w:sz="4" w:space="0" w:color="auto"/>
            </w:tcBorders>
          </w:tcPr>
          <w:p w14:paraId="0EE2AEF1" w14:textId="77777777" w:rsidR="00B1170B" w:rsidRPr="007D61A6" w:rsidRDefault="00B1170B" w:rsidP="007D61A6">
            <w:pPr>
              <w:pStyle w:val="a3"/>
              <w:rPr>
                <w:sz w:val="20"/>
                <w:szCs w:val="20"/>
              </w:rPr>
            </w:pPr>
          </w:p>
        </w:tc>
      </w:tr>
      <w:tr w:rsidR="00B1170B" w:rsidRPr="007D61A6" w14:paraId="6F768275" w14:textId="77777777" w:rsidTr="00B1170B">
        <w:tc>
          <w:tcPr>
            <w:tcW w:w="4178" w:type="dxa"/>
            <w:tcBorders>
              <w:top w:val="single" w:sz="4" w:space="0" w:color="auto"/>
              <w:left w:val="single" w:sz="4" w:space="0" w:color="auto"/>
              <w:bottom w:val="single" w:sz="4" w:space="0" w:color="auto"/>
              <w:right w:val="single" w:sz="4" w:space="0" w:color="auto"/>
            </w:tcBorders>
            <w:hideMark/>
          </w:tcPr>
          <w:p w14:paraId="1620F626" w14:textId="75D378DA" w:rsidR="00B1170B" w:rsidRPr="007D61A6" w:rsidRDefault="00D42BCD" w:rsidP="00824B2F">
            <w:pPr>
              <w:pStyle w:val="a3"/>
              <w:jc w:val="both"/>
              <w:rPr>
                <w:sz w:val="20"/>
                <w:szCs w:val="20"/>
              </w:rPr>
            </w:pPr>
            <w:r w:rsidRPr="007D61A6">
              <w:rPr>
                <w:sz w:val="20"/>
                <w:szCs w:val="20"/>
              </w:rPr>
              <w:t>Срок (сроки) выполнения работ, оказания услуг</w:t>
            </w:r>
          </w:p>
        </w:tc>
        <w:tc>
          <w:tcPr>
            <w:tcW w:w="5528" w:type="dxa"/>
            <w:tcBorders>
              <w:top w:val="single" w:sz="4" w:space="0" w:color="auto"/>
              <w:left w:val="single" w:sz="4" w:space="0" w:color="auto"/>
              <w:bottom w:val="single" w:sz="4" w:space="0" w:color="auto"/>
              <w:right w:val="single" w:sz="4" w:space="0" w:color="auto"/>
            </w:tcBorders>
          </w:tcPr>
          <w:p w14:paraId="098FDF4F" w14:textId="77777777" w:rsidR="00B1170B" w:rsidRPr="007D61A6" w:rsidRDefault="00B1170B" w:rsidP="007D61A6">
            <w:pPr>
              <w:pStyle w:val="a3"/>
              <w:rPr>
                <w:sz w:val="20"/>
                <w:szCs w:val="20"/>
              </w:rPr>
            </w:pPr>
          </w:p>
        </w:tc>
      </w:tr>
      <w:tr w:rsidR="00B1170B" w:rsidRPr="007D61A6" w14:paraId="4242385B" w14:textId="77777777" w:rsidTr="00B1170B">
        <w:trPr>
          <w:trHeight w:val="160"/>
        </w:trPr>
        <w:tc>
          <w:tcPr>
            <w:tcW w:w="4178" w:type="dxa"/>
            <w:tcBorders>
              <w:top w:val="single" w:sz="4" w:space="0" w:color="auto"/>
              <w:left w:val="single" w:sz="4" w:space="0" w:color="auto"/>
              <w:bottom w:val="single" w:sz="4" w:space="0" w:color="auto"/>
              <w:right w:val="single" w:sz="4" w:space="0" w:color="auto"/>
            </w:tcBorders>
          </w:tcPr>
          <w:p w14:paraId="3077BB84" w14:textId="08954385" w:rsidR="00B1170B" w:rsidRPr="007D61A6" w:rsidRDefault="00D42BCD" w:rsidP="00824B2F">
            <w:pPr>
              <w:pStyle w:val="a3"/>
              <w:jc w:val="both"/>
              <w:rPr>
                <w:sz w:val="20"/>
                <w:szCs w:val="20"/>
              </w:rPr>
            </w:pPr>
            <w:r w:rsidRPr="007D61A6">
              <w:rPr>
                <w:sz w:val="20"/>
                <w:szCs w:val="20"/>
              </w:rPr>
              <w:t>Стоимость работ, услуг</w:t>
            </w:r>
          </w:p>
        </w:tc>
        <w:tc>
          <w:tcPr>
            <w:tcW w:w="5528" w:type="dxa"/>
            <w:tcBorders>
              <w:top w:val="single" w:sz="4" w:space="0" w:color="auto"/>
              <w:left w:val="single" w:sz="4" w:space="0" w:color="auto"/>
              <w:bottom w:val="single" w:sz="4" w:space="0" w:color="auto"/>
              <w:right w:val="single" w:sz="4" w:space="0" w:color="auto"/>
            </w:tcBorders>
          </w:tcPr>
          <w:p w14:paraId="7C6177EA" w14:textId="77777777" w:rsidR="00B1170B" w:rsidRPr="007D61A6" w:rsidRDefault="00B1170B" w:rsidP="007D61A6">
            <w:pPr>
              <w:pStyle w:val="a3"/>
              <w:rPr>
                <w:sz w:val="20"/>
                <w:szCs w:val="20"/>
              </w:rPr>
            </w:pPr>
          </w:p>
        </w:tc>
      </w:tr>
      <w:tr w:rsidR="00B1170B" w:rsidRPr="007D61A6" w14:paraId="3812B6B4" w14:textId="77777777" w:rsidTr="00457244">
        <w:trPr>
          <w:trHeight w:val="330"/>
        </w:trPr>
        <w:tc>
          <w:tcPr>
            <w:tcW w:w="4178" w:type="dxa"/>
            <w:tcBorders>
              <w:top w:val="single" w:sz="4" w:space="0" w:color="auto"/>
              <w:left w:val="single" w:sz="4" w:space="0" w:color="auto"/>
              <w:bottom w:val="single" w:sz="4" w:space="0" w:color="auto"/>
              <w:right w:val="single" w:sz="4" w:space="0" w:color="auto"/>
            </w:tcBorders>
            <w:hideMark/>
          </w:tcPr>
          <w:p w14:paraId="0178C7B7" w14:textId="6347F658" w:rsidR="00B1170B" w:rsidRPr="007D61A6" w:rsidRDefault="00D42BCD" w:rsidP="00824B2F">
            <w:pPr>
              <w:pStyle w:val="a3"/>
              <w:jc w:val="both"/>
              <w:rPr>
                <w:sz w:val="20"/>
                <w:szCs w:val="20"/>
              </w:rPr>
            </w:pPr>
            <w:r w:rsidRPr="007D61A6">
              <w:rPr>
                <w:sz w:val="20"/>
                <w:szCs w:val="20"/>
              </w:rPr>
              <w:t>Срок (сроки) выполнения работ, оказания услуг</w:t>
            </w:r>
          </w:p>
        </w:tc>
        <w:tc>
          <w:tcPr>
            <w:tcW w:w="5528" w:type="dxa"/>
            <w:tcBorders>
              <w:top w:val="single" w:sz="4" w:space="0" w:color="auto"/>
              <w:left w:val="single" w:sz="4" w:space="0" w:color="auto"/>
              <w:bottom w:val="single" w:sz="4" w:space="0" w:color="auto"/>
              <w:right w:val="single" w:sz="4" w:space="0" w:color="auto"/>
            </w:tcBorders>
          </w:tcPr>
          <w:p w14:paraId="119263FE" w14:textId="77777777" w:rsidR="00B1170B" w:rsidRPr="007D61A6" w:rsidRDefault="00B1170B" w:rsidP="007D61A6">
            <w:pPr>
              <w:pStyle w:val="a3"/>
              <w:rPr>
                <w:sz w:val="20"/>
                <w:szCs w:val="20"/>
              </w:rPr>
            </w:pPr>
          </w:p>
        </w:tc>
      </w:tr>
      <w:tr w:rsidR="00B1170B" w:rsidRPr="007D61A6" w14:paraId="69CF04AE" w14:textId="77777777" w:rsidTr="00B1170B">
        <w:trPr>
          <w:trHeight w:val="201"/>
        </w:trPr>
        <w:tc>
          <w:tcPr>
            <w:tcW w:w="4178" w:type="dxa"/>
            <w:tcBorders>
              <w:top w:val="single" w:sz="4" w:space="0" w:color="auto"/>
              <w:left w:val="single" w:sz="4" w:space="0" w:color="auto"/>
              <w:bottom w:val="single" w:sz="4" w:space="0" w:color="auto"/>
              <w:right w:val="single" w:sz="4" w:space="0" w:color="auto"/>
            </w:tcBorders>
            <w:hideMark/>
          </w:tcPr>
          <w:p w14:paraId="40F7FBE8" w14:textId="5C1DE8EF" w:rsidR="00B1170B" w:rsidRPr="007D61A6" w:rsidRDefault="00D42BCD" w:rsidP="00824B2F">
            <w:pPr>
              <w:pStyle w:val="a3"/>
              <w:jc w:val="both"/>
              <w:rPr>
                <w:sz w:val="20"/>
                <w:szCs w:val="20"/>
              </w:rPr>
            </w:pPr>
            <w:r w:rsidRPr="007D61A6">
              <w:rPr>
                <w:sz w:val="20"/>
                <w:szCs w:val="20"/>
              </w:rPr>
              <w:t>Место выполнения работ, услуг</w:t>
            </w:r>
          </w:p>
        </w:tc>
        <w:tc>
          <w:tcPr>
            <w:tcW w:w="5528" w:type="dxa"/>
            <w:tcBorders>
              <w:top w:val="single" w:sz="4" w:space="0" w:color="auto"/>
              <w:left w:val="single" w:sz="4" w:space="0" w:color="auto"/>
              <w:bottom w:val="single" w:sz="4" w:space="0" w:color="auto"/>
              <w:right w:val="single" w:sz="4" w:space="0" w:color="auto"/>
            </w:tcBorders>
          </w:tcPr>
          <w:p w14:paraId="0487D3A5" w14:textId="77777777" w:rsidR="00B1170B" w:rsidRPr="007D61A6" w:rsidRDefault="00B1170B" w:rsidP="007D61A6">
            <w:pPr>
              <w:pStyle w:val="a3"/>
              <w:rPr>
                <w:sz w:val="20"/>
                <w:szCs w:val="20"/>
              </w:rPr>
            </w:pPr>
          </w:p>
        </w:tc>
      </w:tr>
      <w:tr w:rsidR="00B1170B" w:rsidRPr="007D61A6" w14:paraId="52C36F1C" w14:textId="77777777" w:rsidTr="00B1170B">
        <w:trPr>
          <w:trHeight w:val="179"/>
        </w:trPr>
        <w:tc>
          <w:tcPr>
            <w:tcW w:w="4178" w:type="dxa"/>
            <w:tcBorders>
              <w:top w:val="single" w:sz="4" w:space="0" w:color="auto"/>
              <w:left w:val="single" w:sz="4" w:space="0" w:color="auto"/>
              <w:bottom w:val="single" w:sz="4" w:space="0" w:color="auto"/>
              <w:right w:val="single" w:sz="4" w:space="0" w:color="auto"/>
            </w:tcBorders>
          </w:tcPr>
          <w:p w14:paraId="45F379B4" w14:textId="1AF1B66E" w:rsidR="00B1170B" w:rsidRPr="007D61A6" w:rsidRDefault="00D42BCD" w:rsidP="00824B2F">
            <w:pPr>
              <w:pStyle w:val="a3"/>
              <w:jc w:val="both"/>
              <w:rPr>
                <w:sz w:val="20"/>
                <w:szCs w:val="20"/>
              </w:rPr>
            </w:pPr>
            <w:r w:rsidRPr="007D61A6">
              <w:rPr>
                <w:sz w:val="20"/>
                <w:szCs w:val="20"/>
              </w:rPr>
              <w:t>Форма, сроки и порядок оплаты работ, услуг</w:t>
            </w:r>
          </w:p>
        </w:tc>
        <w:tc>
          <w:tcPr>
            <w:tcW w:w="5528" w:type="dxa"/>
            <w:tcBorders>
              <w:top w:val="single" w:sz="4" w:space="0" w:color="auto"/>
              <w:left w:val="single" w:sz="4" w:space="0" w:color="auto"/>
              <w:bottom w:val="single" w:sz="4" w:space="0" w:color="auto"/>
              <w:right w:val="single" w:sz="4" w:space="0" w:color="auto"/>
            </w:tcBorders>
          </w:tcPr>
          <w:p w14:paraId="2890B6D9" w14:textId="77777777" w:rsidR="00B1170B" w:rsidRPr="007D61A6" w:rsidRDefault="00B1170B" w:rsidP="007D61A6">
            <w:pPr>
              <w:pStyle w:val="a3"/>
              <w:rPr>
                <w:sz w:val="20"/>
                <w:szCs w:val="20"/>
              </w:rPr>
            </w:pPr>
          </w:p>
        </w:tc>
      </w:tr>
      <w:tr w:rsidR="00B1170B" w:rsidRPr="007D61A6" w14:paraId="2A34564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2E8A5B91" w14:textId="77777777" w:rsidR="00B1170B" w:rsidRPr="007D61A6" w:rsidRDefault="00B1170B" w:rsidP="00824B2F">
            <w:pPr>
              <w:pStyle w:val="a3"/>
              <w:jc w:val="both"/>
              <w:rPr>
                <w:sz w:val="20"/>
                <w:szCs w:val="20"/>
              </w:rPr>
            </w:pPr>
            <w:r w:rsidRPr="007D61A6">
              <w:rPr>
                <w:sz w:val="20"/>
                <w:szCs w:val="20"/>
              </w:rPr>
              <w:t>Гарантийные обязательства</w:t>
            </w:r>
          </w:p>
        </w:tc>
        <w:tc>
          <w:tcPr>
            <w:tcW w:w="5528" w:type="dxa"/>
            <w:tcBorders>
              <w:top w:val="single" w:sz="4" w:space="0" w:color="auto"/>
              <w:left w:val="single" w:sz="4" w:space="0" w:color="auto"/>
              <w:bottom w:val="single" w:sz="4" w:space="0" w:color="auto"/>
              <w:right w:val="single" w:sz="4" w:space="0" w:color="auto"/>
            </w:tcBorders>
          </w:tcPr>
          <w:p w14:paraId="0CE78DB7" w14:textId="77777777" w:rsidR="00B1170B" w:rsidRPr="007D61A6" w:rsidRDefault="00B1170B" w:rsidP="007D61A6">
            <w:pPr>
              <w:pStyle w:val="a3"/>
              <w:rPr>
                <w:sz w:val="20"/>
                <w:szCs w:val="20"/>
              </w:rPr>
            </w:pPr>
          </w:p>
        </w:tc>
      </w:tr>
      <w:tr w:rsidR="00B1170B" w:rsidRPr="007D61A6" w14:paraId="475D386F"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447F622C" w14:textId="6EB92603" w:rsidR="00B1170B" w:rsidRPr="007D61A6" w:rsidRDefault="00B1170B" w:rsidP="00824B2F">
            <w:pPr>
              <w:pStyle w:val="a3"/>
              <w:jc w:val="both"/>
              <w:rPr>
                <w:sz w:val="20"/>
                <w:szCs w:val="20"/>
              </w:rPr>
            </w:pPr>
            <w:r w:rsidRPr="007D61A6">
              <w:rPr>
                <w:sz w:val="20"/>
                <w:szCs w:val="20"/>
              </w:rPr>
              <w:t xml:space="preserve">Предложение должно в обязательном порядке содержать согласие с условием проекта договора, который приложен </w:t>
            </w:r>
            <w:r w:rsidR="00824B2F" w:rsidRPr="007D61A6">
              <w:rPr>
                <w:sz w:val="20"/>
                <w:szCs w:val="20"/>
              </w:rPr>
              <w:t>к запросу</w:t>
            </w:r>
            <w:r w:rsidRPr="007D61A6">
              <w:rPr>
                <w:sz w:val="20"/>
                <w:szCs w:val="20"/>
              </w:rPr>
              <w:t xml:space="preserve"> о предоставлении сведений (Приложение №2 к за</w:t>
            </w:r>
            <w:r w:rsidR="008F0876" w:rsidRPr="007D61A6">
              <w:rPr>
                <w:sz w:val="20"/>
                <w:szCs w:val="20"/>
              </w:rPr>
              <w:t>просу о предоставлении сведений</w:t>
            </w:r>
            <w:r w:rsidRPr="007D61A6">
              <w:rPr>
                <w:sz w:val="20"/>
                <w:szCs w:val="20"/>
              </w:rPr>
              <w:t>).</w:t>
            </w:r>
          </w:p>
        </w:tc>
        <w:tc>
          <w:tcPr>
            <w:tcW w:w="5528" w:type="dxa"/>
            <w:tcBorders>
              <w:top w:val="single" w:sz="4" w:space="0" w:color="auto"/>
              <w:left w:val="single" w:sz="4" w:space="0" w:color="auto"/>
              <w:bottom w:val="single" w:sz="4" w:space="0" w:color="auto"/>
              <w:right w:val="single" w:sz="4" w:space="0" w:color="auto"/>
            </w:tcBorders>
          </w:tcPr>
          <w:p w14:paraId="65E61915" w14:textId="3F158DBC" w:rsidR="00B1170B" w:rsidRPr="007D61A6" w:rsidRDefault="00B1170B" w:rsidP="00824B2F">
            <w:pPr>
              <w:pStyle w:val="a3"/>
              <w:jc w:val="both"/>
              <w:rPr>
                <w:b/>
                <w:bCs/>
                <w:i/>
                <w:iCs/>
                <w:sz w:val="20"/>
                <w:szCs w:val="20"/>
              </w:rPr>
            </w:pPr>
            <w:r w:rsidRPr="007D61A6">
              <w:rPr>
                <w:b/>
                <w:bCs/>
                <w:i/>
                <w:iCs/>
                <w:sz w:val="20"/>
                <w:szCs w:val="20"/>
              </w:rPr>
              <w:t>Подтверждается письменным заявлением</w:t>
            </w:r>
          </w:p>
        </w:tc>
      </w:tr>
      <w:tr w:rsidR="00407387" w:rsidRPr="007D61A6" w14:paraId="33429D01" w14:textId="77777777" w:rsidTr="000A68BD">
        <w:trPr>
          <w:trHeight w:val="1204"/>
        </w:trPr>
        <w:tc>
          <w:tcPr>
            <w:tcW w:w="4178" w:type="dxa"/>
            <w:tcBorders>
              <w:top w:val="single" w:sz="4" w:space="0" w:color="auto"/>
              <w:left w:val="single" w:sz="4" w:space="0" w:color="auto"/>
              <w:bottom w:val="single" w:sz="4" w:space="0" w:color="auto"/>
              <w:right w:val="single" w:sz="4" w:space="0" w:color="auto"/>
            </w:tcBorders>
          </w:tcPr>
          <w:p w14:paraId="22707691" w14:textId="6BD10A8E" w:rsidR="00407387" w:rsidRPr="007D61A6" w:rsidRDefault="00407387" w:rsidP="00824B2F">
            <w:pPr>
              <w:pStyle w:val="a3"/>
              <w:jc w:val="both"/>
              <w:rPr>
                <w:sz w:val="20"/>
                <w:szCs w:val="20"/>
              </w:rPr>
            </w:pPr>
            <w:r w:rsidRPr="007D61A6">
              <w:rPr>
                <w:sz w:val="20"/>
                <w:szCs w:val="20"/>
              </w:rPr>
              <w:t>Документ, подтверждающий соответствие требованиям к участникам, установленным согласно п.11.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 168</w:t>
            </w:r>
          </w:p>
        </w:tc>
        <w:tc>
          <w:tcPr>
            <w:tcW w:w="5528" w:type="dxa"/>
            <w:tcBorders>
              <w:top w:val="single" w:sz="4" w:space="0" w:color="auto"/>
              <w:left w:val="single" w:sz="4" w:space="0" w:color="auto"/>
              <w:bottom w:val="single" w:sz="4" w:space="0" w:color="auto"/>
              <w:right w:val="single" w:sz="4" w:space="0" w:color="auto"/>
            </w:tcBorders>
          </w:tcPr>
          <w:p w14:paraId="4F816D15" w14:textId="2A6BF7BB" w:rsidR="00407387" w:rsidRPr="007D61A6" w:rsidRDefault="00407387" w:rsidP="00824B2F">
            <w:pPr>
              <w:pStyle w:val="a3"/>
              <w:jc w:val="both"/>
              <w:rPr>
                <w:b/>
                <w:bCs/>
                <w:i/>
                <w:iCs/>
                <w:sz w:val="20"/>
                <w:szCs w:val="20"/>
              </w:rPr>
            </w:pPr>
            <w:r w:rsidRPr="007D61A6">
              <w:rPr>
                <w:b/>
                <w:bCs/>
                <w:i/>
                <w:iCs/>
                <w:sz w:val="20"/>
                <w:szCs w:val="20"/>
              </w:rPr>
              <w:t>заполняется согласно Приложению 4 к запросу о предоставлении сведений</w:t>
            </w:r>
          </w:p>
        </w:tc>
      </w:tr>
      <w:tr w:rsidR="00407387" w:rsidRPr="007D61A6" w14:paraId="6C65A05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78E5B543" w14:textId="09E3A62C" w:rsidR="00407387" w:rsidRPr="007D61A6" w:rsidRDefault="00407387" w:rsidP="00824B2F">
            <w:pPr>
              <w:pStyle w:val="a3"/>
              <w:jc w:val="both"/>
              <w:rPr>
                <w:sz w:val="20"/>
                <w:szCs w:val="20"/>
              </w:rPr>
            </w:pPr>
            <w:r w:rsidRPr="007D61A6">
              <w:rPr>
                <w:sz w:val="20"/>
                <w:szCs w:val="20"/>
              </w:rPr>
              <w:t>Документы, предоставление которых установлено 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F67CE64" w14:textId="77777777" w:rsidR="00407387" w:rsidRPr="007D61A6" w:rsidRDefault="00407387" w:rsidP="007D61A6">
            <w:pPr>
              <w:pStyle w:val="a3"/>
              <w:rPr>
                <w:b/>
                <w:bCs/>
                <w:sz w:val="20"/>
                <w:szCs w:val="20"/>
              </w:rPr>
            </w:pPr>
          </w:p>
        </w:tc>
      </w:tr>
    </w:tbl>
    <w:p w14:paraId="5235C373" w14:textId="3D63A526" w:rsidR="00F90269" w:rsidRPr="000A68BD" w:rsidRDefault="00F90269" w:rsidP="00F90269">
      <w:pPr>
        <w:pStyle w:val="ConsPlusNormal"/>
        <w:ind w:firstLine="709"/>
        <w:jc w:val="center"/>
        <w:rPr>
          <w:rFonts w:ascii="Times New Roman" w:hAnsi="Times New Roman" w:cs="Times New Roman"/>
          <w:sz w:val="24"/>
          <w:szCs w:val="24"/>
        </w:rPr>
      </w:pPr>
      <w:bookmarkStart w:id="1" w:name="Par141"/>
      <w:bookmarkEnd w:id="1"/>
      <w:r w:rsidRPr="000A68BD">
        <w:rPr>
          <w:rFonts w:ascii="Times New Roman" w:hAnsi="Times New Roman" w:cs="Times New Roman"/>
          <w:b/>
          <w:bCs/>
          <w:sz w:val="24"/>
          <w:szCs w:val="24"/>
        </w:rPr>
        <w:t>ДОГОВОР</w:t>
      </w:r>
    </w:p>
    <w:p w14:paraId="7397E353" w14:textId="55815E27" w:rsidR="00F90269" w:rsidRPr="000A68BD" w:rsidRDefault="00F90269" w:rsidP="00F90269">
      <w:pPr>
        <w:spacing w:after="0" w:line="240" w:lineRule="auto"/>
        <w:ind w:firstLine="708"/>
        <w:jc w:val="both"/>
        <w:rPr>
          <w:rFonts w:ascii="Times New Roman" w:hAnsi="Times New Roman"/>
          <w:sz w:val="24"/>
          <w:szCs w:val="24"/>
        </w:rPr>
      </w:pPr>
      <w:r w:rsidRPr="000A68BD">
        <w:rPr>
          <w:rFonts w:ascii="Times New Roman" w:hAnsi="Times New Roman"/>
          <w:sz w:val="24"/>
          <w:szCs w:val="24"/>
        </w:rPr>
        <w:t>Неотъемлемой частью настояще</w:t>
      </w:r>
      <w:r w:rsidR="00DB7616" w:rsidRPr="000A68BD">
        <w:rPr>
          <w:rFonts w:ascii="Times New Roman" w:hAnsi="Times New Roman"/>
          <w:sz w:val="24"/>
          <w:szCs w:val="24"/>
        </w:rPr>
        <w:t xml:space="preserve">го запроса о предоставлении сведений </w:t>
      </w:r>
      <w:r w:rsidRPr="000A68BD">
        <w:rPr>
          <w:rFonts w:ascii="Times New Roman" w:hAnsi="Times New Roman"/>
          <w:sz w:val="24"/>
          <w:szCs w:val="24"/>
        </w:rPr>
        <w:t>является проект договора, разработанный закупающей организацией (Приложени</w:t>
      </w:r>
      <w:r w:rsidR="00DB7616" w:rsidRPr="000A68BD">
        <w:rPr>
          <w:rFonts w:ascii="Times New Roman" w:hAnsi="Times New Roman"/>
          <w:sz w:val="24"/>
          <w:szCs w:val="24"/>
        </w:rPr>
        <w:t>е</w:t>
      </w:r>
      <w:r w:rsidRPr="000A68BD">
        <w:rPr>
          <w:rFonts w:ascii="Times New Roman" w:hAnsi="Times New Roman"/>
          <w:sz w:val="24"/>
          <w:szCs w:val="24"/>
        </w:rPr>
        <w:t xml:space="preserve"> 2) в соответствии с требованиями законодательства и особенностями предмета закупки. </w:t>
      </w:r>
    </w:p>
    <w:p w14:paraId="24F8CB1C" w14:textId="27262567" w:rsidR="00F90269" w:rsidRPr="000A68BD" w:rsidRDefault="00F90269" w:rsidP="00F90269">
      <w:pPr>
        <w:spacing w:after="0" w:line="240" w:lineRule="auto"/>
        <w:ind w:firstLine="708"/>
        <w:jc w:val="both"/>
        <w:rPr>
          <w:rFonts w:ascii="Times New Roman" w:hAnsi="Times New Roman"/>
          <w:sz w:val="24"/>
          <w:szCs w:val="24"/>
        </w:rPr>
      </w:pPr>
      <w:r w:rsidRPr="000A68BD">
        <w:rPr>
          <w:rFonts w:ascii="Times New Roman" w:hAnsi="Times New Roman"/>
          <w:sz w:val="24"/>
          <w:szCs w:val="24"/>
        </w:rPr>
        <w:t xml:space="preserve">Договор между закупающей организацией и участником-победителем, заключается на условиях, указанных в </w:t>
      </w:r>
      <w:r w:rsidR="00DB7616" w:rsidRPr="000A68BD">
        <w:rPr>
          <w:rFonts w:ascii="Times New Roman" w:hAnsi="Times New Roman"/>
          <w:sz w:val="24"/>
          <w:szCs w:val="24"/>
        </w:rPr>
        <w:t>настоящем запросе о предоставлении сведений</w:t>
      </w:r>
      <w:r w:rsidRPr="000A68BD">
        <w:rPr>
          <w:rFonts w:ascii="Times New Roman" w:hAnsi="Times New Roman"/>
          <w:sz w:val="24"/>
          <w:szCs w:val="24"/>
        </w:rPr>
        <w:t xml:space="preserve">, предложении этого участника и протоколе выбора участника-победителя. </w:t>
      </w:r>
    </w:p>
    <w:p w14:paraId="29B5B965" w14:textId="4F031655" w:rsidR="008F2410" w:rsidRPr="000A68BD" w:rsidRDefault="008F2410" w:rsidP="008F2410">
      <w:pPr>
        <w:spacing w:after="0" w:line="240" w:lineRule="auto"/>
        <w:ind w:firstLine="708"/>
        <w:jc w:val="both"/>
        <w:rPr>
          <w:rFonts w:ascii="Times New Roman" w:hAnsi="Times New Roman"/>
          <w:sz w:val="24"/>
          <w:szCs w:val="24"/>
        </w:rPr>
      </w:pPr>
      <w:r w:rsidRPr="000A68BD">
        <w:rPr>
          <w:rFonts w:ascii="Times New Roman" w:hAnsi="Times New Roman"/>
          <w:sz w:val="24"/>
          <w:szCs w:val="24"/>
        </w:rPr>
        <w:t xml:space="preserve">Срок заключения договора: </w:t>
      </w:r>
      <w:r w:rsidR="00824B2F" w:rsidRPr="00824B2F">
        <w:rPr>
          <w:rFonts w:ascii="Times New Roman" w:hAnsi="Times New Roman"/>
          <w:sz w:val="24"/>
          <w:szCs w:val="24"/>
        </w:rPr>
        <w:t>в течение 2 рабочих дней после направления договора победителю</w:t>
      </w:r>
      <w:r w:rsidRPr="000A68BD">
        <w:rPr>
          <w:rFonts w:ascii="Times New Roman" w:hAnsi="Times New Roman"/>
          <w:sz w:val="24"/>
          <w:szCs w:val="24"/>
        </w:rPr>
        <w:t xml:space="preserve">. </w:t>
      </w:r>
    </w:p>
    <w:p w14:paraId="3B9631C1" w14:textId="7C8317E6" w:rsidR="008F2410" w:rsidRPr="000A68BD" w:rsidRDefault="005C4A26" w:rsidP="008F2410">
      <w:pPr>
        <w:spacing w:after="0" w:line="240" w:lineRule="auto"/>
        <w:ind w:firstLine="708"/>
        <w:jc w:val="both"/>
        <w:rPr>
          <w:rFonts w:ascii="Times New Roman" w:hAnsi="Times New Roman"/>
          <w:sz w:val="24"/>
          <w:szCs w:val="24"/>
        </w:rPr>
      </w:pPr>
      <w:r w:rsidRPr="000A68BD">
        <w:rPr>
          <w:rFonts w:ascii="Times New Roman" w:hAnsi="Times New Roman"/>
          <w:sz w:val="24"/>
          <w:szCs w:val="24"/>
        </w:rPr>
        <w:t>Закупающая организация</w:t>
      </w:r>
      <w:r w:rsidR="008F2410" w:rsidRPr="000A68BD">
        <w:rPr>
          <w:rFonts w:ascii="Times New Roman" w:hAnsi="Times New Roman"/>
          <w:sz w:val="24"/>
          <w:szCs w:val="24"/>
        </w:rPr>
        <w:t xml:space="preserve"> направляет подписанный договор участнику-победителю после оплаты последним услуги организатора по организации и проведению закупки (процедуры закупки).</w:t>
      </w:r>
    </w:p>
    <w:p w14:paraId="69877262" w14:textId="52D5F16B" w:rsidR="00FA657D" w:rsidRPr="000A68BD" w:rsidRDefault="008F2410" w:rsidP="008F2410">
      <w:pPr>
        <w:spacing w:after="0" w:line="240" w:lineRule="auto"/>
        <w:ind w:firstLine="708"/>
        <w:jc w:val="both"/>
        <w:rPr>
          <w:rFonts w:ascii="Times New Roman" w:hAnsi="Times New Roman"/>
          <w:sz w:val="24"/>
          <w:szCs w:val="24"/>
        </w:rPr>
      </w:pPr>
      <w:r w:rsidRPr="000A68BD">
        <w:rPr>
          <w:rFonts w:ascii="Times New Roman" w:hAnsi="Times New Roman"/>
          <w:sz w:val="24"/>
          <w:szCs w:val="24"/>
        </w:rPr>
        <w:t xml:space="preserve">В случае отсутствия оплаты услуги организатора и незаключения участником-победителем договора с </w:t>
      </w:r>
      <w:r w:rsidR="005C4A26" w:rsidRPr="000A68BD">
        <w:rPr>
          <w:rFonts w:ascii="Times New Roman" w:hAnsi="Times New Roman"/>
          <w:sz w:val="24"/>
          <w:szCs w:val="24"/>
        </w:rPr>
        <w:t>закупающей организацией</w:t>
      </w:r>
      <w:r w:rsidRPr="000A68BD">
        <w:rPr>
          <w:rFonts w:ascii="Times New Roman" w:hAnsi="Times New Roman"/>
          <w:sz w:val="24"/>
          <w:szCs w:val="24"/>
        </w:rPr>
        <w:t xml:space="preserve"> в порядке и сроки, установленными </w:t>
      </w:r>
      <w:r w:rsidR="00DB7616" w:rsidRPr="000A68BD">
        <w:rPr>
          <w:rFonts w:ascii="Times New Roman" w:hAnsi="Times New Roman"/>
          <w:sz w:val="24"/>
          <w:szCs w:val="24"/>
        </w:rPr>
        <w:lastRenderedPageBreak/>
        <w:t>запросом о предоставлении сведений</w:t>
      </w:r>
      <w:r w:rsidRPr="000A68BD">
        <w:rPr>
          <w:rFonts w:ascii="Times New Roman" w:hAnsi="Times New Roman"/>
          <w:sz w:val="24"/>
          <w:szCs w:val="24"/>
        </w:rPr>
        <w:t>, такой участник считается уклонившимся от заключения договора.</w:t>
      </w:r>
    </w:p>
    <w:p w14:paraId="684BEB9D" w14:textId="77777777" w:rsidR="001675CA" w:rsidRPr="004623E1" w:rsidRDefault="001675CA" w:rsidP="0001525C">
      <w:pPr>
        <w:spacing w:after="0" w:line="240" w:lineRule="auto"/>
        <w:ind w:firstLine="708"/>
        <w:jc w:val="both"/>
        <w:rPr>
          <w:rFonts w:ascii="Times New Roman" w:hAnsi="Times New Roman"/>
          <w:sz w:val="24"/>
          <w:szCs w:val="24"/>
        </w:rPr>
      </w:pPr>
    </w:p>
    <w:p w14:paraId="7CDAAD9B" w14:textId="40F3E763" w:rsidR="00D91189" w:rsidRPr="00BE2B53" w:rsidRDefault="00D91189"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1. </w:t>
      </w:r>
      <w:r w:rsidR="00BE2B53" w:rsidRPr="00BE2B53">
        <w:rPr>
          <w:rFonts w:ascii="Times New Roman" w:hAnsi="Times New Roman"/>
          <w:sz w:val="20"/>
          <w:szCs w:val="20"/>
        </w:rPr>
        <w:t>Образец договора с организатором на 2 л. в 1 экз.</w:t>
      </w:r>
    </w:p>
    <w:p w14:paraId="7857579E" w14:textId="64C72703" w:rsidR="00BE2B53" w:rsidRPr="00BE2B53" w:rsidRDefault="00BE2B53"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2. Проект договора на </w:t>
      </w:r>
      <w:r w:rsidR="00B32BE1">
        <w:rPr>
          <w:rFonts w:ascii="Times New Roman" w:hAnsi="Times New Roman"/>
          <w:sz w:val="20"/>
          <w:szCs w:val="20"/>
        </w:rPr>
        <w:t>14</w:t>
      </w:r>
      <w:r w:rsidRPr="00BE2B53">
        <w:rPr>
          <w:rFonts w:ascii="Times New Roman" w:hAnsi="Times New Roman"/>
          <w:sz w:val="20"/>
          <w:szCs w:val="20"/>
        </w:rPr>
        <w:t xml:space="preserve"> л. в 1 экз.</w:t>
      </w:r>
    </w:p>
    <w:p w14:paraId="5BA980DA" w14:textId="27E6B9A3" w:rsidR="00FA017F" w:rsidRPr="00BE2B53" w:rsidRDefault="00FA017F" w:rsidP="00FA017F">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w:t>
      </w:r>
      <w:r>
        <w:rPr>
          <w:rFonts w:ascii="Times New Roman" w:hAnsi="Times New Roman"/>
          <w:sz w:val="20"/>
          <w:szCs w:val="20"/>
        </w:rPr>
        <w:t>3</w:t>
      </w:r>
      <w:r w:rsidRPr="00BE2B53">
        <w:rPr>
          <w:rFonts w:ascii="Times New Roman" w:hAnsi="Times New Roman"/>
          <w:sz w:val="20"/>
          <w:szCs w:val="20"/>
        </w:rPr>
        <w:t xml:space="preserve">. </w:t>
      </w:r>
      <w:r w:rsidR="00B32BE1" w:rsidRPr="00B32BE1">
        <w:rPr>
          <w:rFonts w:ascii="Times New Roman" w:hAnsi="Times New Roman"/>
          <w:sz w:val="20"/>
          <w:szCs w:val="20"/>
        </w:rPr>
        <w:t>Техническое задание на разработку предпроектной (предынвестиционной) документации. Схемы тепловых сетей, подлежащих реконструкции. Схемы транзитных трубопроводов по жилым домам. Перечень участков тепловых сетей, подлежащих реконструкции. Нагрузки на теплоснабжение абонентов, запитанных от тепловых сетей (в электронном виде).</w:t>
      </w:r>
    </w:p>
    <w:p w14:paraId="1EA2A971" w14:textId="5F43BB5B" w:rsidR="006056AE" w:rsidRPr="00573DC8" w:rsidRDefault="00573DC8" w:rsidP="006056AE">
      <w:pPr>
        <w:spacing w:after="0" w:line="240" w:lineRule="auto"/>
        <w:jc w:val="both"/>
        <w:rPr>
          <w:rFonts w:ascii="Times New Roman" w:hAnsi="Times New Roman"/>
          <w:sz w:val="20"/>
          <w:szCs w:val="20"/>
        </w:rPr>
      </w:pPr>
      <w:r w:rsidRPr="00573DC8">
        <w:rPr>
          <w:rFonts w:ascii="Times New Roman" w:hAnsi="Times New Roman"/>
          <w:sz w:val="20"/>
          <w:szCs w:val="20"/>
        </w:rPr>
        <w:t>Приложение 4. Заявления на 2 л. в 1 экз.</w:t>
      </w:r>
    </w:p>
    <w:p w14:paraId="6DE33B40" w14:textId="77777777" w:rsidR="00573DC8" w:rsidRDefault="00573DC8" w:rsidP="006056AE">
      <w:pPr>
        <w:spacing w:after="0"/>
        <w:rPr>
          <w:rFonts w:ascii="Times New Roman" w:hAnsi="Times New Roman"/>
          <w:sz w:val="26"/>
          <w:szCs w:val="26"/>
        </w:rPr>
      </w:pPr>
    </w:p>
    <w:p w14:paraId="093698F8" w14:textId="77777777" w:rsidR="000A68BD" w:rsidRDefault="000A68BD" w:rsidP="006056AE">
      <w:pPr>
        <w:spacing w:after="0"/>
        <w:rPr>
          <w:rFonts w:ascii="Times New Roman" w:hAnsi="Times New Roman"/>
          <w:sz w:val="26"/>
          <w:szCs w:val="26"/>
        </w:rPr>
      </w:pPr>
    </w:p>
    <w:p w14:paraId="5767F996" w14:textId="77777777" w:rsidR="000A68BD" w:rsidRDefault="000A68BD" w:rsidP="006056AE">
      <w:pPr>
        <w:spacing w:after="0"/>
        <w:rPr>
          <w:rFonts w:ascii="Times New Roman" w:hAnsi="Times New Roman"/>
          <w:sz w:val="26"/>
          <w:szCs w:val="26"/>
        </w:rPr>
      </w:pPr>
    </w:p>
    <w:p w14:paraId="543050B5" w14:textId="48A467B4" w:rsidR="006056AE" w:rsidRPr="000A68BD" w:rsidRDefault="006056AE" w:rsidP="006056AE">
      <w:pPr>
        <w:spacing w:after="0"/>
        <w:rPr>
          <w:rFonts w:ascii="Times New Roman" w:hAnsi="Times New Roman"/>
          <w:sz w:val="24"/>
          <w:szCs w:val="24"/>
        </w:rPr>
      </w:pPr>
      <w:r w:rsidRPr="000A68BD">
        <w:rPr>
          <w:rFonts w:ascii="Times New Roman" w:hAnsi="Times New Roman"/>
          <w:sz w:val="24"/>
          <w:szCs w:val="24"/>
        </w:rPr>
        <w:t>Председатель комиссии</w:t>
      </w:r>
      <w:r w:rsidRPr="000A68BD">
        <w:rPr>
          <w:rFonts w:ascii="Times New Roman" w:hAnsi="Times New Roman"/>
          <w:sz w:val="24"/>
          <w:szCs w:val="24"/>
        </w:rPr>
        <w:tab/>
      </w:r>
      <w:r w:rsidRPr="000A68BD">
        <w:rPr>
          <w:rFonts w:ascii="Times New Roman" w:hAnsi="Times New Roman"/>
          <w:sz w:val="24"/>
          <w:szCs w:val="24"/>
        </w:rPr>
        <w:tab/>
        <w:t xml:space="preserve">                                 </w:t>
      </w:r>
      <w:r w:rsidR="000A68BD">
        <w:rPr>
          <w:rFonts w:ascii="Times New Roman" w:hAnsi="Times New Roman"/>
          <w:sz w:val="24"/>
          <w:szCs w:val="24"/>
        </w:rPr>
        <w:t xml:space="preserve">              </w:t>
      </w:r>
      <w:r w:rsidRPr="000A68BD">
        <w:rPr>
          <w:rFonts w:ascii="Times New Roman" w:hAnsi="Times New Roman"/>
          <w:sz w:val="24"/>
          <w:szCs w:val="24"/>
        </w:rPr>
        <w:t xml:space="preserve">            </w:t>
      </w:r>
      <w:r w:rsidR="000A68BD">
        <w:rPr>
          <w:rFonts w:ascii="Times New Roman" w:hAnsi="Times New Roman"/>
          <w:sz w:val="24"/>
          <w:szCs w:val="24"/>
        </w:rPr>
        <w:t xml:space="preserve"> </w:t>
      </w:r>
      <w:r w:rsidRPr="000A68BD">
        <w:rPr>
          <w:rFonts w:ascii="Times New Roman" w:hAnsi="Times New Roman"/>
          <w:sz w:val="24"/>
          <w:szCs w:val="24"/>
        </w:rPr>
        <w:t>В.Н.Танаджи</w:t>
      </w:r>
    </w:p>
    <w:p w14:paraId="23A2B1D6" w14:textId="76496BA0" w:rsidR="00642A32" w:rsidRPr="000A68BD" w:rsidRDefault="00642A32" w:rsidP="00642A32">
      <w:pPr>
        <w:spacing w:after="0"/>
        <w:rPr>
          <w:rFonts w:ascii="Times New Roman" w:hAnsi="Times New Roman"/>
          <w:sz w:val="24"/>
          <w:szCs w:val="24"/>
        </w:rPr>
      </w:pPr>
    </w:p>
    <w:p w14:paraId="752114CB" w14:textId="77777777" w:rsidR="00DA6923" w:rsidRPr="000A68BD" w:rsidRDefault="00DA6923" w:rsidP="00642A32">
      <w:pPr>
        <w:spacing w:after="0"/>
        <w:rPr>
          <w:rFonts w:ascii="Times New Roman" w:hAnsi="Times New Roman"/>
          <w:sz w:val="24"/>
          <w:szCs w:val="24"/>
        </w:rPr>
      </w:pPr>
    </w:p>
    <w:p w14:paraId="17A92AA6" w14:textId="0BAB6092" w:rsidR="00521A24" w:rsidRPr="000A68BD" w:rsidRDefault="006056AE" w:rsidP="006056AE">
      <w:pPr>
        <w:spacing w:after="0"/>
        <w:rPr>
          <w:rFonts w:ascii="Times New Roman" w:hAnsi="Times New Roman"/>
          <w:sz w:val="24"/>
          <w:szCs w:val="24"/>
        </w:rPr>
      </w:pPr>
      <w:r w:rsidRPr="000A68BD">
        <w:rPr>
          <w:rFonts w:ascii="Times New Roman" w:hAnsi="Times New Roman"/>
          <w:sz w:val="24"/>
          <w:szCs w:val="24"/>
        </w:rPr>
        <w:t>Секретарь комиссии</w:t>
      </w:r>
      <w:r w:rsidRPr="000A68BD">
        <w:rPr>
          <w:rFonts w:ascii="Times New Roman" w:hAnsi="Times New Roman"/>
          <w:sz w:val="24"/>
          <w:szCs w:val="24"/>
        </w:rPr>
        <w:tab/>
      </w:r>
      <w:r w:rsidRPr="000A68BD">
        <w:rPr>
          <w:rFonts w:ascii="Times New Roman" w:hAnsi="Times New Roman"/>
          <w:sz w:val="24"/>
          <w:szCs w:val="24"/>
        </w:rPr>
        <w:tab/>
      </w:r>
      <w:r w:rsidRPr="000A68BD">
        <w:rPr>
          <w:rFonts w:ascii="Times New Roman" w:hAnsi="Times New Roman"/>
          <w:sz w:val="24"/>
          <w:szCs w:val="24"/>
        </w:rPr>
        <w:tab/>
      </w:r>
      <w:r w:rsidRPr="000A68BD">
        <w:rPr>
          <w:rFonts w:ascii="Times New Roman" w:hAnsi="Times New Roman"/>
          <w:sz w:val="24"/>
          <w:szCs w:val="24"/>
        </w:rPr>
        <w:tab/>
        <w:t xml:space="preserve">      </w:t>
      </w:r>
      <w:r w:rsidRPr="000A68BD">
        <w:rPr>
          <w:rFonts w:ascii="Times New Roman" w:hAnsi="Times New Roman"/>
          <w:sz w:val="24"/>
          <w:szCs w:val="24"/>
        </w:rPr>
        <w:tab/>
      </w:r>
      <w:r w:rsidR="008F0876" w:rsidRPr="000A68BD">
        <w:rPr>
          <w:rFonts w:ascii="Times New Roman" w:hAnsi="Times New Roman"/>
          <w:sz w:val="24"/>
          <w:szCs w:val="24"/>
        </w:rPr>
        <w:t xml:space="preserve">           </w:t>
      </w:r>
      <w:r w:rsidR="000A68BD">
        <w:rPr>
          <w:rFonts w:ascii="Times New Roman" w:hAnsi="Times New Roman"/>
          <w:sz w:val="24"/>
          <w:szCs w:val="24"/>
        </w:rPr>
        <w:t xml:space="preserve">                         Ю.И.Василевская</w:t>
      </w:r>
    </w:p>
    <w:sectPr w:rsidR="00521A24" w:rsidRPr="000A68BD"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82E47"/>
    <w:multiLevelType w:val="hybridMultilevel"/>
    <w:tmpl w:val="8C006A0C"/>
    <w:lvl w:ilvl="0" w:tplc="576889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C1F61B4"/>
    <w:multiLevelType w:val="hybridMultilevel"/>
    <w:tmpl w:val="55E46D1E"/>
    <w:lvl w:ilvl="0" w:tplc="FAAE669A">
      <w:start w:val="1"/>
      <w:numFmt w:val="decimal"/>
      <w:lvlText w:val="%1."/>
      <w:lvlJc w:val="left"/>
      <w:pPr>
        <w:ind w:left="1211" w:hanging="360"/>
      </w:pPr>
      <w:rPr>
        <w:b w:val="0"/>
        <w:b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16cid:durableId="857308905">
    <w:abstractNumId w:val="0"/>
  </w:num>
  <w:num w:numId="2" w16cid:durableId="7717802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D9"/>
    <w:rsid w:val="00006B8D"/>
    <w:rsid w:val="00006BCE"/>
    <w:rsid w:val="00007143"/>
    <w:rsid w:val="0001525C"/>
    <w:rsid w:val="00015370"/>
    <w:rsid w:val="0001537A"/>
    <w:rsid w:val="00021FA3"/>
    <w:rsid w:val="00027F1E"/>
    <w:rsid w:val="00031340"/>
    <w:rsid w:val="000328C0"/>
    <w:rsid w:val="00034161"/>
    <w:rsid w:val="00035128"/>
    <w:rsid w:val="000503E0"/>
    <w:rsid w:val="00050852"/>
    <w:rsid w:val="00053AEB"/>
    <w:rsid w:val="0005465F"/>
    <w:rsid w:val="0005579C"/>
    <w:rsid w:val="000665F1"/>
    <w:rsid w:val="000726A9"/>
    <w:rsid w:val="00077EFF"/>
    <w:rsid w:val="000850AF"/>
    <w:rsid w:val="00086331"/>
    <w:rsid w:val="00090087"/>
    <w:rsid w:val="00093451"/>
    <w:rsid w:val="000A68BD"/>
    <w:rsid w:val="000B5362"/>
    <w:rsid w:val="000B553A"/>
    <w:rsid w:val="000C615D"/>
    <w:rsid w:val="000C7E72"/>
    <w:rsid w:val="000C7FB9"/>
    <w:rsid w:val="000E1766"/>
    <w:rsid w:val="000E3953"/>
    <w:rsid w:val="000E456D"/>
    <w:rsid w:val="000E4733"/>
    <w:rsid w:val="000F09BE"/>
    <w:rsid w:val="000F3F96"/>
    <w:rsid w:val="000F5880"/>
    <w:rsid w:val="00100056"/>
    <w:rsid w:val="001036C0"/>
    <w:rsid w:val="001131B8"/>
    <w:rsid w:val="00114ADA"/>
    <w:rsid w:val="00115CC8"/>
    <w:rsid w:val="00116F69"/>
    <w:rsid w:val="00130658"/>
    <w:rsid w:val="001417F3"/>
    <w:rsid w:val="00143900"/>
    <w:rsid w:val="00155B54"/>
    <w:rsid w:val="00157C13"/>
    <w:rsid w:val="00160875"/>
    <w:rsid w:val="0016434B"/>
    <w:rsid w:val="00164BD9"/>
    <w:rsid w:val="001675CA"/>
    <w:rsid w:val="00172EAA"/>
    <w:rsid w:val="001825AD"/>
    <w:rsid w:val="00187827"/>
    <w:rsid w:val="00195456"/>
    <w:rsid w:val="00195F84"/>
    <w:rsid w:val="00197B2F"/>
    <w:rsid w:val="00197F19"/>
    <w:rsid w:val="001A3464"/>
    <w:rsid w:val="001A3577"/>
    <w:rsid w:val="001A4146"/>
    <w:rsid w:val="001A6143"/>
    <w:rsid w:val="001A7926"/>
    <w:rsid w:val="001B13ED"/>
    <w:rsid w:val="001B7E25"/>
    <w:rsid w:val="001D4415"/>
    <w:rsid w:val="001E03AA"/>
    <w:rsid w:val="001E25A5"/>
    <w:rsid w:val="001F51FB"/>
    <w:rsid w:val="00202BD9"/>
    <w:rsid w:val="00204C64"/>
    <w:rsid w:val="00206C0C"/>
    <w:rsid w:val="00207236"/>
    <w:rsid w:val="00212CD3"/>
    <w:rsid w:val="002138A1"/>
    <w:rsid w:val="00221D1A"/>
    <w:rsid w:val="00226FBA"/>
    <w:rsid w:val="00230A56"/>
    <w:rsid w:val="00235ED7"/>
    <w:rsid w:val="00242EF6"/>
    <w:rsid w:val="0024710C"/>
    <w:rsid w:val="002503DE"/>
    <w:rsid w:val="00250742"/>
    <w:rsid w:val="002528EE"/>
    <w:rsid w:val="00266B9E"/>
    <w:rsid w:val="00275DB6"/>
    <w:rsid w:val="00276BAA"/>
    <w:rsid w:val="002813E7"/>
    <w:rsid w:val="00287702"/>
    <w:rsid w:val="0029269B"/>
    <w:rsid w:val="002A0BEA"/>
    <w:rsid w:val="002A1131"/>
    <w:rsid w:val="002A6D22"/>
    <w:rsid w:val="002A7A07"/>
    <w:rsid w:val="002A7F00"/>
    <w:rsid w:val="002B00A2"/>
    <w:rsid w:val="002B11BC"/>
    <w:rsid w:val="002B5D0E"/>
    <w:rsid w:val="002B79B4"/>
    <w:rsid w:val="002C2FBD"/>
    <w:rsid w:val="002C3305"/>
    <w:rsid w:val="002C5C46"/>
    <w:rsid w:val="002D0862"/>
    <w:rsid w:val="002D3152"/>
    <w:rsid w:val="002D386D"/>
    <w:rsid w:val="002D4828"/>
    <w:rsid w:val="002D5A68"/>
    <w:rsid w:val="002E65DF"/>
    <w:rsid w:val="002E6C30"/>
    <w:rsid w:val="002F1D84"/>
    <w:rsid w:val="002F1D94"/>
    <w:rsid w:val="002F44D3"/>
    <w:rsid w:val="0031429A"/>
    <w:rsid w:val="0032757B"/>
    <w:rsid w:val="003326AA"/>
    <w:rsid w:val="0033611E"/>
    <w:rsid w:val="00340417"/>
    <w:rsid w:val="003407C3"/>
    <w:rsid w:val="0034762A"/>
    <w:rsid w:val="00350050"/>
    <w:rsid w:val="00352BF7"/>
    <w:rsid w:val="00353ED6"/>
    <w:rsid w:val="0035636B"/>
    <w:rsid w:val="00356AE2"/>
    <w:rsid w:val="0035771C"/>
    <w:rsid w:val="0037355A"/>
    <w:rsid w:val="00377382"/>
    <w:rsid w:val="00380484"/>
    <w:rsid w:val="00380B68"/>
    <w:rsid w:val="00382400"/>
    <w:rsid w:val="00385B75"/>
    <w:rsid w:val="0039096D"/>
    <w:rsid w:val="003921D7"/>
    <w:rsid w:val="00392558"/>
    <w:rsid w:val="00396B9D"/>
    <w:rsid w:val="003A6707"/>
    <w:rsid w:val="003A6EBD"/>
    <w:rsid w:val="003B40C7"/>
    <w:rsid w:val="003C3DA0"/>
    <w:rsid w:val="003D2228"/>
    <w:rsid w:val="003D2A53"/>
    <w:rsid w:val="003D3984"/>
    <w:rsid w:val="003D3C82"/>
    <w:rsid w:val="003D429D"/>
    <w:rsid w:val="003D494C"/>
    <w:rsid w:val="003E12FE"/>
    <w:rsid w:val="003E395D"/>
    <w:rsid w:val="003F4D9F"/>
    <w:rsid w:val="0040138E"/>
    <w:rsid w:val="00404082"/>
    <w:rsid w:val="00407387"/>
    <w:rsid w:val="004074D8"/>
    <w:rsid w:val="00411401"/>
    <w:rsid w:val="00411DAC"/>
    <w:rsid w:val="00412441"/>
    <w:rsid w:val="00415941"/>
    <w:rsid w:val="004202C5"/>
    <w:rsid w:val="00433A05"/>
    <w:rsid w:val="004418A1"/>
    <w:rsid w:val="00441D82"/>
    <w:rsid w:val="004422DB"/>
    <w:rsid w:val="00445D46"/>
    <w:rsid w:val="004462FF"/>
    <w:rsid w:val="004548BB"/>
    <w:rsid w:val="00456711"/>
    <w:rsid w:val="00457244"/>
    <w:rsid w:val="004623E1"/>
    <w:rsid w:val="00465B11"/>
    <w:rsid w:val="00467FFE"/>
    <w:rsid w:val="00471FA3"/>
    <w:rsid w:val="004815A8"/>
    <w:rsid w:val="00484B92"/>
    <w:rsid w:val="00484E02"/>
    <w:rsid w:val="004851F3"/>
    <w:rsid w:val="0048754A"/>
    <w:rsid w:val="004B054A"/>
    <w:rsid w:val="004B0EBE"/>
    <w:rsid w:val="004B3048"/>
    <w:rsid w:val="004B4F86"/>
    <w:rsid w:val="004B6B98"/>
    <w:rsid w:val="004B70D4"/>
    <w:rsid w:val="004C0715"/>
    <w:rsid w:val="004C4A14"/>
    <w:rsid w:val="004C5003"/>
    <w:rsid w:val="004D24E9"/>
    <w:rsid w:val="004D3A83"/>
    <w:rsid w:val="004E29D7"/>
    <w:rsid w:val="004E2EB0"/>
    <w:rsid w:val="004E3D5A"/>
    <w:rsid w:val="004E78D4"/>
    <w:rsid w:val="004F01F0"/>
    <w:rsid w:val="004F383A"/>
    <w:rsid w:val="004F41C5"/>
    <w:rsid w:val="00500A46"/>
    <w:rsid w:val="005142FF"/>
    <w:rsid w:val="00514D05"/>
    <w:rsid w:val="0052052E"/>
    <w:rsid w:val="00521A24"/>
    <w:rsid w:val="005275C6"/>
    <w:rsid w:val="0053612D"/>
    <w:rsid w:val="0054071E"/>
    <w:rsid w:val="005471EC"/>
    <w:rsid w:val="00547D84"/>
    <w:rsid w:val="00552DDA"/>
    <w:rsid w:val="00555A05"/>
    <w:rsid w:val="00556E7D"/>
    <w:rsid w:val="005627BA"/>
    <w:rsid w:val="00563F36"/>
    <w:rsid w:val="00573DC8"/>
    <w:rsid w:val="00574D2B"/>
    <w:rsid w:val="00581B3F"/>
    <w:rsid w:val="00583345"/>
    <w:rsid w:val="00584332"/>
    <w:rsid w:val="00584A17"/>
    <w:rsid w:val="00591156"/>
    <w:rsid w:val="00596980"/>
    <w:rsid w:val="005A0F38"/>
    <w:rsid w:val="005A6832"/>
    <w:rsid w:val="005A7EBF"/>
    <w:rsid w:val="005C4A26"/>
    <w:rsid w:val="005D0D2C"/>
    <w:rsid w:val="005E545D"/>
    <w:rsid w:val="006056AE"/>
    <w:rsid w:val="006060E9"/>
    <w:rsid w:val="006061FB"/>
    <w:rsid w:val="00621C89"/>
    <w:rsid w:val="00623C47"/>
    <w:rsid w:val="00631512"/>
    <w:rsid w:val="00632E0A"/>
    <w:rsid w:val="00634236"/>
    <w:rsid w:val="006344AB"/>
    <w:rsid w:val="00636295"/>
    <w:rsid w:val="00642A32"/>
    <w:rsid w:val="006436AC"/>
    <w:rsid w:val="00645F05"/>
    <w:rsid w:val="00661122"/>
    <w:rsid w:val="00663E98"/>
    <w:rsid w:val="00667DB1"/>
    <w:rsid w:val="006847E7"/>
    <w:rsid w:val="00694FC8"/>
    <w:rsid w:val="006A3ABC"/>
    <w:rsid w:val="006A3DE8"/>
    <w:rsid w:val="006A46FE"/>
    <w:rsid w:val="006A57E1"/>
    <w:rsid w:val="006C318C"/>
    <w:rsid w:val="006C5D73"/>
    <w:rsid w:val="006D0AFF"/>
    <w:rsid w:val="006D3B92"/>
    <w:rsid w:val="006D558C"/>
    <w:rsid w:val="006D6EEA"/>
    <w:rsid w:val="006E21E4"/>
    <w:rsid w:val="006E22BB"/>
    <w:rsid w:val="006E28D3"/>
    <w:rsid w:val="006E3FE3"/>
    <w:rsid w:val="006E7FD6"/>
    <w:rsid w:val="006F0675"/>
    <w:rsid w:val="006F29FA"/>
    <w:rsid w:val="006F6485"/>
    <w:rsid w:val="006F65C5"/>
    <w:rsid w:val="0070154A"/>
    <w:rsid w:val="007129BE"/>
    <w:rsid w:val="00722F55"/>
    <w:rsid w:val="00724A66"/>
    <w:rsid w:val="00725448"/>
    <w:rsid w:val="00732D65"/>
    <w:rsid w:val="0073510C"/>
    <w:rsid w:val="00737A37"/>
    <w:rsid w:val="00740E0F"/>
    <w:rsid w:val="00745E10"/>
    <w:rsid w:val="007463EF"/>
    <w:rsid w:val="00746954"/>
    <w:rsid w:val="007479E1"/>
    <w:rsid w:val="00751DB3"/>
    <w:rsid w:val="007556CC"/>
    <w:rsid w:val="00767BB9"/>
    <w:rsid w:val="00774109"/>
    <w:rsid w:val="00780E51"/>
    <w:rsid w:val="00786719"/>
    <w:rsid w:val="007903D1"/>
    <w:rsid w:val="00791518"/>
    <w:rsid w:val="00794FDC"/>
    <w:rsid w:val="00796DDF"/>
    <w:rsid w:val="007B0A1A"/>
    <w:rsid w:val="007B587E"/>
    <w:rsid w:val="007C48FF"/>
    <w:rsid w:val="007C6FBA"/>
    <w:rsid w:val="007D27F3"/>
    <w:rsid w:val="007D61A6"/>
    <w:rsid w:val="007E434C"/>
    <w:rsid w:val="007F779A"/>
    <w:rsid w:val="00802D83"/>
    <w:rsid w:val="00810466"/>
    <w:rsid w:val="00821094"/>
    <w:rsid w:val="0082490E"/>
    <w:rsid w:val="00824B2F"/>
    <w:rsid w:val="00827F92"/>
    <w:rsid w:val="00831E09"/>
    <w:rsid w:val="00837438"/>
    <w:rsid w:val="00842958"/>
    <w:rsid w:val="00843800"/>
    <w:rsid w:val="00846C88"/>
    <w:rsid w:val="00855908"/>
    <w:rsid w:val="00866A6A"/>
    <w:rsid w:val="00867460"/>
    <w:rsid w:val="008728AD"/>
    <w:rsid w:val="00877CC4"/>
    <w:rsid w:val="00880F07"/>
    <w:rsid w:val="00885F5A"/>
    <w:rsid w:val="00897285"/>
    <w:rsid w:val="00897EDB"/>
    <w:rsid w:val="008B063E"/>
    <w:rsid w:val="008B08E0"/>
    <w:rsid w:val="008B354F"/>
    <w:rsid w:val="008B5E97"/>
    <w:rsid w:val="008B63B0"/>
    <w:rsid w:val="008C1C59"/>
    <w:rsid w:val="008C4B0B"/>
    <w:rsid w:val="008D0280"/>
    <w:rsid w:val="008D4A12"/>
    <w:rsid w:val="008D4FB2"/>
    <w:rsid w:val="008F00AB"/>
    <w:rsid w:val="008F0876"/>
    <w:rsid w:val="008F2410"/>
    <w:rsid w:val="008F4435"/>
    <w:rsid w:val="008F6A86"/>
    <w:rsid w:val="009046B5"/>
    <w:rsid w:val="00925EF4"/>
    <w:rsid w:val="00942960"/>
    <w:rsid w:val="009500A6"/>
    <w:rsid w:val="00951E48"/>
    <w:rsid w:val="0097314D"/>
    <w:rsid w:val="00977F16"/>
    <w:rsid w:val="00982432"/>
    <w:rsid w:val="00993DB0"/>
    <w:rsid w:val="009A0B12"/>
    <w:rsid w:val="009B22F8"/>
    <w:rsid w:val="009B4820"/>
    <w:rsid w:val="009B5E1B"/>
    <w:rsid w:val="009C42AC"/>
    <w:rsid w:val="009C67F3"/>
    <w:rsid w:val="009D15F7"/>
    <w:rsid w:val="009D47EA"/>
    <w:rsid w:val="009D4D26"/>
    <w:rsid w:val="009D6956"/>
    <w:rsid w:val="009E7C60"/>
    <w:rsid w:val="009F3391"/>
    <w:rsid w:val="009F5B6C"/>
    <w:rsid w:val="00A032D8"/>
    <w:rsid w:val="00A046A1"/>
    <w:rsid w:val="00A053D6"/>
    <w:rsid w:val="00A060ED"/>
    <w:rsid w:val="00A072BB"/>
    <w:rsid w:val="00A21297"/>
    <w:rsid w:val="00A2316B"/>
    <w:rsid w:val="00A268C7"/>
    <w:rsid w:val="00A35798"/>
    <w:rsid w:val="00A37AC8"/>
    <w:rsid w:val="00A43085"/>
    <w:rsid w:val="00A47363"/>
    <w:rsid w:val="00A50A01"/>
    <w:rsid w:val="00A531DC"/>
    <w:rsid w:val="00A57EF6"/>
    <w:rsid w:val="00A63795"/>
    <w:rsid w:val="00A7355F"/>
    <w:rsid w:val="00A74165"/>
    <w:rsid w:val="00A778B9"/>
    <w:rsid w:val="00A80882"/>
    <w:rsid w:val="00A81735"/>
    <w:rsid w:val="00A84E5A"/>
    <w:rsid w:val="00A859E8"/>
    <w:rsid w:val="00AA022C"/>
    <w:rsid w:val="00AA689E"/>
    <w:rsid w:val="00AA7890"/>
    <w:rsid w:val="00AA7C27"/>
    <w:rsid w:val="00AB5718"/>
    <w:rsid w:val="00AC3088"/>
    <w:rsid w:val="00AC529E"/>
    <w:rsid w:val="00AD2465"/>
    <w:rsid w:val="00AF03D9"/>
    <w:rsid w:val="00AF1FCF"/>
    <w:rsid w:val="00AF650D"/>
    <w:rsid w:val="00AF7EAD"/>
    <w:rsid w:val="00B1170B"/>
    <w:rsid w:val="00B13A87"/>
    <w:rsid w:val="00B14043"/>
    <w:rsid w:val="00B15642"/>
    <w:rsid w:val="00B15BBD"/>
    <w:rsid w:val="00B17B59"/>
    <w:rsid w:val="00B32BE1"/>
    <w:rsid w:val="00B34518"/>
    <w:rsid w:val="00B35698"/>
    <w:rsid w:val="00B35C6A"/>
    <w:rsid w:val="00B43BBC"/>
    <w:rsid w:val="00B459AE"/>
    <w:rsid w:val="00B50071"/>
    <w:rsid w:val="00B50A0E"/>
    <w:rsid w:val="00B557B6"/>
    <w:rsid w:val="00B778B3"/>
    <w:rsid w:val="00B83B5B"/>
    <w:rsid w:val="00B83F39"/>
    <w:rsid w:val="00B9087D"/>
    <w:rsid w:val="00B92A72"/>
    <w:rsid w:val="00BB0E49"/>
    <w:rsid w:val="00BB270C"/>
    <w:rsid w:val="00BC3C43"/>
    <w:rsid w:val="00BC751B"/>
    <w:rsid w:val="00BD3222"/>
    <w:rsid w:val="00BD596F"/>
    <w:rsid w:val="00BE2B53"/>
    <w:rsid w:val="00BE4B88"/>
    <w:rsid w:val="00BE6818"/>
    <w:rsid w:val="00BF05A1"/>
    <w:rsid w:val="00BF0735"/>
    <w:rsid w:val="00BF3001"/>
    <w:rsid w:val="00C02007"/>
    <w:rsid w:val="00C055FB"/>
    <w:rsid w:val="00C210F6"/>
    <w:rsid w:val="00C258A2"/>
    <w:rsid w:val="00C27229"/>
    <w:rsid w:val="00C35927"/>
    <w:rsid w:val="00C3601A"/>
    <w:rsid w:val="00C404C3"/>
    <w:rsid w:val="00C42AC6"/>
    <w:rsid w:val="00C433C6"/>
    <w:rsid w:val="00C53857"/>
    <w:rsid w:val="00C606AF"/>
    <w:rsid w:val="00C768F3"/>
    <w:rsid w:val="00C76AC1"/>
    <w:rsid w:val="00C77549"/>
    <w:rsid w:val="00C80705"/>
    <w:rsid w:val="00C846B0"/>
    <w:rsid w:val="00C93427"/>
    <w:rsid w:val="00C954F6"/>
    <w:rsid w:val="00CA4D5C"/>
    <w:rsid w:val="00CC0E5A"/>
    <w:rsid w:val="00CC11C1"/>
    <w:rsid w:val="00CC7471"/>
    <w:rsid w:val="00CC7E83"/>
    <w:rsid w:val="00CD1173"/>
    <w:rsid w:val="00CE5CBD"/>
    <w:rsid w:val="00CF3E12"/>
    <w:rsid w:val="00CF54DB"/>
    <w:rsid w:val="00D021BE"/>
    <w:rsid w:val="00D03153"/>
    <w:rsid w:val="00D04AC0"/>
    <w:rsid w:val="00D04E73"/>
    <w:rsid w:val="00D0794D"/>
    <w:rsid w:val="00D10CAC"/>
    <w:rsid w:val="00D22AFA"/>
    <w:rsid w:val="00D24921"/>
    <w:rsid w:val="00D26C82"/>
    <w:rsid w:val="00D26E4D"/>
    <w:rsid w:val="00D3196B"/>
    <w:rsid w:val="00D36509"/>
    <w:rsid w:val="00D372FC"/>
    <w:rsid w:val="00D42BCD"/>
    <w:rsid w:val="00D43042"/>
    <w:rsid w:val="00D44616"/>
    <w:rsid w:val="00D506BD"/>
    <w:rsid w:val="00D54564"/>
    <w:rsid w:val="00D64EDF"/>
    <w:rsid w:val="00D67343"/>
    <w:rsid w:val="00D811BA"/>
    <w:rsid w:val="00D82D64"/>
    <w:rsid w:val="00D82EFB"/>
    <w:rsid w:val="00D91189"/>
    <w:rsid w:val="00D97799"/>
    <w:rsid w:val="00DA6923"/>
    <w:rsid w:val="00DB0F3F"/>
    <w:rsid w:val="00DB2156"/>
    <w:rsid w:val="00DB57D2"/>
    <w:rsid w:val="00DB7616"/>
    <w:rsid w:val="00DC1CEC"/>
    <w:rsid w:val="00DC379D"/>
    <w:rsid w:val="00DC3A86"/>
    <w:rsid w:val="00DD0B0D"/>
    <w:rsid w:val="00DD15D1"/>
    <w:rsid w:val="00DD4091"/>
    <w:rsid w:val="00DD55DA"/>
    <w:rsid w:val="00DD5686"/>
    <w:rsid w:val="00DE513F"/>
    <w:rsid w:val="00DF04BF"/>
    <w:rsid w:val="00DF3F79"/>
    <w:rsid w:val="00E0161E"/>
    <w:rsid w:val="00E02588"/>
    <w:rsid w:val="00E05C26"/>
    <w:rsid w:val="00E111D4"/>
    <w:rsid w:val="00E23E20"/>
    <w:rsid w:val="00E260DC"/>
    <w:rsid w:val="00E43DF4"/>
    <w:rsid w:val="00E57EC1"/>
    <w:rsid w:val="00E6403B"/>
    <w:rsid w:val="00E64116"/>
    <w:rsid w:val="00E7060E"/>
    <w:rsid w:val="00E71353"/>
    <w:rsid w:val="00E7737B"/>
    <w:rsid w:val="00E7794A"/>
    <w:rsid w:val="00E8341E"/>
    <w:rsid w:val="00E84D34"/>
    <w:rsid w:val="00E929CD"/>
    <w:rsid w:val="00EA432B"/>
    <w:rsid w:val="00EA4AF7"/>
    <w:rsid w:val="00EC03A7"/>
    <w:rsid w:val="00EC058C"/>
    <w:rsid w:val="00EC3FF7"/>
    <w:rsid w:val="00ED3911"/>
    <w:rsid w:val="00ED3DAA"/>
    <w:rsid w:val="00F016D7"/>
    <w:rsid w:val="00F064DF"/>
    <w:rsid w:val="00F248DF"/>
    <w:rsid w:val="00F27D2B"/>
    <w:rsid w:val="00F33B9B"/>
    <w:rsid w:val="00F3700B"/>
    <w:rsid w:val="00F43F5F"/>
    <w:rsid w:val="00F469D9"/>
    <w:rsid w:val="00F5265E"/>
    <w:rsid w:val="00F5628D"/>
    <w:rsid w:val="00F57342"/>
    <w:rsid w:val="00F70379"/>
    <w:rsid w:val="00F718DA"/>
    <w:rsid w:val="00F71E64"/>
    <w:rsid w:val="00F82F7F"/>
    <w:rsid w:val="00F83E2B"/>
    <w:rsid w:val="00F90269"/>
    <w:rsid w:val="00F90A78"/>
    <w:rsid w:val="00FA017F"/>
    <w:rsid w:val="00FA56BF"/>
    <w:rsid w:val="00FA657D"/>
    <w:rsid w:val="00FB4053"/>
    <w:rsid w:val="00FB4A2F"/>
    <w:rsid w:val="00FB6A5C"/>
    <w:rsid w:val="00FC5DC1"/>
    <w:rsid w:val="00FC7782"/>
    <w:rsid w:val="00FE1218"/>
    <w:rsid w:val="00FE25A1"/>
    <w:rsid w:val="00FE5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7E52"/>
  <w15:docId w15:val="{2575C160-7FD5-4A14-A2D9-CB9801F5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rsid w:val="00FA017F"/>
  </w:style>
  <w:style w:type="character" w:customStyle="1" w:styleId="FontStyle15">
    <w:name w:val="Font Style15"/>
    <w:uiPriority w:val="99"/>
    <w:rsid w:val="00415941"/>
    <w:rPr>
      <w:rFonts w:ascii="Times New Roman" w:hAnsi="Times New Roman" w:cs="Times New Roman"/>
      <w:sz w:val="22"/>
      <w:szCs w:val="22"/>
    </w:rPr>
  </w:style>
  <w:style w:type="paragraph" w:styleId="a7">
    <w:name w:val="Body Text Indent"/>
    <w:basedOn w:val="a"/>
    <w:link w:val="a8"/>
    <w:rsid w:val="00B1170B"/>
    <w:pPr>
      <w:widowControl w:val="0"/>
      <w:spacing w:after="0" w:line="240" w:lineRule="auto"/>
      <w:ind w:firstLine="567"/>
      <w:jc w:val="both"/>
    </w:pPr>
    <w:rPr>
      <w:rFonts w:ascii="Times New Roman" w:eastAsia="Times New Roman" w:hAnsi="Times New Roman"/>
      <w:snapToGrid w:val="0"/>
      <w:sz w:val="28"/>
      <w:szCs w:val="20"/>
    </w:rPr>
  </w:style>
  <w:style w:type="character" w:customStyle="1" w:styleId="a8">
    <w:name w:val="Основной текст с отступом Знак"/>
    <w:basedOn w:val="a0"/>
    <w:link w:val="a7"/>
    <w:rsid w:val="00B1170B"/>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470157">
      <w:bodyDiv w:val="1"/>
      <w:marLeft w:val="0"/>
      <w:marRight w:val="0"/>
      <w:marTop w:val="0"/>
      <w:marBottom w:val="0"/>
      <w:divBdr>
        <w:top w:val="none" w:sz="0" w:space="0" w:color="auto"/>
        <w:left w:val="none" w:sz="0" w:space="0" w:color="auto"/>
        <w:bottom w:val="none" w:sz="0" w:space="0" w:color="auto"/>
        <w:right w:val="none" w:sz="0" w:space="0" w:color="auto"/>
      </w:divBdr>
    </w:div>
    <w:div w:id="550194505">
      <w:bodyDiv w:val="1"/>
      <w:marLeft w:val="0"/>
      <w:marRight w:val="0"/>
      <w:marTop w:val="0"/>
      <w:marBottom w:val="0"/>
      <w:divBdr>
        <w:top w:val="none" w:sz="0" w:space="0" w:color="auto"/>
        <w:left w:val="none" w:sz="0" w:space="0" w:color="auto"/>
        <w:bottom w:val="none" w:sz="0" w:space="0" w:color="auto"/>
        <w:right w:val="none" w:sz="0" w:space="0" w:color="auto"/>
      </w:divBdr>
    </w:div>
    <w:div w:id="663899450">
      <w:bodyDiv w:val="1"/>
      <w:marLeft w:val="0"/>
      <w:marRight w:val="0"/>
      <w:marTop w:val="0"/>
      <w:marBottom w:val="0"/>
      <w:divBdr>
        <w:top w:val="none" w:sz="0" w:space="0" w:color="auto"/>
        <w:left w:val="none" w:sz="0" w:space="0" w:color="auto"/>
        <w:bottom w:val="none" w:sz="0" w:space="0" w:color="auto"/>
        <w:right w:val="none" w:sz="0" w:space="0" w:color="auto"/>
      </w:divBdr>
    </w:div>
    <w:div w:id="742021473">
      <w:bodyDiv w:val="1"/>
      <w:marLeft w:val="0"/>
      <w:marRight w:val="0"/>
      <w:marTop w:val="0"/>
      <w:marBottom w:val="0"/>
      <w:divBdr>
        <w:top w:val="none" w:sz="0" w:space="0" w:color="auto"/>
        <w:left w:val="none" w:sz="0" w:space="0" w:color="auto"/>
        <w:bottom w:val="none" w:sz="0" w:space="0" w:color="auto"/>
        <w:right w:val="none" w:sz="0" w:space="0" w:color="auto"/>
      </w:divBdr>
    </w:div>
    <w:div w:id="997415386">
      <w:bodyDiv w:val="1"/>
      <w:marLeft w:val="0"/>
      <w:marRight w:val="0"/>
      <w:marTop w:val="0"/>
      <w:marBottom w:val="0"/>
      <w:divBdr>
        <w:top w:val="none" w:sz="0" w:space="0" w:color="auto"/>
        <w:left w:val="none" w:sz="0" w:space="0" w:color="auto"/>
        <w:bottom w:val="none" w:sz="0" w:space="0" w:color="auto"/>
        <w:right w:val="none" w:sz="0" w:space="0" w:color="auto"/>
      </w:divBdr>
    </w:div>
    <w:div w:id="1577740427">
      <w:bodyDiv w:val="1"/>
      <w:marLeft w:val="0"/>
      <w:marRight w:val="0"/>
      <w:marTop w:val="0"/>
      <w:marBottom w:val="0"/>
      <w:divBdr>
        <w:top w:val="none" w:sz="0" w:space="0" w:color="auto"/>
        <w:left w:val="none" w:sz="0" w:space="0" w:color="auto"/>
        <w:bottom w:val="none" w:sz="0" w:space="0" w:color="auto"/>
        <w:right w:val="none" w:sz="0" w:space="0" w:color="auto"/>
      </w:divBdr>
    </w:div>
    <w:div w:id="1645159344">
      <w:bodyDiv w:val="1"/>
      <w:marLeft w:val="0"/>
      <w:marRight w:val="0"/>
      <w:marTop w:val="0"/>
      <w:marBottom w:val="0"/>
      <w:divBdr>
        <w:top w:val="none" w:sz="0" w:space="0" w:color="auto"/>
        <w:left w:val="none" w:sz="0" w:space="0" w:color="auto"/>
        <w:bottom w:val="none" w:sz="0" w:space="0" w:color="auto"/>
        <w:right w:val="none" w:sz="0" w:space="0" w:color="auto"/>
      </w:divBdr>
    </w:div>
    <w:div w:id="1884823655">
      <w:bodyDiv w:val="1"/>
      <w:marLeft w:val="0"/>
      <w:marRight w:val="0"/>
      <w:marTop w:val="0"/>
      <w:marBottom w:val="0"/>
      <w:divBdr>
        <w:top w:val="none" w:sz="0" w:space="0" w:color="auto"/>
        <w:left w:val="none" w:sz="0" w:space="0" w:color="auto"/>
        <w:bottom w:val="none" w:sz="0" w:space="0" w:color="auto"/>
        <w:right w:val="none" w:sz="0" w:space="0" w:color="auto"/>
      </w:divBdr>
    </w:div>
    <w:div w:id="1949697343">
      <w:bodyDiv w:val="1"/>
      <w:marLeft w:val="0"/>
      <w:marRight w:val="0"/>
      <w:marTop w:val="0"/>
      <w:marBottom w:val="0"/>
      <w:divBdr>
        <w:top w:val="none" w:sz="0" w:space="0" w:color="auto"/>
        <w:left w:val="none" w:sz="0" w:space="0" w:color="auto"/>
        <w:bottom w:val="none" w:sz="0" w:space="0" w:color="auto"/>
        <w:right w:val="none" w:sz="0" w:space="0" w:color="auto"/>
      </w:divBdr>
    </w:div>
    <w:div w:id="20262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826E9-45D3-471F-AFD9-BAECE8EDD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2938</Words>
  <Characters>16750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19</cp:revision>
  <cp:lastPrinted>2026-08-17T10:51:00Z</cp:lastPrinted>
  <dcterms:created xsi:type="dcterms:W3CDTF">2026-08-17T10:04:00Z</dcterms:created>
  <dcterms:modified xsi:type="dcterms:W3CDTF">2026-08-24T12:44:00Z</dcterms:modified>
</cp:coreProperties>
</file>