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№749/26-ЭА «Расходные материалы для службы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№749/26-ЭА «Расходные материалы для службы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№749/26-ЭА «Расходные материалы для службы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№749/26-ЭА «Расходные материалы для службы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№749/26-ЭА «Расходные материалы для службы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