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44"/>
      </w:tblGrid>
      <w:tr w:rsidR="006C36D2" w:rsidRPr="004020E6" w:rsidTr="004020E6">
        <w:tc>
          <w:tcPr>
            <w:tcW w:w="5812"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p>
        </w:tc>
        <w:tc>
          <w:tcPr>
            <w:tcW w:w="3544"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УТВЕРЖДАЮ</w:t>
            </w:r>
          </w:p>
          <w:p w:rsidR="00843249" w:rsidRDefault="00843249" w:rsidP="002B7701">
            <w:pPr>
              <w:spacing w:after="0" w:line="30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w:t>
            </w:r>
            <w:r w:rsidR="00687F45">
              <w:rPr>
                <w:rFonts w:ascii="Times New Roman" w:eastAsia="Times New Roman" w:hAnsi="Times New Roman" w:cs="Times New Roman"/>
                <w:sz w:val="24"/>
                <w:szCs w:val="24"/>
              </w:rPr>
              <w:t>главн</w:t>
            </w:r>
            <w:r>
              <w:rPr>
                <w:rFonts w:ascii="Times New Roman" w:eastAsia="Times New Roman" w:hAnsi="Times New Roman" w:cs="Times New Roman"/>
                <w:sz w:val="24"/>
                <w:szCs w:val="24"/>
              </w:rPr>
              <w:t>ого</w:t>
            </w:r>
            <w:r w:rsidR="00687F45">
              <w:rPr>
                <w:rFonts w:ascii="Times New Roman" w:eastAsia="Times New Roman" w:hAnsi="Times New Roman" w:cs="Times New Roman"/>
                <w:sz w:val="24"/>
                <w:szCs w:val="24"/>
              </w:rPr>
              <w:t xml:space="preserve"> врач</w:t>
            </w:r>
            <w:r>
              <w:rPr>
                <w:rFonts w:ascii="Times New Roman" w:eastAsia="Times New Roman" w:hAnsi="Times New Roman" w:cs="Times New Roman"/>
                <w:sz w:val="24"/>
                <w:szCs w:val="24"/>
              </w:rPr>
              <w:t>а</w:t>
            </w:r>
          </w:p>
          <w:p w:rsidR="006C36D2" w:rsidRPr="004020E6" w:rsidRDefault="00843249" w:rsidP="002B7701">
            <w:pPr>
              <w:spacing w:after="0" w:line="30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медицинской части)</w:t>
            </w:r>
            <w:r w:rsidR="006C36D2" w:rsidRPr="004020E6">
              <w:rPr>
                <w:rFonts w:ascii="Times New Roman" w:eastAsia="Times New Roman" w:hAnsi="Times New Roman" w:cs="Times New Roman"/>
                <w:sz w:val="24"/>
                <w:szCs w:val="24"/>
              </w:rPr>
              <w:t xml:space="preserve"> </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учреждения здравоохранения «Ж</w:t>
            </w:r>
            <w:r w:rsidR="007D1427" w:rsidRPr="004020E6">
              <w:rPr>
                <w:rFonts w:ascii="Times New Roman" w:eastAsia="Times New Roman" w:hAnsi="Times New Roman" w:cs="Times New Roman"/>
                <w:sz w:val="24"/>
                <w:szCs w:val="24"/>
              </w:rPr>
              <w:t>одинская центральная городская больница</w:t>
            </w:r>
            <w:r w:rsidRPr="004020E6">
              <w:rPr>
                <w:rFonts w:ascii="Times New Roman" w:eastAsia="Times New Roman" w:hAnsi="Times New Roman" w:cs="Times New Roman"/>
                <w:sz w:val="24"/>
                <w:szCs w:val="24"/>
              </w:rPr>
              <w:t>»</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____________</w:t>
            </w:r>
            <w:r w:rsidR="00843249">
              <w:rPr>
                <w:rFonts w:ascii="Times New Roman" w:eastAsia="Times New Roman" w:hAnsi="Times New Roman" w:cs="Times New Roman"/>
                <w:sz w:val="24"/>
                <w:szCs w:val="24"/>
              </w:rPr>
              <w:t>Р.Е. Поповицкий</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«____»_____________ 202</w:t>
            </w:r>
            <w:r w:rsidR="0075589C" w:rsidRPr="004020E6">
              <w:rPr>
                <w:rFonts w:ascii="Times New Roman" w:eastAsia="Times New Roman" w:hAnsi="Times New Roman" w:cs="Times New Roman"/>
                <w:sz w:val="24"/>
                <w:szCs w:val="24"/>
              </w:rPr>
              <w:t>__</w:t>
            </w:r>
            <w:r w:rsidRPr="004020E6">
              <w:rPr>
                <w:rFonts w:ascii="Times New Roman" w:eastAsia="Times New Roman" w:hAnsi="Times New Roman" w:cs="Times New Roman"/>
                <w:sz w:val="24"/>
                <w:szCs w:val="24"/>
              </w:rPr>
              <w:t xml:space="preserve"> г.</w:t>
            </w:r>
          </w:p>
          <w:p w:rsidR="006C36D2" w:rsidRPr="004020E6" w:rsidRDefault="006C36D2" w:rsidP="002B7701">
            <w:pPr>
              <w:spacing w:after="0" w:line="300" w:lineRule="exact"/>
              <w:jc w:val="both"/>
              <w:rPr>
                <w:rFonts w:ascii="Times New Roman" w:eastAsia="Times New Roman" w:hAnsi="Times New Roman" w:cs="Times New Roman"/>
                <w:sz w:val="24"/>
                <w:szCs w:val="24"/>
              </w:rPr>
            </w:pPr>
          </w:p>
        </w:tc>
      </w:tr>
    </w:tbl>
    <w:p w:rsidR="001307A6" w:rsidRDefault="001307A6" w:rsidP="00147121">
      <w:pPr>
        <w:pStyle w:val="newncpi"/>
        <w:jc w:val="center"/>
      </w:pPr>
      <w:r>
        <w:t>АУКЦИОННЫЕ ДОКУМЕНТЫ</w:t>
      </w:r>
    </w:p>
    <w:p w:rsidR="00147121" w:rsidRDefault="00147121" w:rsidP="001307A6">
      <w:pPr>
        <w:pStyle w:val="newncpi"/>
      </w:pPr>
    </w:p>
    <w:p w:rsidR="005960B4" w:rsidRDefault="001307A6" w:rsidP="00567D80">
      <w:pPr>
        <w:pStyle w:val="newncpi"/>
        <w:ind w:firstLine="0"/>
        <w:rPr>
          <w:b/>
          <w:u w:val="single"/>
        </w:rPr>
      </w:pPr>
      <w:r>
        <w:t> на закупку:</w:t>
      </w:r>
      <w:r w:rsidR="00117DB9">
        <w:rPr>
          <w:b/>
          <w:u w:val="single"/>
        </w:rPr>
        <w:t xml:space="preserve"> </w:t>
      </w:r>
      <w:r w:rsidR="00843249" w:rsidRPr="00843249">
        <w:rPr>
          <w:b/>
          <w:u w:val="single"/>
        </w:rPr>
        <w:t>Реагенты и расходные материалы для лабораторных исследований 8 ЗС</w:t>
      </w:r>
    </w:p>
    <w:p w:rsidR="005960B4" w:rsidRDefault="005960B4" w:rsidP="005960B4">
      <w:pPr>
        <w:pStyle w:val="newncpi"/>
        <w:rPr>
          <w:b/>
          <w:u w:val="single"/>
        </w:rPr>
      </w:pPr>
    </w:p>
    <w:p w:rsidR="001307A6" w:rsidRDefault="001307A6" w:rsidP="005960B4">
      <w:pPr>
        <w:pStyle w:val="newncpi"/>
      </w:pPr>
      <w:r w:rsidRPr="001307A6">
        <w:rPr>
          <w:b/>
          <w:bCs/>
        </w:rPr>
        <w:t>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Вид процедуры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Электронный аукцион</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заказчике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Наименование (для юридического лица) либо фамилия, собственное имя, отчество </w:t>
            </w:r>
            <w:r>
              <w:rPr>
                <w:sz w:val="24"/>
                <w:szCs w:val="24"/>
              </w:rPr>
              <w:br/>
            </w:r>
            <w:r w:rsidRPr="00C118B9">
              <w:rPr>
                <w:sz w:val="24"/>
                <w:szCs w:val="24"/>
              </w:rPr>
              <w:t>(при наличии)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sidR="006C36D2">
              <w:rPr>
                <w:sz w:val="24"/>
                <w:szCs w:val="24"/>
              </w:rPr>
              <w:t>Учреждение</w:t>
            </w:r>
            <w:r w:rsidR="006C36D2" w:rsidRPr="00D21DBA">
              <w:rPr>
                <w:sz w:val="24"/>
                <w:szCs w:val="24"/>
              </w:rPr>
              <w:t xml:space="preserve"> здравоохранения </w:t>
            </w:r>
            <w:r w:rsidR="006C36D2" w:rsidRPr="001307A6">
              <w:rPr>
                <w:sz w:val="24"/>
                <w:szCs w:val="24"/>
              </w:rPr>
              <w:t>«Ж</w:t>
            </w:r>
            <w:r w:rsidR="007D1427" w:rsidRPr="001307A6">
              <w:rPr>
                <w:sz w:val="24"/>
                <w:szCs w:val="24"/>
              </w:rPr>
              <w:t>одинская центральная   городская больница</w:t>
            </w:r>
            <w:r w:rsidR="006C36D2" w:rsidRPr="001307A6">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2736CE" w:rsidRDefault="00BE718F" w:rsidP="00A819BC">
            <w:pPr>
              <w:pStyle w:val="table10"/>
              <w:spacing w:line="276" w:lineRule="auto"/>
              <w:rPr>
                <w:sz w:val="24"/>
                <w:szCs w:val="24"/>
              </w:rPr>
            </w:pPr>
            <w:r w:rsidRPr="001307A6">
              <w:rPr>
                <w:sz w:val="24"/>
                <w:szCs w:val="24"/>
              </w:rPr>
              <w:t> </w:t>
            </w:r>
            <w:r w:rsidR="00A819BC">
              <w:rPr>
                <w:sz w:val="24"/>
                <w:szCs w:val="24"/>
              </w:rPr>
              <w:t>Минская область,</w:t>
            </w:r>
            <w:r w:rsidR="00A819BC" w:rsidRPr="001307A6">
              <w:rPr>
                <w:sz w:val="24"/>
                <w:szCs w:val="24"/>
              </w:rPr>
              <w:t xml:space="preserve"> </w:t>
            </w:r>
            <w:r w:rsidRPr="001307A6">
              <w:rPr>
                <w:sz w:val="24"/>
                <w:szCs w:val="24"/>
              </w:rPr>
              <w:t>г. Жодино, пр. Венисье, 1</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(при наличии)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tabs>
                <w:tab w:val="left" w:pos="1039"/>
              </w:tabs>
              <w:spacing w:line="276" w:lineRule="auto"/>
              <w:rPr>
                <w:sz w:val="24"/>
                <w:szCs w:val="24"/>
              </w:rPr>
            </w:pPr>
            <w:r w:rsidRPr="001307A6">
              <w:rPr>
                <w:sz w:val="24"/>
                <w:szCs w:val="24"/>
              </w:rPr>
              <w:t> 600039162</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организаторе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юридического лица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Место нахождения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электронном аукционе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BE718F" w:rsidP="00BE718F">
            <w:pPr>
              <w:pStyle w:val="table10"/>
              <w:rPr>
                <w:sz w:val="24"/>
                <w:szCs w:val="24"/>
              </w:rPr>
            </w:pPr>
            <w:r w:rsidRPr="00FA2F31">
              <w:rPr>
                <w:sz w:val="24"/>
                <w:szCs w:val="24"/>
              </w:rPr>
              <w:t>Дата истечения срока для подготовки и подачи предложений</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224234" w:rsidP="002334EE">
            <w:pPr>
              <w:pStyle w:val="table10"/>
              <w:spacing w:line="276" w:lineRule="auto"/>
              <w:rPr>
                <w:sz w:val="24"/>
                <w:szCs w:val="24"/>
              </w:rPr>
            </w:pPr>
            <w:r w:rsidRPr="00224234">
              <w:rPr>
                <w:sz w:val="24"/>
                <w:szCs w:val="24"/>
                <w:lang w:val="en-US"/>
              </w:rPr>
              <w:t>03.09.2026</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4B208A" w:rsidP="00BE718F">
            <w:pPr>
              <w:pStyle w:val="table10"/>
              <w:rPr>
                <w:sz w:val="24"/>
                <w:szCs w:val="24"/>
                <w:vertAlign w:val="superscript"/>
              </w:rPr>
            </w:pPr>
            <w:r>
              <w:rPr>
                <w:sz w:val="24"/>
                <w:szCs w:val="24"/>
              </w:rPr>
              <w:t>Предельная</w:t>
            </w:r>
            <w:r w:rsidR="00BE718F" w:rsidRPr="007B56FD">
              <w:rPr>
                <w:sz w:val="24"/>
                <w:szCs w:val="24"/>
              </w:rPr>
              <w:t xml:space="preserve"> стоимость предмета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843249" w:rsidP="00224234">
            <w:pPr>
              <w:pStyle w:val="table10"/>
              <w:spacing w:line="276" w:lineRule="auto"/>
              <w:rPr>
                <w:sz w:val="24"/>
                <w:szCs w:val="24"/>
              </w:rPr>
            </w:pPr>
            <w:r>
              <w:rPr>
                <w:sz w:val="24"/>
                <w:szCs w:val="24"/>
              </w:rPr>
              <w:t>12</w:t>
            </w:r>
            <w:r w:rsidR="00224234">
              <w:rPr>
                <w:sz w:val="24"/>
                <w:szCs w:val="24"/>
              </w:rPr>
              <w:t xml:space="preserve"> </w:t>
            </w:r>
            <w:r>
              <w:rPr>
                <w:sz w:val="24"/>
                <w:szCs w:val="24"/>
              </w:rPr>
              <w:t>518,</w:t>
            </w:r>
            <w:r w:rsidR="00224234">
              <w:rPr>
                <w:sz w:val="24"/>
                <w:szCs w:val="24"/>
              </w:rPr>
              <w:t xml:space="preserve">77 </w:t>
            </w:r>
            <w:r w:rsidR="00BE718F" w:rsidRPr="007B56FD">
              <w:rPr>
                <w:sz w:val="24"/>
                <w:szCs w:val="24"/>
              </w:rPr>
              <w:t>белорусских рублей</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Требования к участникам, документы и (или) сведения для проверки требований к участникам</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1A7C" w:rsidRPr="004D1A7C" w:rsidRDefault="004D1A7C" w:rsidP="004D1A7C">
            <w:pPr>
              <w:pStyle w:val="table10"/>
              <w:jc w:val="both"/>
              <w:rPr>
                <w:sz w:val="18"/>
                <w:szCs w:val="24"/>
              </w:rPr>
            </w:pPr>
            <w:r w:rsidRPr="004D1A7C">
              <w:rPr>
                <w:sz w:val="18"/>
                <w:szCs w:val="24"/>
              </w:rPr>
              <w:t xml:space="preserve">В соответствии с п. 2 и 3 ст. 16 Закона Республики Беларусь от 13 июля 2012 года </w:t>
            </w:r>
            <w:r w:rsidR="00496130">
              <w:rPr>
                <w:sz w:val="18"/>
                <w:szCs w:val="24"/>
              </w:rPr>
              <w:t>№</w:t>
            </w:r>
            <w:r w:rsidR="002334EE">
              <w:rPr>
                <w:sz w:val="18"/>
                <w:szCs w:val="24"/>
              </w:rPr>
              <w:t xml:space="preserve"> </w:t>
            </w:r>
            <w:r w:rsidR="00496130">
              <w:rPr>
                <w:sz w:val="18"/>
                <w:szCs w:val="24"/>
              </w:rPr>
              <w:t xml:space="preserve">419-З </w:t>
            </w:r>
            <w:r w:rsidRPr="004D1A7C">
              <w:rPr>
                <w:sz w:val="18"/>
                <w:szCs w:val="24"/>
              </w:rPr>
              <w:t>«О государственных закупках товаров (работ, услуг)» (далее – Закон) к участникам предъявляются следующие требования:</w:t>
            </w:r>
          </w:p>
          <w:p w:rsidR="004D1A7C" w:rsidRPr="004D1A7C" w:rsidRDefault="004D1A7C" w:rsidP="004D1A7C">
            <w:pPr>
              <w:pStyle w:val="table10"/>
              <w:jc w:val="both"/>
              <w:rPr>
                <w:sz w:val="18"/>
                <w:szCs w:val="24"/>
              </w:rPr>
            </w:pPr>
            <w:r w:rsidRPr="004D1A7C">
              <w:rPr>
                <w:sz w:val="18"/>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w:t>
            </w:r>
            <w:r w:rsidRPr="004D1A7C">
              <w:rPr>
                <w:sz w:val="18"/>
                <w:szCs w:val="24"/>
                <w:u w:val="single"/>
              </w:rPr>
              <w:t>поставку товаров</w:t>
            </w:r>
            <w:r w:rsidRPr="004D1A7C">
              <w:rPr>
                <w:sz w:val="18"/>
                <w:szCs w:val="24"/>
              </w:rPr>
              <w:t>, являющихся предметом государственной закупки.</w:t>
            </w:r>
          </w:p>
          <w:p w:rsidR="004D1A7C" w:rsidRPr="004D1A7C" w:rsidRDefault="004D1A7C" w:rsidP="004D1A7C">
            <w:pPr>
              <w:pStyle w:val="table10"/>
              <w:jc w:val="both"/>
              <w:rPr>
                <w:sz w:val="18"/>
                <w:szCs w:val="24"/>
              </w:rPr>
            </w:pPr>
            <w:r w:rsidRPr="004D1A7C">
              <w:rPr>
                <w:sz w:val="18"/>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D1A7C" w:rsidRPr="004D1A7C" w:rsidRDefault="004D1A7C" w:rsidP="004D1A7C">
            <w:pPr>
              <w:pStyle w:val="table10"/>
              <w:jc w:val="both"/>
              <w:rPr>
                <w:sz w:val="18"/>
                <w:szCs w:val="24"/>
              </w:rPr>
            </w:pPr>
            <w:r w:rsidRPr="004D1A7C">
              <w:rPr>
                <w:sz w:val="18"/>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w:t>
            </w:r>
            <w:r w:rsidRPr="004D1A7C">
              <w:rPr>
                <w:sz w:val="18"/>
                <w:szCs w:val="24"/>
              </w:rPr>
              <w:lastRenderedPageBreak/>
              <w:t xml:space="preserve">фонда социальной защиты населения Республики Беларусь. </w:t>
            </w:r>
          </w:p>
          <w:p w:rsidR="004D1A7C" w:rsidRPr="004D1A7C" w:rsidRDefault="004D1A7C" w:rsidP="004D1A7C">
            <w:pPr>
              <w:pStyle w:val="table10"/>
              <w:jc w:val="both"/>
              <w:rPr>
                <w:sz w:val="18"/>
                <w:szCs w:val="24"/>
              </w:rPr>
            </w:pPr>
            <w:r w:rsidRPr="004D1A7C">
              <w:rPr>
                <w:sz w:val="18"/>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rsidR="004D1A7C" w:rsidRPr="004D1A7C" w:rsidRDefault="004D1A7C" w:rsidP="004D1A7C">
            <w:pPr>
              <w:pStyle w:val="table10"/>
              <w:jc w:val="both"/>
              <w:rPr>
                <w:sz w:val="18"/>
                <w:szCs w:val="24"/>
              </w:rPr>
            </w:pPr>
            <w:r w:rsidRPr="004D1A7C">
              <w:rPr>
                <w:sz w:val="18"/>
                <w:szCs w:val="24"/>
              </w:rPr>
              <w:t>от 22 июля 2003 г. № 226-З «О валютном регулировании и валютном контроле».</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w:t>
            </w:r>
          </w:p>
          <w:p w:rsidR="004D1A7C" w:rsidRPr="004D1A7C" w:rsidRDefault="004D1A7C" w:rsidP="004D1A7C">
            <w:pPr>
              <w:pStyle w:val="table10"/>
              <w:jc w:val="both"/>
              <w:rPr>
                <w:sz w:val="18"/>
                <w:szCs w:val="24"/>
              </w:rPr>
            </w:pPr>
            <w:r w:rsidRPr="004D1A7C">
              <w:rPr>
                <w:sz w:val="18"/>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D1A7C" w:rsidRPr="004D1A7C" w:rsidRDefault="004D1A7C" w:rsidP="004D1A7C">
            <w:pPr>
              <w:pStyle w:val="table10"/>
              <w:jc w:val="both"/>
              <w:rPr>
                <w:sz w:val="18"/>
                <w:szCs w:val="24"/>
              </w:rPr>
            </w:pPr>
            <w:r w:rsidRPr="004D1A7C">
              <w:rPr>
                <w:sz w:val="18"/>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D1A7C" w:rsidRPr="004D1A7C" w:rsidRDefault="004D1A7C" w:rsidP="004D1A7C">
            <w:pPr>
              <w:pStyle w:val="table10"/>
              <w:jc w:val="both"/>
              <w:rPr>
                <w:sz w:val="18"/>
                <w:szCs w:val="24"/>
              </w:rPr>
            </w:pPr>
            <w:r w:rsidRPr="004D1A7C">
              <w:rPr>
                <w:sz w:val="18"/>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 путем проверки оператором электронной торговой площадки указанного списка;</w:t>
            </w:r>
          </w:p>
          <w:p w:rsidR="004D1A7C" w:rsidRPr="004D1A7C" w:rsidRDefault="004D1A7C" w:rsidP="004D1A7C">
            <w:pPr>
              <w:pStyle w:val="table10"/>
              <w:jc w:val="both"/>
              <w:rPr>
                <w:sz w:val="18"/>
                <w:szCs w:val="24"/>
              </w:rPr>
            </w:pPr>
            <w:r w:rsidRPr="004D1A7C">
              <w:rPr>
                <w:sz w:val="18"/>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rsidR="004D1A7C" w:rsidRPr="004D1A7C" w:rsidRDefault="004D1A7C" w:rsidP="004D1A7C">
            <w:pPr>
              <w:pStyle w:val="table10"/>
              <w:jc w:val="both"/>
              <w:rPr>
                <w:sz w:val="18"/>
                <w:szCs w:val="24"/>
              </w:rPr>
            </w:pPr>
            <w:r w:rsidRPr="004D1A7C">
              <w:rPr>
                <w:sz w:val="18"/>
                <w:szCs w:val="24"/>
              </w:rPr>
              <w:t xml:space="preserve">Данное требование установлено только в отношении участника-победителя. </w:t>
            </w:r>
          </w:p>
          <w:p w:rsidR="004D1A7C" w:rsidRPr="004D1A7C" w:rsidRDefault="004D1A7C" w:rsidP="004D1A7C">
            <w:pPr>
              <w:pStyle w:val="table10"/>
              <w:jc w:val="both"/>
              <w:rPr>
                <w:sz w:val="18"/>
                <w:szCs w:val="24"/>
              </w:rPr>
            </w:pPr>
            <w:r w:rsidRPr="004D1A7C">
              <w:rPr>
                <w:sz w:val="18"/>
                <w:szCs w:val="24"/>
              </w:rPr>
              <w:t>Не позднее трех рабочих дней со дня уведомления участников о выборе участника-победителя последний обязан информировать заказчика:</w:t>
            </w:r>
          </w:p>
          <w:p w:rsidR="004D1A7C" w:rsidRPr="004D1A7C" w:rsidRDefault="004D1A7C" w:rsidP="004D1A7C">
            <w:pPr>
              <w:pStyle w:val="table10"/>
              <w:jc w:val="both"/>
              <w:rPr>
                <w:sz w:val="18"/>
                <w:szCs w:val="24"/>
              </w:rPr>
            </w:pPr>
            <w:r w:rsidRPr="004D1A7C">
              <w:rPr>
                <w:sz w:val="18"/>
                <w:szCs w:val="24"/>
              </w:rPr>
              <w:t xml:space="preserve">о том, что все участники (а если предмет государственной закупки разделен на части (лоты) - все </w:t>
            </w:r>
            <w:r w:rsidRPr="004D1A7C">
              <w:rPr>
                <w:sz w:val="18"/>
                <w:szCs w:val="24"/>
              </w:rPr>
              <w:lastRenderedPageBreak/>
              <w:t xml:space="preserve">участники по той же части (лоту)), допущенные к оценке и сравнению предложений, являются для него аффилированными лицами, </w:t>
            </w:r>
          </w:p>
          <w:p w:rsidR="004D1A7C" w:rsidRPr="004D1A7C" w:rsidRDefault="004D1A7C" w:rsidP="004D1A7C">
            <w:pPr>
              <w:pStyle w:val="table10"/>
              <w:jc w:val="both"/>
              <w:rPr>
                <w:sz w:val="18"/>
                <w:szCs w:val="24"/>
              </w:rPr>
            </w:pPr>
            <w:r w:rsidRPr="004D1A7C">
              <w:rPr>
                <w:sz w:val="18"/>
                <w:szCs w:val="24"/>
              </w:rPr>
              <w:t xml:space="preserve">либо о том, что среди таких участников имеется лицо, </w:t>
            </w:r>
          </w:p>
          <w:p w:rsidR="004D1A7C" w:rsidRPr="004D1A7C" w:rsidRDefault="004D1A7C" w:rsidP="004D1A7C">
            <w:pPr>
              <w:pStyle w:val="table10"/>
              <w:jc w:val="both"/>
              <w:rPr>
                <w:sz w:val="18"/>
                <w:szCs w:val="24"/>
              </w:rPr>
            </w:pPr>
            <w:r w:rsidRPr="004D1A7C">
              <w:rPr>
                <w:sz w:val="18"/>
                <w:szCs w:val="24"/>
              </w:rPr>
              <w:t xml:space="preserve">не аффилированное с ним. </w:t>
            </w:r>
          </w:p>
          <w:p w:rsidR="004D1A7C" w:rsidRPr="004D1A7C" w:rsidRDefault="004D1A7C" w:rsidP="004D1A7C">
            <w:pPr>
              <w:pStyle w:val="table10"/>
              <w:jc w:val="both"/>
              <w:rPr>
                <w:sz w:val="18"/>
                <w:szCs w:val="24"/>
              </w:rPr>
            </w:pPr>
            <w:r w:rsidRPr="004D1A7C">
              <w:rPr>
                <w:sz w:val="18"/>
                <w:szCs w:val="24"/>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rsidR="004D1A7C" w:rsidRPr="004D1A7C" w:rsidRDefault="004D1A7C" w:rsidP="004D1A7C">
            <w:pPr>
              <w:pStyle w:val="table10"/>
              <w:jc w:val="both"/>
              <w:rPr>
                <w:sz w:val="18"/>
                <w:szCs w:val="24"/>
              </w:rPr>
            </w:pPr>
            <w:r w:rsidRPr="004D1A7C">
              <w:rPr>
                <w:sz w:val="18"/>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7) юридическое лицо или индивидуальный предприниматель не должны являться заказчиком проводимой процедуры государственной закупки;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8) физическое лицо не должно являться работником заказчика.</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10) в отношении юридического лица и индивидуального предпринимателя не должно быть возбуждено производство по делу о банкротстве.</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12) к участникам процедур государственных закупок устанавливаются следующие дополнительные требования:</w:t>
            </w:r>
          </w:p>
          <w:p w:rsidR="004D1A7C" w:rsidRPr="004D1A7C" w:rsidRDefault="004D1A7C" w:rsidP="004D1A7C">
            <w:pPr>
              <w:pStyle w:val="table10"/>
              <w:jc w:val="both"/>
              <w:rPr>
                <w:sz w:val="18"/>
                <w:szCs w:val="24"/>
              </w:rPr>
            </w:pPr>
            <w:r w:rsidRPr="004D1A7C">
              <w:rPr>
                <w:sz w:val="18"/>
                <w:szCs w:val="24"/>
              </w:rPr>
              <w:lastRenderedPageBreak/>
              <w:t>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D1A7C" w:rsidRPr="004D1A7C" w:rsidRDefault="004D1A7C" w:rsidP="004D1A7C">
            <w:pPr>
              <w:pStyle w:val="table10"/>
              <w:jc w:val="both"/>
              <w:rPr>
                <w:sz w:val="18"/>
                <w:szCs w:val="24"/>
              </w:rPr>
            </w:pPr>
            <w:r w:rsidRPr="004D1A7C">
              <w:rPr>
                <w:sz w:val="18"/>
                <w:szCs w:val="24"/>
              </w:rPr>
              <w:t>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D1A7C" w:rsidRPr="004D1A7C" w:rsidRDefault="004D1A7C" w:rsidP="004D1A7C">
            <w:pPr>
              <w:pStyle w:val="table10"/>
              <w:jc w:val="both"/>
              <w:rPr>
                <w:sz w:val="18"/>
                <w:szCs w:val="24"/>
              </w:rPr>
            </w:pPr>
            <w:r w:rsidRPr="004D1A7C">
              <w:rPr>
                <w:sz w:val="18"/>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E718F" w:rsidRDefault="004D1A7C" w:rsidP="004D1A7C">
            <w:pPr>
              <w:pStyle w:val="table10"/>
              <w:spacing w:line="276" w:lineRule="auto"/>
              <w:jc w:val="both"/>
              <w:rPr>
                <w:sz w:val="18"/>
                <w:szCs w:val="24"/>
              </w:rPr>
            </w:pPr>
            <w:r w:rsidRPr="004D1A7C">
              <w:rPr>
                <w:sz w:val="18"/>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D1A7C" w:rsidRDefault="004D1A7C" w:rsidP="004D1A7C">
            <w:pPr>
              <w:pStyle w:val="table10"/>
              <w:spacing w:line="276" w:lineRule="auto"/>
              <w:jc w:val="both"/>
            </w:pPr>
          </w:p>
          <w:p w:rsidR="002F34E1" w:rsidRPr="001307A6" w:rsidRDefault="002F34E1" w:rsidP="00922150">
            <w:pPr>
              <w:pStyle w:val="table10"/>
              <w:spacing w:line="276" w:lineRule="auto"/>
              <w:jc w:val="both"/>
            </w:pPr>
            <w:r w:rsidRPr="000B2D14">
              <w:rPr>
                <w:sz w:val="18"/>
              </w:rPr>
              <w:t xml:space="preserve">В </w:t>
            </w:r>
            <w:r w:rsidRPr="00304310">
              <w:rPr>
                <w:sz w:val="18"/>
              </w:rPr>
              <w:t>связи</w:t>
            </w:r>
            <w:r w:rsidRPr="000B2D14">
              <w:rPr>
                <w:sz w:val="18"/>
              </w:rPr>
              <w:t xml:space="preserve">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w:t>
            </w:r>
            <w:r w:rsidRPr="000B2D14">
              <w:rPr>
                <w:sz w:val="18"/>
              </w:rPr>
              <w:lastRenderedPageBreak/>
              <w:t>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предмете государственной закупки</w:t>
            </w:r>
          </w:p>
        </w:tc>
      </w:tr>
      <w:tr w:rsidR="00567D80" w:rsidRPr="001307A6" w:rsidTr="002B7701">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321680" w:rsidP="00321680">
            <w:pPr>
              <w:pStyle w:val="table10"/>
              <w:tabs>
                <w:tab w:val="center" w:pos="4673"/>
                <w:tab w:val="left" w:pos="5597"/>
              </w:tabs>
              <w:spacing w:after="40" w:line="276" w:lineRule="auto"/>
              <w:rPr>
                <w:sz w:val="24"/>
                <w:szCs w:val="24"/>
              </w:rPr>
            </w:pPr>
            <w:r>
              <w:rPr>
                <w:b/>
                <w:color w:val="000000"/>
                <w:sz w:val="24"/>
                <w:szCs w:val="24"/>
              </w:rPr>
              <w:tab/>
            </w:r>
            <w:r w:rsidR="00567D80" w:rsidRPr="00301DCC">
              <w:rPr>
                <w:b/>
                <w:color w:val="000000"/>
                <w:sz w:val="24"/>
                <w:szCs w:val="24"/>
              </w:rPr>
              <w:t xml:space="preserve">Лот № </w:t>
            </w:r>
            <w:r w:rsidR="00641C45">
              <w:rPr>
                <w:b/>
                <w:color w:val="000000"/>
                <w:sz w:val="24"/>
                <w:szCs w:val="24"/>
              </w:rPr>
              <w:t>1</w:t>
            </w:r>
            <w:r>
              <w:rPr>
                <w:b/>
                <w:color w:val="000000"/>
                <w:sz w:val="24"/>
                <w:szCs w:val="24"/>
              </w:rPr>
              <w:tab/>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224234" w:rsidP="00E94717">
            <w:pPr>
              <w:pStyle w:val="table10"/>
              <w:spacing w:line="276" w:lineRule="auto"/>
              <w:rPr>
                <w:sz w:val="24"/>
                <w:szCs w:val="24"/>
              </w:rPr>
            </w:pPr>
            <w:r w:rsidRPr="00224234">
              <w:rPr>
                <w:sz w:val="24"/>
                <w:szCs w:val="24"/>
              </w:rPr>
              <w:t>Реагенты для иммуногематологических исследований</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E94717" w:rsidRDefault="007F4E9F" w:rsidP="002B7701">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7F4E9F">
              <w:rPr>
                <w:rFonts w:ascii="Times New Roman" w:hAnsi="Times New Roman"/>
                <w:color w:val="000000"/>
                <w:sz w:val="24"/>
                <w:szCs w:val="24"/>
              </w:rPr>
              <w:t>20.59.52.100</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A85497" w:rsidRDefault="007F4E9F" w:rsidP="002B7701">
            <w:pPr>
              <w:widowControl w:val="0"/>
              <w:autoSpaceDE w:val="0"/>
              <w:autoSpaceDN w:val="0"/>
              <w:adjustRightInd w:val="0"/>
              <w:spacing w:after="0" w:line="285" w:lineRule="atLeast"/>
              <w:rPr>
                <w:rFonts w:ascii="Times New Roman" w:hAnsi="Times New Roman"/>
                <w:color w:val="000000"/>
                <w:sz w:val="24"/>
                <w:szCs w:val="24"/>
                <w:highlight w:val="yellow"/>
              </w:rPr>
            </w:pPr>
            <w:r w:rsidRPr="007F4E9F">
              <w:rPr>
                <w:rFonts w:ascii="Times New Roman" w:hAnsi="Times New Roman"/>
                <w:color w:val="000000"/>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843249" w:rsidP="007F4E9F">
            <w:pPr>
              <w:pStyle w:val="table10"/>
              <w:spacing w:line="276" w:lineRule="auto"/>
              <w:rPr>
                <w:sz w:val="24"/>
                <w:szCs w:val="24"/>
              </w:rPr>
            </w:pPr>
            <w:r>
              <w:rPr>
                <w:sz w:val="24"/>
                <w:szCs w:val="24"/>
              </w:rPr>
              <w:t>600 шт.</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843249">
            <w:pPr>
              <w:pStyle w:val="table10"/>
              <w:spacing w:line="276" w:lineRule="auto"/>
              <w:rPr>
                <w:sz w:val="24"/>
                <w:szCs w:val="24"/>
              </w:rPr>
            </w:pPr>
            <w:r w:rsidRPr="001307A6">
              <w:rPr>
                <w:sz w:val="24"/>
                <w:szCs w:val="24"/>
              </w:rPr>
              <w:t> </w:t>
            </w:r>
            <w:r w:rsidR="00843249">
              <w:rPr>
                <w:sz w:val="24"/>
                <w:szCs w:val="24"/>
              </w:rPr>
              <w:t>сентябрь</w:t>
            </w:r>
            <w:r w:rsidR="006C36D2">
              <w:rPr>
                <w:sz w:val="24"/>
                <w:szCs w:val="24"/>
              </w:rPr>
              <w:t>-</w:t>
            </w:r>
            <w:r w:rsidR="007F4E9F">
              <w:rPr>
                <w:sz w:val="24"/>
                <w:szCs w:val="24"/>
              </w:rPr>
              <w:t>ноябрь</w:t>
            </w:r>
            <w:r w:rsidR="00CA0FE7">
              <w:rPr>
                <w:sz w:val="24"/>
                <w:szCs w:val="24"/>
              </w:rPr>
              <w:t xml:space="preserve"> 2026</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2736CE" w:rsidP="002736CE">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Венисье, 1</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4B208A" w:rsidP="002B7701">
            <w:pPr>
              <w:pStyle w:val="table10"/>
              <w:rPr>
                <w:sz w:val="24"/>
                <w:szCs w:val="24"/>
                <w:vertAlign w:val="superscript"/>
              </w:rPr>
            </w:pPr>
            <w:r>
              <w:rPr>
                <w:sz w:val="24"/>
                <w:szCs w:val="24"/>
              </w:rPr>
              <w:t>Предельная</w:t>
            </w:r>
            <w:r w:rsidR="00567D80"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843249" w:rsidP="00012553">
            <w:pPr>
              <w:pStyle w:val="table10"/>
              <w:spacing w:line="276" w:lineRule="auto"/>
              <w:rPr>
                <w:sz w:val="24"/>
                <w:szCs w:val="24"/>
              </w:rPr>
            </w:pPr>
            <w:r>
              <w:rPr>
                <w:sz w:val="24"/>
                <w:szCs w:val="24"/>
              </w:rPr>
              <w:t>11</w:t>
            </w:r>
            <w:r w:rsidR="00224234">
              <w:rPr>
                <w:sz w:val="24"/>
                <w:szCs w:val="24"/>
              </w:rPr>
              <w:t xml:space="preserve"> </w:t>
            </w:r>
            <w:r>
              <w:rPr>
                <w:sz w:val="24"/>
                <w:szCs w:val="24"/>
              </w:rPr>
              <w:t>274,91</w:t>
            </w:r>
            <w:r w:rsidR="007D1427">
              <w:rPr>
                <w:sz w:val="24"/>
                <w:szCs w:val="24"/>
              </w:rPr>
              <w:t xml:space="preserve"> </w:t>
            </w:r>
            <w:r w:rsidR="00567D80" w:rsidRPr="001307A6">
              <w:rPr>
                <w:sz w:val="24"/>
                <w:szCs w:val="24"/>
              </w:rPr>
              <w:t>белорусских рублей</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2B7701">
            <w:pPr>
              <w:pStyle w:val="table10"/>
              <w:spacing w:line="276" w:lineRule="auto"/>
              <w:rPr>
                <w:sz w:val="24"/>
                <w:szCs w:val="24"/>
              </w:rPr>
            </w:pPr>
            <w:r w:rsidRPr="001307A6">
              <w:rPr>
                <w:sz w:val="24"/>
                <w:szCs w:val="24"/>
              </w:rPr>
              <w:t> </w:t>
            </w:r>
            <w:r>
              <w:rPr>
                <w:sz w:val="24"/>
                <w:szCs w:val="24"/>
              </w:rPr>
              <w:t>городской бюджет</w:t>
            </w:r>
          </w:p>
        </w:tc>
      </w:tr>
      <w:tr w:rsidR="00843249" w:rsidRPr="001307A6" w:rsidTr="0049044F">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843249">
            <w:pPr>
              <w:pStyle w:val="table10"/>
              <w:tabs>
                <w:tab w:val="center" w:pos="4673"/>
                <w:tab w:val="left" w:pos="5597"/>
              </w:tabs>
              <w:spacing w:after="40" w:line="276" w:lineRule="auto"/>
              <w:rPr>
                <w:sz w:val="24"/>
                <w:szCs w:val="24"/>
              </w:rPr>
            </w:pPr>
            <w:r>
              <w:rPr>
                <w:b/>
                <w:color w:val="000000"/>
                <w:sz w:val="24"/>
                <w:szCs w:val="24"/>
              </w:rPr>
              <w:tab/>
            </w:r>
            <w:r w:rsidRPr="00301DCC">
              <w:rPr>
                <w:b/>
                <w:color w:val="000000"/>
                <w:sz w:val="24"/>
                <w:szCs w:val="24"/>
              </w:rPr>
              <w:t xml:space="preserve">Лот № </w:t>
            </w:r>
            <w:r>
              <w:rPr>
                <w:b/>
                <w:color w:val="000000"/>
                <w:sz w:val="24"/>
                <w:szCs w:val="24"/>
              </w:rPr>
              <w:t>2</w:t>
            </w:r>
            <w:r>
              <w:rPr>
                <w:b/>
                <w:color w:val="000000"/>
                <w:sz w:val="24"/>
                <w:szCs w:val="24"/>
              </w:rPr>
              <w:tab/>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224234" w:rsidP="0049044F">
            <w:pPr>
              <w:pStyle w:val="table10"/>
              <w:spacing w:line="276" w:lineRule="auto"/>
              <w:rPr>
                <w:sz w:val="24"/>
                <w:szCs w:val="24"/>
              </w:rPr>
            </w:pPr>
            <w:r w:rsidRPr="00224234">
              <w:rPr>
                <w:sz w:val="24"/>
                <w:szCs w:val="24"/>
              </w:rPr>
              <w:t>Реагенты для иммуногематологических исследований</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E94717" w:rsidRDefault="00843249" w:rsidP="0049044F">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7F4E9F">
              <w:rPr>
                <w:rFonts w:ascii="Times New Roman" w:hAnsi="Times New Roman"/>
                <w:color w:val="000000"/>
                <w:sz w:val="24"/>
                <w:szCs w:val="24"/>
              </w:rPr>
              <w:t>20.59.52.100</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A85497" w:rsidRDefault="00843249" w:rsidP="0049044F">
            <w:pPr>
              <w:widowControl w:val="0"/>
              <w:autoSpaceDE w:val="0"/>
              <w:autoSpaceDN w:val="0"/>
              <w:adjustRightInd w:val="0"/>
              <w:spacing w:after="0" w:line="285" w:lineRule="atLeast"/>
              <w:rPr>
                <w:rFonts w:ascii="Times New Roman" w:hAnsi="Times New Roman"/>
                <w:color w:val="000000"/>
                <w:sz w:val="24"/>
                <w:szCs w:val="24"/>
                <w:highlight w:val="yellow"/>
              </w:rPr>
            </w:pPr>
            <w:r w:rsidRPr="007F4E9F">
              <w:rPr>
                <w:rFonts w:ascii="Times New Roman" w:hAnsi="Times New Roman"/>
                <w:color w:val="000000"/>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Pr>
                <w:sz w:val="24"/>
                <w:szCs w:val="24"/>
              </w:rPr>
              <w:t>5 упак.</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sidRPr="001307A6">
              <w:rPr>
                <w:sz w:val="24"/>
                <w:szCs w:val="24"/>
              </w:rPr>
              <w:t> </w:t>
            </w:r>
            <w:r>
              <w:rPr>
                <w:sz w:val="24"/>
                <w:szCs w:val="24"/>
              </w:rPr>
              <w:t>сентябрь-ноябрь 2026</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Венисье, 1</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vertAlign w:val="superscript"/>
              </w:rPr>
            </w:pPr>
            <w:r>
              <w:rPr>
                <w:sz w:val="24"/>
                <w:szCs w:val="24"/>
              </w:rPr>
              <w:lastRenderedPageBreak/>
              <w:t>Предельная</w:t>
            </w:r>
            <w:r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224234">
            <w:pPr>
              <w:pStyle w:val="table10"/>
              <w:spacing w:line="276" w:lineRule="auto"/>
              <w:rPr>
                <w:sz w:val="24"/>
                <w:szCs w:val="24"/>
              </w:rPr>
            </w:pPr>
            <w:r>
              <w:rPr>
                <w:sz w:val="24"/>
                <w:szCs w:val="24"/>
              </w:rPr>
              <w:t>1</w:t>
            </w:r>
            <w:r w:rsidR="00224234">
              <w:rPr>
                <w:sz w:val="24"/>
                <w:szCs w:val="24"/>
              </w:rPr>
              <w:t xml:space="preserve"> </w:t>
            </w:r>
            <w:r>
              <w:rPr>
                <w:sz w:val="24"/>
                <w:szCs w:val="24"/>
              </w:rPr>
              <w:t>243,</w:t>
            </w:r>
            <w:r w:rsidR="00224234">
              <w:rPr>
                <w:sz w:val="24"/>
                <w:szCs w:val="24"/>
              </w:rPr>
              <w:t>86</w:t>
            </w:r>
            <w:r>
              <w:rPr>
                <w:sz w:val="24"/>
                <w:szCs w:val="24"/>
              </w:rPr>
              <w:t xml:space="preserve"> </w:t>
            </w:r>
            <w:r w:rsidRPr="001307A6">
              <w:rPr>
                <w:sz w:val="24"/>
                <w:szCs w:val="24"/>
              </w:rPr>
              <w:t>белорусских рублей</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sidRPr="001307A6">
              <w:rPr>
                <w:sz w:val="24"/>
                <w:szCs w:val="24"/>
              </w:rPr>
              <w:t> </w:t>
            </w:r>
            <w:r>
              <w:rPr>
                <w:sz w:val="24"/>
                <w:szCs w:val="24"/>
              </w:rPr>
              <w:t>городской бюджет</w:t>
            </w:r>
          </w:p>
        </w:tc>
      </w:tr>
    </w:tbl>
    <w:p w:rsidR="00567D80" w:rsidRDefault="00567D80" w:rsidP="0017126E">
      <w:pPr>
        <w:pStyle w:val="newncpi"/>
      </w:pPr>
    </w:p>
    <w:p w:rsidR="00CA0FE7" w:rsidRDefault="001307A6" w:rsidP="002F34E1">
      <w:pPr>
        <w:pStyle w:val="newncpi"/>
        <w:rPr>
          <w:b/>
          <w:bCs/>
        </w:rPr>
      </w:pPr>
      <w:r>
        <w:t> </w:t>
      </w:r>
      <w:r>
        <w:rPr>
          <w:b/>
          <w:bCs/>
        </w:rPr>
        <w:t>II. Описание предмета государственной закупки</w:t>
      </w:r>
      <w:r w:rsidR="0017126E">
        <w:rPr>
          <w:b/>
          <w:bCs/>
        </w:rPr>
        <w:t xml:space="preserve">: </w:t>
      </w:r>
    </w:p>
    <w:p w:rsidR="00CA0FE7" w:rsidRDefault="0054240E" w:rsidP="002F34E1">
      <w:pPr>
        <w:pStyle w:val="newncpi"/>
      </w:pPr>
      <w:r>
        <w:rPr>
          <w:bCs/>
        </w:rPr>
        <w:t>В соответствии с заданием на закупку.</w:t>
      </w:r>
    </w:p>
    <w:p w:rsidR="002736CE" w:rsidRDefault="002736CE" w:rsidP="002F34E1">
      <w:pPr>
        <w:pStyle w:val="newncpi"/>
      </w:pPr>
      <w:r w:rsidRPr="002736CE">
        <w:t xml:space="preserve">Поставляемый товар должен быть новым (товаром, который не был в употреблении, ремонте, в том числе который не был восстановлен, у </w:t>
      </w:r>
      <w:bookmarkStart w:id="0" w:name="_GoBack"/>
      <w:bookmarkEnd w:id="0"/>
      <w:r w:rsidRPr="002736CE">
        <w:t>которого не была осуществлена замена составных частей, не были восстановлены потребительские свойства).</w:t>
      </w:r>
    </w:p>
    <w:p w:rsidR="003D6B0A" w:rsidRDefault="003D6B0A" w:rsidP="003D6B0A">
      <w:pPr>
        <w:pStyle w:val="newncpi"/>
      </w:pPr>
      <w:r w:rsidRPr="00450993">
        <w:t>ВОЗМОЖНО предложение товара в большем объеме (количестве) с учетом фасовки (тары, упаковки), при этом цена предложения должна быть не более предельной стоимости предмета государственной закупки по лоту.</w:t>
      </w:r>
    </w:p>
    <w:p w:rsidR="002F34E1" w:rsidRDefault="001307A6" w:rsidP="002F34E1">
      <w:pPr>
        <w:pStyle w:val="newncpi"/>
      </w:pPr>
      <w:r>
        <w:rPr>
          <w:b/>
          <w:bC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w:t>
      </w:r>
      <w:r w:rsidR="0017126E">
        <w:rPr>
          <w:b/>
          <w:bCs/>
        </w:rPr>
        <w:t xml:space="preserve">е: </w:t>
      </w:r>
      <w:r w:rsidR="002F34E1">
        <w:t>в соответствии с Постановлением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2F34E1" w:rsidRDefault="002F34E1" w:rsidP="002F34E1">
      <w:pPr>
        <w:pStyle w:val="newncpi"/>
      </w:pPr>
      <w:r>
        <w:t>Участник обязан представить документ, подтверждающий страну происхождения товара:</w:t>
      </w:r>
    </w:p>
    <w:p w:rsidR="002F34E1" w:rsidRPr="006129C4" w:rsidRDefault="002F34E1" w:rsidP="002F34E1">
      <w:pPr>
        <w:pStyle w:val="newncpi"/>
        <w:numPr>
          <w:ilvl w:val="0"/>
          <w:numId w:val="3"/>
        </w:numPr>
        <w:ind w:left="0" w:firstLine="66"/>
      </w:pPr>
      <w:r w:rsidRPr="006129C4">
        <w:t>для товаров, происходящих из Республики Беларусь, указанных в приложении 1 к Постановлению №206, один из следующих документов:</w:t>
      </w:r>
    </w:p>
    <w:p w:rsidR="002F34E1" w:rsidRPr="006129C4" w:rsidRDefault="002F34E1" w:rsidP="002F34E1">
      <w:pPr>
        <w:pStyle w:val="newncpi"/>
        <w:numPr>
          <w:ilvl w:val="1"/>
          <w:numId w:val="3"/>
        </w:numPr>
        <w:ind w:left="0" w:firstLine="66"/>
      </w:pPr>
      <w:r w:rsidRPr="006129C4">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F34E1" w:rsidRPr="006129C4" w:rsidRDefault="002F34E1" w:rsidP="002F34E1">
      <w:pPr>
        <w:pStyle w:val="newncpi"/>
        <w:numPr>
          <w:ilvl w:val="1"/>
          <w:numId w:val="3"/>
        </w:numPr>
        <w:ind w:left="0" w:firstLine="66"/>
      </w:pPr>
      <w:r w:rsidRPr="006129C4">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2F34E1" w:rsidRDefault="002F34E1" w:rsidP="002F34E1">
      <w:pPr>
        <w:pStyle w:val="newncpi"/>
        <w:numPr>
          <w:ilvl w:val="1"/>
          <w:numId w:val="3"/>
        </w:numPr>
        <w:ind w:left="0" w:firstLine="66"/>
      </w:pPr>
      <w:r w:rsidRPr="006129C4">
        <w:rPr>
          <w:bCs/>
        </w:rPr>
        <w:t>выписка из евразийского реестра</w:t>
      </w:r>
      <w:r w:rsidRPr="006129C4">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134007" w:rsidRPr="006129C4" w:rsidRDefault="00134007" w:rsidP="002B7701">
      <w:pPr>
        <w:pStyle w:val="newncpi"/>
        <w:numPr>
          <w:ilvl w:val="1"/>
          <w:numId w:val="3"/>
        </w:numPr>
        <w:ind w:left="0" w:firstLine="66"/>
      </w:pPr>
      <w:r w:rsidRPr="00134007">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w:t>
      </w:r>
      <w:r w:rsidRPr="00134007">
        <w:lastRenderedPageBreak/>
        <w:t>территории Республики Беларусь, выданный Белорусской торгово-промышленной палатой или ее унитарными предприятиями, либо его копия</w:t>
      </w:r>
      <w:r>
        <w:t>;</w:t>
      </w:r>
    </w:p>
    <w:p w:rsidR="002F34E1" w:rsidRPr="006129C4" w:rsidRDefault="002F34E1" w:rsidP="002F34E1">
      <w:pPr>
        <w:pStyle w:val="newncpi"/>
        <w:ind w:firstLine="66"/>
      </w:pPr>
    </w:p>
    <w:p w:rsidR="002F34E1" w:rsidRPr="006129C4" w:rsidRDefault="002F34E1" w:rsidP="002F34E1">
      <w:pPr>
        <w:pStyle w:val="newncpi"/>
        <w:numPr>
          <w:ilvl w:val="0"/>
          <w:numId w:val="3"/>
        </w:numPr>
        <w:ind w:left="0" w:firstLine="66"/>
      </w:pPr>
      <w:r w:rsidRPr="006129C4">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129C4">
        <w:rPr>
          <w:b/>
        </w:rPr>
        <w:t>документ о происхождении товара</w:t>
      </w:r>
      <w:r w:rsidRPr="006129C4">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2F34E1" w:rsidRPr="006129C4" w:rsidRDefault="002F34E1" w:rsidP="002F34E1">
      <w:pPr>
        <w:pStyle w:val="newncpi"/>
      </w:pPr>
    </w:p>
    <w:p w:rsidR="002F34E1" w:rsidRDefault="002F34E1" w:rsidP="002F34E1">
      <w:pPr>
        <w:pStyle w:val="newncpi"/>
      </w:pPr>
      <w:r w:rsidRPr="006129C4">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129C4">
        <w:rPr>
          <w:b/>
        </w:rPr>
        <w:t>выписка</w:t>
      </w:r>
      <w:r w:rsidRPr="006129C4">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F34E1" w:rsidRDefault="002F34E1" w:rsidP="002F34E1">
      <w:pPr>
        <w:pStyle w:val="newncpi"/>
      </w:pPr>
    </w:p>
    <w:p w:rsidR="005117B9" w:rsidRDefault="002F34E1" w:rsidP="002F34E1">
      <w:pPr>
        <w:pStyle w:val="newncpi"/>
        <w:rPr>
          <w:u w:val="single"/>
        </w:rPr>
      </w:pPr>
      <w:r w:rsidRPr="007F4A40">
        <w:rPr>
          <w:rFonts w:eastAsia="Times New Roman"/>
          <w:b/>
          <w:bCs/>
          <w:sz w:val="20"/>
          <w:u w:val="single"/>
        </w:rPr>
        <w:t xml:space="preserve">* документы, указанные в </w:t>
      </w:r>
      <w:r>
        <w:rPr>
          <w:rFonts w:eastAsia="Times New Roman"/>
          <w:b/>
          <w:bCs/>
          <w:sz w:val="20"/>
          <w:u w:val="single"/>
        </w:rPr>
        <w:t>разделе III</w:t>
      </w:r>
      <w:r w:rsidRPr="007F4A40">
        <w:rPr>
          <w:rFonts w:eastAsia="Times New Roman"/>
          <w:b/>
          <w:bCs/>
          <w:sz w:val="20"/>
          <w:u w:val="single"/>
        </w:rPr>
        <w:t xml:space="preserve"> должны действовать на дату истечения срока для подготовки и подачи предложения.</w:t>
      </w:r>
    </w:p>
    <w:p w:rsidR="0017126E" w:rsidRDefault="001307A6" w:rsidP="001307A6">
      <w:pPr>
        <w:pStyle w:val="newncpi"/>
      </w:pPr>
      <w:r>
        <w:t> </w:t>
      </w:r>
      <w:r>
        <w:rPr>
          <w:b/>
          <w:bCs/>
        </w:rPr>
        <w:t>IV. Порядок формирования цены предложения</w:t>
      </w:r>
      <w:r w:rsidR="0017126E">
        <w:rPr>
          <w:b/>
          <w:bCs/>
        </w:rPr>
        <w:t xml:space="preserve">: </w:t>
      </w:r>
      <w:r w:rsidR="0017126E">
        <w:t xml:space="preserve">цена предложения рассчитывается и выражается в белорусских рублях и должна включать, помимо стоимости товара, все расходы на страхование, уплату таможенных пошлин, НДС, всех других налогов, сборов (пошлин), иных обязательных платежей, установленных законодательством Республики Беларусь, транспортные расходы, а также все расходы, связанные с исполнением участником своих обязательств по предложению.   </w:t>
      </w:r>
    </w:p>
    <w:p w:rsidR="001307A6" w:rsidRDefault="001307A6" w:rsidP="001307A6">
      <w:pPr>
        <w:pStyle w:val="newncpi"/>
      </w:pPr>
      <w:r>
        <w:t> </w:t>
      </w:r>
      <w:r w:rsidR="007F4E9F">
        <w:rPr>
          <w:b/>
          <w:bCs/>
        </w:rPr>
        <w:t xml:space="preserve">V. Наименование    валюты, в </w:t>
      </w:r>
      <w:r>
        <w:rPr>
          <w:b/>
          <w:bCs/>
        </w:rPr>
        <w:t>которой     должна     быть     выражена    цена</w:t>
      </w:r>
    </w:p>
    <w:p w:rsidR="001307A6" w:rsidRDefault="001307A6" w:rsidP="001307A6">
      <w:pPr>
        <w:pStyle w:val="newncpi0"/>
      </w:pPr>
      <w:r>
        <w:rPr>
          <w:b/>
          <w:bCs/>
        </w:rPr>
        <w:t>предложения, наименование валюты и при необходимости обменный курс, которые</w:t>
      </w:r>
    </w:p>
    <w:p w:rsidR="001307A6" w:rsidRPr="0017126E" w:rsidRDefault="001307A6" w:rsidP="001307A6">
      <w:pPr>
        <w:pStyle w:val="newncpi0"/>
      </w:pPr>
      <w:r>
        <w:rPr>
          <w:b/>
          <w:bCs/>
        </w:rPr>
        <w:t>будут использованы для заключения договора</w:t>
      </w:r>
      <w:r w:rsidR="0017126E">
        <w:t xml:space="preserve">: </w:t>
      </w:r>
      <w:r w:rsidR="0017126E" w:rsidRPr="0017126E">
        <w:t>белорусский рубль.</w:t>
      </w:r>
    </w:p>
    <w:p w:rsidR="001307A6" w:rsidRDefault="001307A6" w:rsidP="001307A6">
      <w:pPr>
        <w:pStyle w:val="newncpi"/>
      </w:pPr>
      <w:r>
        <w:t> </w:t>
      </w:r>
      <w:r>
        <w:rPr>
          <w:b/>
          <w:bCs/>
        </w:rPr>
        <w:t>VI. Порядок участия в процедуре государственной закупки субъектов малого и среднего предпринимательства</w:t>
      </w:r>
      <w:r w:rsidR="0017126E">
        <w:t xml:space="preserve">: </w:t>
      </w:r>
      <w:r w:rsidR="00A669D6">
        <w:rPr>
          <w:u w:val="single"/>
        </w:rPr>
        <w:t>на общих основаниях</w:t>
      </w:r>
      <w:r w:rsidR="0017126E">
        <w:rPr>
          <w:u w:val="single"/>
        </w:rPr>
        <w:t>.</w:t>
      </w:r>
    </w:p>
    <w:p w:rsidR="0017126E" w:rsidRDefault="001307A6" w:rsidP="0017126E">
      <w:pPr>
        <w:pStyle w:val="newncpi"/>
        <w:rPr>
          <w:b/>
          <w:bCs/>
        </w:rPr>
      </w:pPr>
      <w:r>
        <w:t> </w:t>
      </w:r>
      <w:r>
        <w:rPr>
          <w:b/>
          <w:bCs/>
        </w:rPr>
        <w:t>VII. Акты законодательства о государственных закупках, в соответствии с которыми проводится процедура государственной закупк</w:t>
      </w:r>
      <w:r w:rsidR="0017126E">
        <w:rPr>
          <w:b/>
          <w:bCs/>
        </w:rPr>
        <w:t xml:space="preserve">и: </w:t>
      </w:r>
    </w:p>
    <w:p w:rsidR="0017126E" w:rsidRDefault="00147121" w:rsidP="0017126E">
      <w:pPr>
        <w:pStyle w:val="newncpi"/>
      </w:pPr>
      <w:r w:rsidRPr="00147121">
        <w:t xml:space="preserve">Настоящий электронный аукцион </w:t>
      </w:r>
      <w:r w:rsidR="00F633D0" w:rsidRPr="00F633D0">
        <w:t xml:space="preserve">проводится в порядке, установленном Законом Республики Беларусь от 13 июля 2012 г. № 419-3 «О государственных закупках товаров (работ, услуг)»,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001067F2" w:rsidRPr="00F633D0">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r w:rsidR="001067F2">
        <w:t xml:space="preserve"> </w:t>
      </w:r>
      <w:r w:rsidR="00F633D0" w:rsidRPr="00F633D0">
        <w:t>постановлением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w:t>
      </w:r>
    </w:p>
    <w:p w:rsidR="001307A6" w:rsidRDefault="001307A6" w:rsidP="001307A6">
      <w:pPr>
        <w:pStyle w:val="newncpi"/>
        <w:rPr>
          <w:rFonts w:eastAsia="Times New Roman"/>
          <w:color w:val="000000"/>
          <w:u w:val="single"/>
        </w:rPr>
      </w:pPr>
      <w:r>
        <w:rPr>
          <w:b/>
          <w:bCs/>
        </w:rPr>
        <w:t>VIII. Условия применения преференциальной поправки</w:t>
      </w:r>
      <w:r w:rsidR="0017126E">
        <w:rPr>
          <w:b/>
          <w:bCs/>
        </w:rPr>
        <w:t>:</w:t>
      </w:r>
      <w:r w:rsidR="00647612" w:rsidRPr="00647612">
        <w:rPr>
          <w:rFonts w:eastAsia="Times New Roman"/>
          <w:color w:val="000000"/>
        </w:rPr>
        <w:t xml:space="preserve"> </w:t>
      </w:r>
    </w:p>
    <w:p w:rsidR="00D61EA0" w:rsidRPr="004D260C" w:rsidRDefault="00D61EA0" w:rsidP="00D61EA0">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bookmarkStart w:id="1" w:name="_Ref13827859"/>
      <w:r w:rsidRPr="004D260C">
        <w:rPr>
          <w:rFonts w:ascii="Times New Roman" w:eastAsia="Times New Roman" w:hAnsi="Times New Roman" w:cs="Times New Roman"/>
          <w:color w:val="000000"/>
          <w:sz w:val="24"/>
          <w:szCs w:val="24"/>
          <w:lang w:eastAsia="ru-RU"/>
        </w:rPr>
        <w:t>документ, подтверждающий право на применение преференциальной поправки:</w:t>
      </w:r>
      <w:bookmarkEnd w:id="1"/>
    </w:p>
    <w:p w:rsidR="00134007" w:rsidRPr="00A860FF" w:rsidRDefault="00134007" w:rsidP="007F4E9F">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r w:rsidRPr="00A860FF">
        <w:rPr>
          <w:rFonts w:ascii="Times New Roman" w:eastAsia="Times New Roman" w:hAnsi="Times New Roman" w:cs="Times New Roman"/>
          <w:b/>
          <w:color w:val="000000"/>
          <w:sz w:val="24"/>
          <w:szCs w:val="24"/>
          <w:lang w:eastAsia="ru-RU"/>
        </w:rPr>
        <w:t>в размере 15 процентов</w:t>
      </w:r>
      <w:r w:rsidR="007F4E9F">
        <w:rPr>
          <w:rFonts w:ascii="Times New Roman" w:eastAsia="Times New Roman" w:hAnsi="Times New Roman" w:cs="Times New Roman"/>
          <w:b/>
          <w:color w:val="000000"/>
          <w:sz w:val="24"/>
          <w:szCs w:val="24"/>
          <w:lang w:eastAsia="ru-RU"/>
        </w:rPr>
        <w:t xml:space="preserve">: </w:t>
      </w:r>
      <w:r w:rsidR="007F4E9F" w:rsidRPr="007F4E9F">
        <w:rPr>
          <w:rFonts w:ascii="Times New Roman" w:eastAsia="Times New Roman" w:hAnsi="Times New Roman" w:cs="Times New Roman"/>
          <w:color w:val="000000"/>
          <w:sz w:val="24"/>
          <w:szCs w:val="24"/>
          <w:u w:val="single"/>
          <w:lang w:eastAsia="ru-RU"/>
        </w:rPr>
        <w:t>не применяется.</w:t>
      </w:r>
      <w:r>
        <w:rPr>
          <w:rFonts w:ascii="Times New Roman" w:eastAsia="Times New Roman" w:hAnsi="Times New Roman" w:cs="Times New Roman"/>
          <w:b/>
          <w:color w:val="000000"/>
          <w:sz w:val="24"/>
          <w:szCs w:val="24"/>
          <w:lang w:eastAsia="ru-RU"/>
        </w:rPr>
        <w:t xml:space="preserve"> </w:t>
      </w:r>
    </w:p>
    <w:p w:rsidR="00134007" w:rsidRPr="00A860FF" w:rsidRDefault="00134007" w:rsidP="00134007">
      <w:pPr>
        <w:spacing w:after="0" w:line="240" w:lineRule="auto"/>
        <w:ind w:firstLine="709"/>
        <w:rPr>
          <w:rFonts w:ascii="Times New Roman" w:eastAsia="Times New Roman" w:hAnsi="Times New Roman" w:cs="Times New Roman"/>
          <w:sz w:val="20"/>
          <w:szCs w:val="20"/>
          <w:lang w:eastAsia="ru-RU"/>
        </w:rPr>
      </w:pP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r w:rsidRPr="004D260C">
        <w:rPr>
          <w:rFonts w:ascii="Times New Roman" w:eastAsia="Times New Roman" w:hAnsi="Times New Roman" w:cs="Times New Roman"/>
          <w:b/>
          <w:color w:val="000000"/>
          <w:sz w:val="24"/>
          <w:szCs w:val="24"/>
          <w:lang w:eastAsia="ru-RU"/>
        </w:rPr>
        <w:t xml:space="preserve">в размере 25 процентов </w:t>
      </w:r>
      <w:r w:rsidRPr="004D260C">
        <w:rPr>
          <w:rFonts w:ascii="Times New Roman" w:eastAsia="Times New Roman" w:hAnsi="Times New Roman" w:cs="Times New Roman"/>
          <w:color w:val="000000"/>
          <w:sz w:val="24"/>
          <w:szCs w:val="24"/>
          <w:lang w:eastAsia="ru-RU"/>
        </w:rPr>
        <w:t>(применяется преференциальная поправка</w:t>
      </w:r>
      <w:r w:rsidRPr="004D260C">
        <w:t xml:space="preserve"> </w:t>
      </w:r>
      <w:r w:rsidRPr="004D260C">
        <w:rPr>
          <w:rFonts w:ascii="Times New Roman" w:eastAsia="Times New Roman" w:hAnsi="Times New Roman" w:cs="Times New Roman"/>
          <w:color w:val="000000"/>
          <w:sz w:val="24"/>
          <w:szCs w:val="24"/>
          <w:lang w:eastAsia="ru-RU"/>
        </w:rPr>
        <w:t xml:space="preserve">в случае предложения участником включенных в приложение 1[3]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w:t>
      </w:r>
      <w:r w:rsidRPr="004D260C">
        <w:rPr>
          <w:rFonts w:ascii="Times New Roman" w:eastAsia="Times New Roman" w:hAnsi="Times New Roman" w:cs="Times New Roman"/>
          <w:color w:val="000000"/>
          <w:sz w:val="24"/>
          <w:szCs w:val="24"/>
          <w:lang w:eastAsia="ru-RU"/>
        </w:rPr>
        <w:lastRenderedPageBreak/>
        <w:t>«О государственных закупках товаров (работ и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4D260C">
        <w:rPr>
          <w:rFonts w:ascii="Times New Roman" w:eastAsia="Times New Roman" w:hAnsi="Times New Roman" w:cs="Times New Roman"/>
          <w:b/>
          <w:bCs/>
          <w:color w:val="000000"/>
          <w:sz w:val="24"/>
          <w:szCs w:val="24"/>
          <w:lang w:eastAsia="ru-RU"/>
        </w:rPr>
        <w:t>чем за пять рабочих дней до дня</w:t>
      </w:r>
      <w:r w:rsidRPr="004D260C">
        <w:rPr>
          <w:rFonts w:ascii="Times New Roman" w:eastAsia="Times New Roman" w:hAnsi="Times New Roman" w:cs="Times New Roman"/>
          <w:color w:val="000000"/>
          <w:sz w:val="24"/>
          <w:szCs w:val="24"/>
          <w:lang w:eastAsia="ru-RU"/>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4D260C">
        <w:rPr>
          <w:rFonts w:ascii="Times New Roman" w:eastAsia="Times New Roman" w:hAnsi="Times New Roman" w:cs="Times New Roman"/>
          <w:b/>
          <w:bCs/>
          <w:color w:val="000000"/>
          <w:sz w:val="24"/>
          <w:szCs w:val="24"/>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4D260C">
        <w:rPr>
          <w:rFonts w:ascii="Times New Roman" w:eastAsia="Times New Roman" w:hAnsi="Times New Roman" w:cs="Times New Roman"/>
          <w:color w:val="000000"/>
          <w:sz w:val="24"/>
          <w:szCs w:val="24"/>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61EA0"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61EA0" w:rsidRPr="004D260C"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D61EA0">
        <w:rPr>
          <w:rFonts w:ascii="Times New Roman" w:eastAsia="Times New Roman" w:hAnsi="Times New Roman" w:cs="Times New Roman"/>
          <w:color w:val="000000"/>
          <w:sz w:val="24"/>
          <w:szCs w:val="24"/>
          <w:lang w:eastAsia="ru-RU"/>
        </w:rPr>
        <w:t>Наименования товаров, содержащиеся в данных сертификатах, должны соответствовать наименованиям товаров, указанным в спецификации, регистрационном удостоверении Министерства здравоохранения Республики Беларусь (регистрационном удостоверении, выданном в рамках ЕАЭС) или 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Pr>
          <w:rFonts w:ascii="Times New Roman" w:eastAsia="Times New Roman" w:hAnsi="Times New Roman" w:cs="Times New Roman"/>
          <w:color w:val="000000"/>
          <w:sz w:val="24"/>
          <w:szCs w:val="24"/>
          <w:lang w:eastAsia="ru-RU"/>
        </w:rPr>
        <w:t>.</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p>
    <w:p w:rsidR="00D61EA0" w:rsidRPr="00D61EA0" w:rsidRDefault="00D61EA0" w:rsidP="00D61EA0">
      <w:pPr>
        <w:pStyle w:val="newncpi"/>
        <w:rPr>
          <w:b/>
          <w:bCs/>
        </w:rPr>
      </w:pPr>
      <w:r w:rsidRPr="004D260C">
        <w:rPr>
          <w:rFonts w:eastAsia="Times New Roman"/>
          <w:b/>
          <w:bCs/>
          <w:sz w:val="20"/>
          <w:u w:val="single"/>
        </w:rPr>
        <w:t>* документы, указанные в разделе VIII должны действовать на дату истечения срока для подготовки и подачи предложения.</w:t>
      </w:r>
    </w:p>
    <w:p w:rsidR="0017126E" w:rsidRDefault="001307A6" w:rsidP="0017126E">
      <w:pPr>
        <w:pStyle w:val="newncpi"/>
        <w:rPr>
          <w:u w:val="single"/>
        </w:rPr>
      </w:pPr>
      <w:r>
        <w:rPr>
          <w:b/>
          <w:bCs/>
        </w:rPr>
        <w:t>IX. Размер и порядок оплаты услуг организатора</w:t>
      </w:r>
      <w:r w:rsidR="0017126E">
        <w:rPr>
          <w:b/>
          <w:bCs/>
        </w:rPr>
        <w:t xml:space="preserve">: </w:t>
      </w:r>
      <w:r w:rsidR="0017126E">
        <w:rPr>
          <w:bCs/>
          <w:u w:val="single"/>
        </w:rPr>
        <w:t>-------.</w:t>
      </w:r>
    </w:p>
    <w:p w:rsidR="001307A6" w:rsidRDefault="001307A6" w:rsidP="001307A6">
      <w:pPr>
        <w:pStyle w:val="newncpi"/>
      </w:pPr>
      <w:r>
        <w:rPr>
          <w:b/>
          <w:bCs/>
        </w:rPr>
        <w:t>Х. Требования к содержанию и форме предложения с учетом регламента оператора электронной торговой площадки</w:t>
      </w:r>
    </w:p>
    <w:p w:rsidR="00BE718F" w:rsidRDefault="00BE718F" w:rsidP="00BE718F">
      <w:pPr>
        <w:pStyle w:val="newncpi"/>
      </w:pPr>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BE718F" w:rsidRDefault="00BE718F" w:rsidP="00BE718F">
      <w:pPr>
        <w:pStyle w:val="newncpi"/>
      </w:pPr>
      <w: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 419-З «О государственных закупках товаров (работ, услуг)».</w:t>
      </w:r>
    </w:p>
    <w:p w:rsidR="001307A6" w:rsidRDefault="00BE718F" w:rsidP="00BE718F">
      <w:pPr>
        <w:pStyle w:val="newncpi"/>
      </w:pPr>
      <w:r>
        <w:t>Предложение должно состоять из двух разделов и содержать следующие сведения:</w:t>
      </w:r>
    </w:p>
    <w:p w:rsidR="00147121" w:rsidRDefault="00147121" w:rsidP="00147121">
      <w:pPr>
        <w:pStyle w:val="newncpi"/>
        <w:jc w:val="center"/>
        <w:rPr>
          <w:b/>
          <w:bCs/>
        </w:rPr>
      </w:pPr>
    </w:p>
    <w:p w:rsidR="001307A6" w:rsidRDefault="001307A6" w:rsidP="00147121">
      <w:pPr>
        <w:pStyle w:val="newncpi"/>
        <w:jc w:val="center"/>
      </w:pPr>
      <w:r>
        <w:rPr>
          <w:b/>
          <w:bCs/>
        </w:rPr>
        <w:t>РАЗДЕЛ 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Сведения о предложении (частях (лотах) предложения)</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6E154F">
            <w:pPr>
              <w:pStyle w:val="table10"/>
              <w:spacing w:after="40" w:line="276" w:lineRule="auto"/>
              <w:jc w:val="center"/>
              <w:rPr>
                <w:sz w:val="24"/>
                <w:szCs w:val="24"/>
              </w:rPr>
            </w:pPr>
            <w:r w:rsidRPr="00301DCC">
              <w:rPr>
                <w:b/>
                <w:color w:val="000000"/>
                <w:sz w:val="24"/>
                <w:szCs w:val="24"/>
              </w:rPr>
              <w:t>Лот № 1</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xml:space="preserve">Объем (кол-во), ед. изм.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Документы первого раздела предложения</w:t>
            </w:r>
          </w:p>
        </w:tc>
      </w:tr>
      <w:tr w:rsidR="006C36D2" w:rsidRPr="006E154F" w:rsidTr="00BC6B95">
        <w:trPr>
          <w:trHeight w:val="416"/>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Pr="006E154F" w:rsidRDefault="006C36D2" w:rsidP="006C36D2">
            <w:pPr>
              <w:autoSpaceDE w:val="0"/>
              <w:autoSpaceDN w:val="0"/>
              <w:adjustRightInd w:val="0"/>
              <w:spacing w:after="0" w:line="240" w:lineRule="auto"/>
              <w:jc w:val="both"/>
              <w:rPr>
                <w:rFonts w:ascii="Times New Roman" w:eastAsia="Times New Roman" w:hAnsi="Times New Roman" w:cs="Times New Roman"/>
                <w:bCs/>
                <w:sz w:val="20"/>
                <w:szCs w:val="24"/>
                <w:lang w:eastAsia="ru-RU"/>
              </w:rPr>
            </w:pPr>
            <w:r w:rsidRPr="006E154F">
              <w:rPr>
                <w:rFonts w:ascii="Times New Roman" w:eastAsia="Times New Roman" w:hAnsi="Times New Roman" w:cs="Times New Roman"/>
                <w:bCs/>
                <w:sz w:val="20"/>
                <w:szCs w:val="24"/>
                <w:lang w:eastAsia="ru-RU"/>
              </w:rPr>
              <w:t>Участник должен приложить:</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заполненную спецификацию (</w:t>
            </w:r>
            <w:r w:rsidRPr="00924376">
              <w:rPr>
                <w:rFonts w:ascii="Times New Roman" w:eastAsia="Times New Roman" w:hAnsi="Times New Roman" w:cs="Times New Roman"/>
                <w:b/>
                <w:bCs/>
                <w:color w:val="auto"/>
                <w:sz w:val="20"/>
                <w:szCs w:val="24"/>
                <w:lang w:eastAsia="ru-RU"/>
              </w:rPr>
              <w:t>форма</w:t>
            </w:r>
            <w:r>
              <w:rPr>
                <w:rFonts w:ascii="Times New Roman" w:eastAsia="Times New Roman" w:hAnsi="Times New Roman" w:cs="Times New Roman"/>
                <w:b/>
                <w:bCs/>
                <w:color w:val="auto"/>
                <w:sz w:val="20"/>
                <w:szCs w:val="24"/>
                <w:lang w:eastAsia="ru-RU"/>
              </w:rPr>
              <w:t xml:space="preserve"> </w:t>
            </w:r>
            <w:r w:rsidRPr="00924376">
              <w:rPr>
                <w:rFonts w:ascii="Times New Roman" w:eastAsia="Times New Roman" w:hAnsi="Times New Roman" w:cs="Times New Roman"/>
                <w:b/>
                <w:bCs/>
                <w:color w:val="auto"/>
                <w:sz w:val="20"/>
                <w:szCs w:val="24"/>
                <w:lang w:eastAsia="ru-RU"/>
              </w:rPr>
              <w:t>1</w:t>
            </w:r>
            <w:r w:rsidRPr="00066655">
              <w:rPr>
                <w:rFonts w:ascii="Times New Roman" w:eastAsia="Times New Roman" w:hAnsi="Times New Roman" w:cs="Times New Roman"/>
                <w:bCs/>
                <w:color w:val="auto"/>
                <w:sz w:val="20"/>
                <w:szCs w:val="24"/>
                <w:lang w:eastAsia="ru-RU"/>
              </w:rPr>
              <w:t>);</w:t>
            </w:r>
          </w:p>
          <w:p w:rsidR="0054240E" w:rsidRDefault="0054240E" w:rsidP="0054240E">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54240E">
              <w:rPr>
                <w:rFonts w:ascii="Times New Roman" w:eastAsia="Times New Roman" w:hAnsi="Times New Roman" w:cs="Times New Roman"/>
                <w:bCs/>
                <w:color w:val="auto"/>
                <w:sz w:val="20"/>
                <w:szCs w:val="24"/>
                <w:lang w:eastAsia="ru-RU"/>
              </w:rPr>
              <w:lastRenderedPageBreak/>
              <w:t>таблицу соответствия характеристик предлагаемого товара техническим требованиям на предмет закупки (</w:t>
            </w:r>
            <w:r w:rsidRPr="0054240E">
              <w:rPr>
                <w:rFonts w:ascii="Times New Roman" w:eastAsia="Times New Roman" w:hAnsi="Times New Roman" w:cs="Times New Roman"/>
                <w:b/>
                <w:bCs/>
                <w:color w:val="auto"/>
                <w:sz w:val="20"/>
                <w:szCs w:val="24"/>
                <w:lang w:eastAsia="ru-RU"/>
              </w:rPr>
              <w:t>форма 2</w:t>
            </w:r>
            <w:r w:rsidRPr="0054240E">
              <w:rPr>
                <w:rFonts w:ascii="Times New Roman" w:eastAsia="Times New Roman" w:hAnsi="Times New Roman" w:cs="Times New Roman"/>
                <w:bCs/>
                <w:color w:val="auto"/>
                <w:sz w:val="20"/>
                <w:szCs w:val="24"/>
                <w:lang w:eastAsia="ru-RU"/>
              </w:rPr>
              <w:t>);</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F633D0">
              <w:rPr>
                <w:rFonts w:ascii="Times New Roman" w:eastAsia="Times New Roman" w:hAnsi="Times New Roman" w:cs="Times New Roman"/>
                <w:bCs/>
                <w:color w:val="auto"/>
                <w:sz w:val="20"/>
                <w:szCs w:val="24"/>
                <w:lang w:eastAsia="ru-RU"/>
              </w:rPr>
              <w:t>документы изготовителя (производителя) товара, подтверждающие технические и функциональные параметры закупаемого товара</w:t>
            </w:r>
            <w:r w:rsidRPr="00505D8E">
              <w:rPr>
                <w:rFonts w:ascii="Times New Roman" w:eastAsia="Times New Roman" w:hAnsi="Times New Roman" w:cs="Times New Roman"/>
                <w:bCs/>
                <w:color w:val="auto"/>
                <w:sz w:val="20"/>
                <w:szCs w:val="24"/>
                <w:lang w:eastAsia="ru-RU"/>
              </w:rPr>
              <w:t>;</w:t>
            </w:r>
          </w:p>
          <w:p w:rsidR="004646B1" w:rsidRPr="004646B1" w:rsidRDefault="004646B1"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4646B1">
              <w:rPr>
                <w:rFonts w:ascii="Times New Roman" w:eastAsia="Times New Roman" w:hAnsi="Times New Roman" w:cs="Times New Roman"/>
                <w:bCs/>
                <w:color w:val="auto"/>
                <w:sz w:val="20"/>
                <w:szCs w:val="24"/>
                <w:lang w:eastAsia="ru-RU"/>
              </w:rPr>
              <w:t>требование установлено для медицинских изделий</w:t>
            </w:r>
            <w:r>
              <w:rPr>
                <w:rFonts w:ascii="Times New Roman" w:eastAsia="Times New Roman" w:hAnsi="Times New Roman" w:cs="Times New Roman"/>
                <w:bCs/>
                <w:color w:val="auto"/>
                <w:sz w:val="20"/>
                <w:szCs w:val="24"/>
                <w:lang w:eastAsia="ru-RU"/>
              </w:rPr>
              <w:t>:</w:t>
            </w:r>
          </w:p>
          <w:p w:rsidR="006C36D2" w:rsidRDefault="00321680" w:rsidP="004646B1">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1D3280">
              <w:rPr>
                <w:rFonts w:ascii="Times New Roman" w:eastAsia="Times New Roman" w:hAnsi="Times New Roman" w:cs="Times New Roman"/>
                <w:b/>
                <w:bCs/>
                <w:color w:val="auto"/>
                <w:sz w:val="20"/>
                <w:szCs w:val="24"/>
                <w:lang w:eastAsia="ru-RU"/>
              </w:rPr>
              <w:t>.1.</w:t>
            </w:r>
            <w:r w:rsidR="006C36D2" w:rsidRPr="001D3280">
              <w:rPr>
                <w:rFonts w:ascii="Times New Roman" w:eastAsia="Times New Roman" w:hAnsi="Times New Roman" w:cs="Times New Roman"/>
                <w:bCs/>
                <w:color w:val="auto"/>
                <w:sz w:val="20"/>
                <w:szCs w:val="24"/>
                <w:lang w:eastAsia="ru-RU"/>
              </w:rPr>
              <w:t xml:space="preserve"> </w:t>
            </w:r>
            <w:r w:rsidR="006C36D2" w:rsidRPr="001D3280">
              <w:rPr>
                <w:rFonts w:ascii="Times New Roman" w:eastAsia="Times New Roman" w:hAnsi="Times New Roman" w:cs="Times New Roman"/>
                <w:bCs/>
                <w:color w:val="auto"/>
                <w:sz w:val="20"/>
                <w:szCs w:val="24"/>
                <w:lang w:eastAsia="ru-RU"/>
              </w:rPr>
              <w:tab/>
            </w:r>
            <w:r w:rsidR="00B3611F" w:rsidRPr="001D3280">
              <w:rPr>
                <w:rFonts w:ascii="Times New Roman" w:eastAsia="Times New Roman" w:hAnsi="Times New Roman" w:cs="Times New Roman"/>
                <w:bCs/>
                <w:color w:val="auto"/>
                <w:sz w:val="20"/>
                <w:szCs w:val="24"/>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sidR="00B3611F">
              <w:rPr>
                <w:rFonts w:ascii="Times New Roman" w:eastAsia="Times New Roman" w:hAnsi="Times New Roman" w:cs="Times New Roman"/>
                <w:bCs/>
                <w:color w:val="auto"/>
                <w:sz w:val="20"/>
                <w:szCs w:val="24"/>
                <w:lang w:eastAsia="ru-RU"/>
              </w:rPr>
              <w:t>;</w:t>
            </w:r>
          </w:p>
          <w:p w:rsidR="006C36D2" w:rsidRDefault="00321680"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924376">
              <w:rPr>
                <w:rFonts w:ascii="Times New Roman" w:eastAsia="Times New Roman" w:hAnsi="Times New Roman" w:cs="Times New Roman"/>
                <w:b/>
                <w:bCs/>
                <w:color w:val="auto"/>
                <w:sz w:val="20"/>
                <w:szCs w:val="24"/>
                <w:lang w:eastAsia="ru-RU"/>
              </w:rPr>
              <w:t>.2.</w:t>
            </w:r>
            <w:r w:rsidR="006C36D2">
              <w:rPr>
                <w:rFonts w:ascii="Times New Roman" w:eastAsia="Times New Roman" w:hAnsi="Times New Roman" w:cs="Times New Roman"/>
                <w:bCs/>
                <w:color w:val="auto"/>
                <w:sz w:val="20"/>
                <w:szCs w:val="24"/>
                <w:lang w:eastAsia="ru-RU"/>
              </w:rPr>
              <w:t xml:space="preserve"> </w:t>
            </w:r>
            <w:r w:rsidR="006C36D2" w:rsidRPr="009037C4">
              <w:rPr>
                <w:rFonts w:ascii="Times New Roman" w:eastAsia="Times New Roman" w:hAnsi="Times New Roman" w:cs="Times New Roman"/>
                <w:bCs/>
                <w:color w:val="auto"/>
                <w:sz w:val="20"/>
                <w:szCs w:val="24"/>
                <w:lang w:eastAsia="ru-RU"/>
              </w:rPr>
              <w:tab/>
            </w:r>
            <w:r w:rsidR="00B3611F" w:rsidRPr="009037C4">
              <w:rPr>
                <w:rFonts w:ascii="Times New Roman" w:eastAsia="Times New Roman" w:hAnsi="Times New Roman" w:cs="Times New Roman"/>
                <w:bCs/>
                <w:color w:val="auto"/>
                <w:sz w:val="20"/>
                <w:szCs w:val="24"/>
                <w:lang w:eastAsia="ru-RU"/>
              </w:rPr>
              <w:tab/>
              <w:t xml:space="preserve">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B3611F" w:rsidRPr="0032263C">
              <w:rPr>
                <w:rFonts w:ascii="Times New Roman" w:eastAsia="Times New Roman" w:hAnsi="Times New Roman" w:cs="Times New Roman"/>
                <w:bCs/>
                <w:color w:val="auto"/>
                <w:sz w:val="20"/>
                <w:szCs w:val="24"/>
                <w:lang w:eastAsia="ru-RU"/>
              </w:rPr>
              <w:t>(</w:t>
            </w:r>
            <w:r w:rsidR="00B3611F" w:rsidRPr="00924376">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00B3611F" w:rsidRPr="0032263C">
              <w:rPr>
                <w:rFonts w:ascii="Times New Roman" w:eastAsia="Times New Roman" w:hAnsi="Times New Roman" w:cs="Times New Roman"/>
                <w:bCs/>
                <w:color w:val="auto"/>
                <w:sz w:val="20"/>
                <w:szCs w:val="24"/>
                <w:lang w:eastAsia="ru-RU"/>
              </w:rPr>
              <w:t>)</w:t>
            </w:r>
            <w:r w:rsidR="00B3611F">
              <w:rPr>
                <w:rFonts w:ascii="Times New Roman" w:eastAsia="Times New Roman" w:hAnsi="Times New Roman" w:cs="Times New Roman"/>
                <w:bCs/>
                <w:color w:val="auto"/>
                <w:sz w:val="20"/>
                <w:szCs w:val="24"/>
                <w:lang w:eastAsia="ru-RU"/>
              </w:rPr>
              <w:t>;</w:t>
            </w:r>
          </w:p>
          <w:p w:rsidR="00B3611F" w:rsidRPr="009037C4" w:rsidRDefault="006C36D2"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 xml:space="preserve">     </w:t>
            </w:r>
            <w:r w:rsidR="00321680">
              <w:rPr>
                <w:rFonts w:ascii="Times New Roman" w:eastAsia="Times New Roman" w:hAnsi="Times New Roman" w:cs="Times New Roman"/>
                <w:b/>
                <w:bCs/>
                <w:color w:val="auto"/>
                <w:sz w:val="20"/>
                <w:szCs w:val="24"/>
                <w:lang w:eastAsia="ru-RU"/>
              </w:rPr>
              <w:t>4</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 xml:space="preserve">3. </w:t>
            </w:r>
            <w:r w:rsidR="00B3611F" w:rsidRPr="009037C4">
              <w:rPr>
                <w:rFonts w:ascii="Times New Roman" w:eastAsia="Times New Roman" w:hAnsi="Times New Roman" w:cs="Times New Roman"/>
                <w:bCs/>
                <w:color w:val="auto"/>
                <w:sz w:val="20"/>
                <w:szCs w:val="24"/>
                <w:lang w:eastAsia="ru-RU"/>
              </w:rPr>
              <w:t>в процедуру закупки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6C36D2" w:rsidRDefault="00B3611F" w:rsidP="00B3611F">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sidRPr="009037C4">
              <w:rPr>
                <w:rFonts w:ascii="Times New Roman" w:eastAsia="Times New Roman" w:hAnsi="Times New Roman" w:cs="Times New Roman"/>
                <w:bCs/>
                <w:color w:val="auto"/>
                <w:sz w:val="20"/>
                <w:szCs w:val="24"/>
                <w:lang w:eastAsia="ru-RU"/>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w:t>
            </w:r>
            <w:r>
              <w:rPr>
                <w:rFonts w:ascii="Times New Roman" w:eastAsia="Times New Roman" w:hAnsi="Times New Roman" w:cs="Times New Roman"/>
                <w:bCs/>
                <w:color w:val="auto"/>
                <w:sz w:val="20"/>
                <w:szCs w:val="24"/>
                <w:lang w:eastAsia="ru-RU"/>
              </w:rPr>
              <w:t>регистрированных в рамках ЕАЭС)</w:t>
            </w:r>
            <w:r w:rsidRPr="009037C4">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заявление о праве применения в установленных законодательством случаях преференциальной поправки (заполняется по форме, установленной регламентом оператора электронной торговой площадки);</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документы, подтверждающие право на применение преференциальной поправки (см. п. VIII);</w:t>
            </w:r>
          </w:p>
          <w:p w:rsidR="006C36D2"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заявление участника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w:t>
            </w:r>
            <w:r>
              <w:rPr>
                <w:rFonts w:ascii="Times New Roman" w:eastAsia="Times New Roman" w:hAnsi="Times New Roman" w:cs="Times New Roman"/>
                <w:bCs/>
                <w:color w:val="auto"/>
                <w:sz w:val="20"/>
                <w:szCs w:val="24"/>
                <w:lang w:eastAsia="ru-RU"/>
              </w:rPr>
              <w:t xml:space="preserve"> Российская Федерация (</w:t>
            </w:r>
            <w:r w:rsidRPr="00AB5E7A">
              <w:rPr>
                <w:rFonts w:ascii="Times New Roman" w:eastAsia="Times New Roman" w:hAnsi="Times New Roman" w:cs="Times New Roman"/>
                <w:b/>
                <w:bCs/>
                <w:color w:val="auto"/>
                <w:sz w:val="20"/>
                <w:szCs w:val="24"/>
                <w:lang w:eastAsia="ru-RU"/>
              </w:rPr>
              <w:t xml:space="preserve">форма </w:t>
            </w:r>
            <w:r w:rsidR="007F4E9F">
              <w:rPr>
                <w:rFonts w:ascii="Times New Roman" w:eastAsia="Times New Roman" w:hAnsi="Times New Roman" w:cs="Times New Roman"/>
                <w:b/>
                <w:bCs/>
                <w:color w:val="auto"/>
                <w:sz w:val="20"/>
                <w:szCs w:val="24"/>
                <w:lang w:eastAsia="ru-RU"/>
              </w:rPr>
              <w:t>4</w:t>
            </w:r>
            <w:r>
              <w:rPr>
                <w:rFonts w:ascii="Times New Roman" w:eastAsia="Times New Roman" w:hAnsi="Times New Roman" w:cs="Times New Roman"/>
                <w:bCs/>
                <w:color w:val="auto"/>
                <w:sz w:val="20"/>
                <w:szCs w:val="24"/>
                <w:lang w:eastAsia="ru-RU"/>
              </w:rPr>
              <w:t>);</w:t>
            </w:r>
          </w:p>
          <w:p w:rsidR="006C36D2" w:rsidRPr="00066655"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документ о происхожд</w:t>
            </w:r>
            <w:r>
              <w:rPr>
                <w:rFonts w:ascii="Times New Roman" w:eastAsia="Times New Roman" w:hAnsi="Times New Roman" w:cs="Times New Roman"/>
                <w:bCs/>
                <w:color w:val="auto"/>
                <w:sz w:val="20"/>
                <w:szCs w:val="24"/>
                <w:lang w:eastAsia="ru-RU"/>
              </w:rPr>
              <w:t>ении товара (см. п. III);</w:t>
            </w:r>
          </w:p>
          <w:p w:rsidR="006C36D2" w:rsidRPr="00066655"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Pr>
                <w:rFonts w:ascii="Times New Roman" w:eastAsia="Times New Roman" w:hAnsi="Times New Roman" w:cs="Times New Roman"/>
                <w:bCs/>
                <w:color w:val="auto"/>
                <w:sz w:val="20"/>
                <w:szCs w:val="24"/>
                <w:lang w:eastAsia="ru-RU"/>
              </w:rPr>
              <w:t xml:space="preserve"> (з</w:t>
            </w:r>
            <w:r w:rsidRPr="009D34EA">
              <w:rPr>
                <w:rFonts w:ascii="Times New Roman" w:eastAsia="Times New Roman" w:hAnsi="Times New Roman" w:cs="Times New Roman"/>
                <w:bCs/>
                <w:color w:val="auto"/>
                <w:sz w:val="20"/>
                <w:szCs w:val="24"/>
                <w:lang w:eastAsia="ru-RU"/>
              </w:rPr>
              <w:t>аполняется по форме, установленной регламентом оператор</w:t>
            </w:r>
            <w:r>
              <w:rPr>
                <w:rFonts w:ascii="Times New Roman" w:eastAsia="Times New Roman" w:hAnsi="Times New Roman" w:cs="Times New Roman"/>
                <w:bCs/>
                <w:color w:val="auto"/>
                <w:sz w:val="20"/>
                <w:szCs w:val="24"/>
                <w:lang w:eastAsia="ru-RU"/>
              </w:rPr>
              <w:t>а электронной торговой площадки)</w:t>
            </w:r>
            <w:r w:rsidRPr="00066655">
              <w:rPr>
                <w:rFonts w:ascii="Times New Roman" w:eastAsia="Times New Roman" w:hAnsi="Times New Roman" w:cs="Times New Roman"/>
                <w:bCs/>
                <w:color w:val="auto"/>
                <w:sz w:val="20"/>
                <w:szCs w:val="24"/>
                <w:lang w:eastAsia="ru-RU"/>
              </w:rPr>
              <w:t>;</w:t>
            </w:r>
          </w:p>
          <w:p w:rsidR="006C36D2" w:rsidRPr="00AB5E7A"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hAnsi="Times New Roman" w:cs="Times New Roman"/>
                <w:color w:val="auto"/>
                <w:sz w:val="20"/>
                <w:szCs w:val="24"/>
              </w:rPr>
              <w:t>заявление о согласии участника на размещение в открытом доступе предложения</w:t>
            </w:r>
            <w:r>
              <w:rPr>
                <w:rFonts w:ascii="Times New Roman" w:hAnsi="Times New Roman" w:cs="Times New Roman"/>
                <w:color w:val="auto"/>
                <w:sz w:val="20"/>
                <w:szCs w:val="24"/>
              </w:rPr>
              <w:t xml:space="preserve"> (з</w:t>
            </w:r>
            <w:r w:rsidRPr="009D34EA">
              <w:rPr>
                <w:rFonts w:ascii="Times New Roman" w:hAnsi="Times New Roman" w:cs="Times New Roman"/>
                <w:color w:val="auto"/>
                <w:sz w:val="20"/>
                <w:szCs w:val="24"/>
              </w:rPr>
              <w:t>аполняется по форме, установленной регламентом оператор</w:t>
            </w:r>
            <w:r>
              <w:rPr>
                <w:rFonts w:ascii="Times New Roman" w:hAnsi="Times New Roman" w:cs="Times New Roman"/>
                <w:color w:val="auto"/>
                <w:sz w:val="20"/>
                <w:szCs w:val="24"/>
              </w:rPr>
              <w:t>а</w:t>
            </w:r>
            <w:r w:rsidR="00AB5E7A">
              <w:rPr>
                <w:rFonts w:ascii="Times New Roman" w:hAnsi="Times New Roman" w:cs="Times New Roman"/>
                <w:color w:val="auto"/>
                <w:sz w:val="20"/>
                <w:szCs w:val="24"/>
              </w:rPr>
              <w:t xml:space="preserve"> электронной торговой площадки);</w:t>
            </w:r>
          </w:p>
          <w:p w:rsidR="006C36D2" w:rsidRPr="00B70102" w:rsidRDefault="006C36D2"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p>
          <w:p w:rsidR="006C36D2" w:rsidRPr="00B70102" w:rsidRDefault="006C36D2" w:rsidP="0054240E">
            <w:pPr>
              <w:autoSpaceDE w:val="0"/>
              <w:autoSpaceDN w:val="0"/>
              <w:adjustRightInd w:val="0"/>
              <w:spacing w:after="0"/>
              <w:jc w:val="both"/>
              <w:rPr>
                <w:rFonts w:ascii="Times New Roman" w:eastAsia="Times New Roman" w:hAnsi="Times New Roman" w:cs="Times New Roman"/>
                <w:bCs/>
                <w:sz w:val="20"/>
                <w:szCs w:val="24"/>
                <w:lang w:eastAsia="ru-RU"/>
              </w:rPr>
            </w:pPr>
            <w:r w:rsidRPr="007F4A40">
              <w:rPr>
                <w:rFonts w:ascii="Times New Roman" w:eastAsia="Times New Roman" w:hAnsi="Times New Roman" w:cs="Times New Roman"/>
                <w:b/>
                <w:bCs/>
                <w:sz w:val="20"/>
                <w:szCs w:val="24"/>
                <w:u w:val="single"/>
                <w:lang w:eastAsia="ru-RU"/>
              </w:rPr>
              <w:lastRenderedPageBreak/>
              <w:t xml:space="preserve">* </w:t>
            </w:r>
            <w:r w:rsidR="00B3611F">
              <w:rPr>
                <w:rFonts w:ascii="Times New Roman" w:eastAsia="Times New Roman" w:hAnsi="Times New Roman" w:cs="Times New Roman"/>
                <w:b/>
                <w:bCs/>
                <w:sz w:val="20"/>
                <w:szCs w:val="24"/>
                <w:u w:val="single"/>
                <w:lang w:eastAsia="ru-RU"/>
              </w:rPr>
              <w:t>документы, указанные в п.</w:t>
            </w:r>
            <w:r w:rsidR="0054240E">
              <w:rPr>
                <w:rFonts w:ascii="Times New Roman" w:eastAsia="Times New Roman" w:hAnsi="Times New Roman" w:cs="Times New Roman"/>
                <w:b/>
                <w:bCs/>
                <w:sz w:val="20"/>
                <w:szCs w:val="24"/>
                <w:u w:val="single"/>
                <w:lang w:eastAsia="ru-RU"/>
              </w:rPr>
              <w:t>4</w:t>
            </w:r>
            <w:r w:rsidRPr="007F4A40">
              <w:rPr>
                <w:rFonts w:ascii="Times New Roman" w:eastAsia="Times New Roman" w:hAnsi="Times New Roman" w:cs="Times New Roman"/>
                <w:b/>
                <w:bCs/>
                <w:sz w:val="20"/>
                <w:szCs w:val="24"/>
                <w:u w:val="single"/>
                <w:lang w:eastAsia="ru-RU"/>
              </w:rPr>
              <w:t>) должны действовать на дату истечения срока для подготовки и подачи предложения.</w:t>
            </w:r>
          </w:p>
        </w:tc>
      </w:tr>
    </w:tbl>
    <w:p w:rsidR="005F33DE" w:rsidRPr="00924376" w:rsidRDefault="005F33DE" w:rsidP="005F33DE">
      <w:pPr>
        <w:spacing w:after="0" w:line="240" w:lineRule="auto"/>
        <w:ind w:firstLine="708"/>
        <w:jc w:val="right"/>
        <w:rPr>
          <w:rFonts w:ascii="Times New Roman" w:hAnsi="Times New Roman" w:cs="Times New Roman"/>
          <w:b/>
          <w:sz w:val="24"/>
        </w:rPr>
      </w:pPr>
      <w:r w:rsidRPr="00924376">
        <w:rPr>
          <w:rFonts w:ascii="Times New Roman" w:hAnsi="Times New Roman" w:cs="Times New Roman"/>
          <w:b/>
          <w:sz w:val="24"/>
        </w:rPr>
        <w:lastRenderedPageBreak/>
        <w:t>Форма 1</w:t>
      </w:r>
    </w:p>
    <w:p w:rsidR="00990760" w:rsidRDefault="00990760" w:rsidP="00990760">
      <w:pPr>
        <w:spacing w:after="0" w:line="240" w:lineRule="auto"/>
        <w:ind w:firstLine="708"/>
        <w:jc w:val="center"/>
        <w:rPr>
          <w:rFonts w:ascii="Times New Roman" w:hAnsi="Times New Roman" w:cs="Times New Roman"/>
          <w:b/>
          <w:sz w:val="24"/>
          <w:szCs w:val="24"/>
        </w:rPr>
      </w:pPr>
      <w:r>
        <w:t> </w:t>
      </w:r>
      <w:r w:rsidRPr="00A25E14">
        <w:rPr>
          <w:rFonts w:ascii="Times New Roman" w:hAnsi="Times New Roman" w:cs="Times New Roman"/>
          <w:b/>
          <w:sz w:val="24"/>
          <w:szCs w:val="24"/>
        </w:rPr>
        <w:t>СПЕЦИФИКАЦИЯ</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992"/>
        <w:gridCol w:w="2780"/>
        <w:gridCol w:w="1342"/>
        <w:gridCol w:w="1559"/>
        <w:gridCol w:w="1696"/>
      </w:tblGrid>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w:t>
            </w:r>
          </w:p>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п/п</w:t>
            </w:r>
          </w:p>
        </w:tc>
        <w:tc>
          <w:tcPr>
            <w:tcW w:w="99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Номер</w:t>
            </w:r>
            <w:r w:rsidRPr="004C30C4">
              <w:rPr>
                <w:rFonts w:ascii="Times New Roman" w:eastAsia="Times New Roman" w:hAnsi="Times New Roman" w:cs="Times New Roman"/>
                <w:szCs w:val="26"/>
                <w:lang w:eastAsia="ru-RU"/>
              </w:rPr>
              <w:br/>
              <w:t>лота</w:t>
            </w:r>
          </w:p>
        </w:tc>
        <w:tc>
          <w:tcPr>
            <w:tcW w:w="2780" w:type="dxa"/>
            <w:shd w:val="clear" w:color="auto" w:fill="auto"/>
            <w:vAlign w:val="center"/>
          </w:tcPr>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szCs w:val="21"/>
                <w:lang w:eastAsia="ru-RU"/>
              </w:rPr>
            </w:pPr>
            <w:r w:rsidRPr="00EC0253">
              <w:rPr>
                <w:rFonts w:ascii="Times New Roman" w:eastAsia="Times New Roman" w:hAnsi="Times New Roman" w:cs="Times New Roman"/>
                <w:szCs w:val="21"/>
                <w:lang w:eastAsia="ru-RU"/>
              </w:rPr>
              <w:t>Наименование товара, предлагаемого участником</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 xml:space="preserve"> Наиме</w:t>
            </w:r>
            <w:r>
              <w:rPr>
                <w:rFonts w:ascii="Times New Roman" w:eastAsia="Times New Roman" w:hAnsi="Times New Roman" w:cs="Times New Roman"/>
                <w:b/>
                <w:sz w:val="18"/>
                <w:szCs w:val="26"/>
                <w:lang w:eastAsia="ru-RU"/>
              </w:rPr>
              <w:t xml:space="preserve">нование товара, относящегося к </w:t>
            </w:r>
            <w:r w:rsidRPr="00EC0253">
              <w:rPr>
                <w:rFonts w:ascii="Times New Roman" w:eastAsia="Times New Roman" w:hAnsi="Times New Roman" w:cs="Times New Roman"/>
                <w:b/>
                <w:sz w:val="18"/>
                <w:szCs w:val="26"/>
                <w:lang w:eastAsia="ru-RU"/>
              </w:rPr>
              <w:t>медицинским изделиям</w:t>
            </w:r>
            <w:r>
              <w:rPr>
                <w:rFonts w:ascii="Times New Roman" w:eastAsia="Times New Roman" w:hAnsi="Times New Roman" w:cs="Times New Roman"/>
                <w:b/>
                <w:sz w:val="18"/>
                <w:szCs w:val="26"/>
                <w:lang w:eastAsia="ru-RU"/>
              </w:rPr>
              <w:t>,</w:t>
            </w:r>
            <w:r w:rsidRPr="00EC0253">
              <w:rPr>
                <w:rFonts w:ascii="Times New Roman" w:eastAsia="Times New Roman" w:hAnsi="Times New Roman" w:cs="Times New Roman"/>
                <w:b/>
                <w:sz w:val="18"/>
                <w:szCs w:val="26"/>
                <w:lang w:eastAsia="ru-RU"/>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или договору на проведение комплекса предварительных технических работ</w:t>
            </w:r>
          </w:p>
        </w:tc>
        <w:tc>
          <w:tcPr>
            <w:tcW w:w="134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Описание предлагаемых товаров </w:t>
            </w:r>
          </w:p>
        </w:tc>
        <w:tc>
          <w:tcPr>
            <w:tcW w:w="1559"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Страна происхождения товаров </w:t>
            </w:r>
          </w:p>
        </w:tc>
        <w:tc>
          <w:tcPr>
            <w:tcW w:w="1696"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Объем (кол-во), ед. изм.</w:t>
            </w:r>
          </w:p>
        </w:tc>
      </w:tr>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992" w:type="dxa"/>
            <w:shd w:val="clear" w:color="auto" w:fill="auto"/>
            <w:vAlign w:val="center"/>
          </w:tcPr>
          <w:p w:rsidR="00990760" w:rsidRPr="004C30C4" w:rsidRDefault="00990760" w:rsidP="002B7701">
            <w:pPr>
              <w:adjustRightInd w:val="0"/>
              <w:spacing w:after="0" w:line="240" w:lineRule="auto"/>
              <w:ind w:firstLine="709"/>
              <w:jc w:val="center"/>
              <w:rPr>
                <w:rFonts w:ascii="Times New Roman" w:eastAsia="Times New Roman" w:hAnsi="Times New Roman" w:cs="Times New Roman"/>
                <w:sz w:val="26"/>
                <w:szCs w:val="26"/>
                <w:lang w:eastAsia="ru-RU"/>
              </w:rPr>
            </w:pPr>
          </w:p>
        </w:tc>
        <w:tc>
          <w:tcPr>
            <w:tcW w:w="2780"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342"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559"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696"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r>
    </w:tbl>
    <w:p w:rsidR="00990760" w:rsidRDefault="00990760" w:rsidP="005F33DE">
      <w:pPr>
        <w:spacing w:after="0" w:line="240" w:lineRule="auto"/>
        <w:ind w:left="7788"/>
        <w:jc w:val="center"/>
        <w:rPr>
          <w:rFonts w:ascii="Times New Roman" w:eastAsia="Times New Roman" w:hAnsi="Times New Roman" w:cs="Times New Roman"/>
          <w:b/>
          <w:sz w:val="24"/>
          <w:szCs w:val="24"/>
          <w:lang w:eastAsia="ru-RU"/>
        </w:rPr>
      </w:pPr>
    </w:p>
    <w:p w:rsidR="001D3280" w:rsidRDefault="001D3280" w:rsidP="001D3280">
      <w:pPr>
        <w:pStyle w:val="newncpi0"/>
        <w:ind w:firstLine="708"/>
        <w:rPr>
          <w:rFonts w:eastAsia="Times New Roman"/>
        </w:rPr>
      </w:pPr>
    </w:p>
    <w:p w:rsidR="0054240E" w:rsidRPr="00924376" w:rsidRDefault="0054240E" w:rsidP="0054240E">
      <w:pPr>
        <w:spacing w:after="0" w:line="240" w:lineRule="auto"/>
        <w:ind w:left="7788"/>
        <w:jc w:val="center"/>
        <w:rPr>
          <w:rFonts w:ascii="Times New Roman" w:eastAsia="Times New Roman" w:hAnsi="Times New Roman" w:cs="Times New Roman"/>
          <w:b/>
          <w:sz w:val="24"/>
          <w:szCs w:val="24"/>
          <w:lang w:eastAsia="ru-RU"/>
        </w:rPr>
      </w:pPr>
      <w:r w:rsidRPr="00924376">
        <w:rPr>
          <w:rFonts w:ascii="Times New Roman" w:eastAsia="Times New Roman" w:hAnsi="Times New Roman" w:cs="Times New Roman"/>
          <w:b/>
          <w:sz w:val="24"/>
          <w:szCs w:val="24"/>
          <w:lang w:eastAsia="ru-RU"/>
        </w:rPr>
        <w:t>Форма 2</w:t>
      </w:r>
    </w:p>
    <w:p w:rsidR="0054240E" w:rsidRPr="00505D8E" w:rsidRDefault="0054240E" w:rsidP="0054240E">
      <w:pPr>
        <w:spacing w:after="0" w:line="240" w:lineRule="auto"/>
        <w:jc w:val="center"/>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b/>
          <w:sz w:val="24"/>
          <w:szCs w:val="24"/>
          <w:lang w:eastAsia="ru-RU"/>
        </w:rPr>
        <w:t>Таблица соответствия характеристик предлагаемого товара техническим требованиям на предмет закупки</w:t>
      </w:r>
    </w:p>
    <w:p w:rsidR="0054240E" w:rsidRPr="00505D8E" w:rsidRDefault="0054240E" w:rsidP="0054240E">
      <w:pPr>
        <w:spacing w:after="0" w:line="240" w:lineRule="auto"/>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sz w:val="24"/>
          <w:szCs w:val="24"/>
          <w:lang w:eastAsia="ru-RU"/>
        </w:rPr>
        <w:t>Номер процедуры: __________                Лот №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002"/>
        <w:gridCol w:w="2077"/>
        <w:gridCol w:w="3108"/>
      </w:tblGrid>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 пункта технических требований</w:t>
            </w:r>
          </w:p>
        </w:tc>
        <w:tc>
          <w:tcPr>
            <w:tcW w:w="3002"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Наименование параметра, технических требований</w:t>
            </w:r>
          </w:p>
        </w:tc>
        <w:tc>
          <w:tcPr>
            <w:tcW w:w="2077"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Соответствует/</w:t>
            </w:r>
          </w:p>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Не соответствует</w:t>
            </w:r>
          </w:p>
        </w:tc>
        <w:tc>
          <w:tcPr>
            <w:tcW w:w="3108"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Ссылка на документ (с указанием страницы, главы, пункта и т.д.), подтверждающий соответствие характеристики предложения техническому требованию на предмет закупки</w:t>
            </w:r>
          </w:p>
        </w:tc>
      </w:tr>
      <w:tr w:rsidR="0054240E" w:rsidRPr="00505D8E" w:rsidTr="002B7701">
        <w:tc>
          <w:tcPr>
            <w:tcW w:w="1384"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1</w:t>
            </w:r>
          </w:p>
        </w:tc>
        <w:tc>
          <w:tcPr>
            <w:tcW w:w="3002"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2</w:t>
            </w:r>
          </w:p>
        </w:tc>
        <w:tc>
          <w:tcPr>
            <w:tcW w:w="2077"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3</w:t>
            </w:r>
          </w:p>
        </w:tc>
        <w:tc>
          <w:tcPr>
            <w:tcW w:w="3108"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4*</w:t>
            </w:r>
          </w:p>
        </w:tc>
      </w:tr>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002"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2077"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108"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r>
    </w:tbl>
    <w:p w:rsidR="0054240E" w:rsidRPr="00022FDB" w:rsidRDefault="0054240E" w:rsidP="0054240E">
      <w:pPr>
        <w:spacing w:after="0" w:line="240" w:lineRule="auto"/>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Порядок проведения экспертной оценки первых разделов аукционных предложений участников:</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заданием на закупку, осуществляется экспертной комиссией. </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 Оценка предложений участников производится посредством применения бальной оценки, при этом:</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2.1. аукционные предложения оцениваются на соответствие заданию на закупку по каждому ее пункту по следующей балльной системе: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0 баллов часть аукционного предложения (параметр, характеристику), не соответствующую определенному пункту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lastRenderedPageBreak/>
        <w:t>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2.2. аукционное предложение, не оценивается в части товара, предложенного участником сверх требования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2.3. аукционное предложение отклоняется, если его первый раздел:</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не соответствует требованию задания на закупку, выполнение которого является обязательным (помеченное звездочкой</w:t>
      </w:r>
      <w:r>
        <w:rPr>
          <w:rFonts w:ascii="Times New Roman" w:eastAsia="Times New Roman" w:hAnsi="Times New Roman" w:cs="Times New Roman"/>
          <w:sz w:val="24"/>
          <w:szCs w:val="24"/>
          <w:lang w:eastAsia="ru-RU"/>
        </w:rPr>
        <w:t xml:space="preserve"> (*)</w:t>
      </w:r>
      <w:r w:rsidRPr="00022FDB">
        <w:rPr>
          <w:rFonts w:ascii="Times New Roman" w:eastAsia="Times New Roman" w:hAnsi="Times New Roman" w:cs="Times New Roman"/>
          <w:sz w:val="24"/>
          <w:szCs w:val="24"/>
          <w:lang w:eastAsia="ru-RU"/>
        </w:rPr>
        <w:t xml:space="preserve">); </w:t>
      </w:r>
    </w:p>
    <w:p w:rsidR="0054240E" w:rsidRDefault="0054240E" w:rsidP="0054240E">
      <w:pPr>
        <w:spacing w:after="0" w:line="240" w:lineRule="auto"/>
        <w:jc w:val="both"/>
        <w:rPr>
          <w:rFonts w:ascii="Times New Roman" w:eastAsia="Times New Roman" w:hAnsi="Times New Roman" w:cs="Times New Roman"/>
          <w:b/>
          <w:sz w:val="24"/>
          <w:szCs w:val="24"/>
          <w:lang w:eastAsia="ru-RU"/>
        </w:rPr>
      </w:pPr>
      <w:r w:rsidRPr="00022FDB">
        <w:rPr>
          <w:rFonts w:ascii="Times New Roman" w:eastAsia="Times New Roman" w:hAnsi="Times New Roman" w:cs="Times New Roman"/>
          <w:sz w:val="24"/>
          <w:szCs w:val="24"/>
          <w:lang w:eastAsia="ru-RU"/>
        </w:rPr>
        <w:t>- не соответствует заданию на закупку в части состава, объема (количества) изделий, предусмотренных заданием на закупку,</w:t>
      </w:r>
      <w:r w:rsidRPr="00766C62">
        <w:t xml:space="preserve"> </w:t>
      </w:r>
      <w:r w:rsidRPr="00766C62">
        <w:rPr>
          <w:rFonts w:ascii="Times New Roman" w:eastAsia="Times New Roman" w:hAnsi="Times New Roman" w:cs="Times New Roman"/>
          <w:sz w:val="24"/>
          <w:szCs w:val="24"/>
          <w:lang w:eastAsia="ru-RU"/>
        </w:rPr>
        <w:t xml:space="preserve">описанию предмета закупки </w:t>
      </w:r>
      <w:r w:rsidRPr="00022FDB">
        <w:rPr>
          <w:rFonts w:ascii="Times New Roman" w:eastAsia="Times New Roman" w:hAnsi="Times New Roman" w:cs="Times New Roman"/>
          <w:sz w:val="24"/>
          <w:szCs w:val="24"/>
          <w:lang w:eastAsia="ru-RU"/>
        </w:rPr>
        <w:t>на 100 процентов, за исключением случая превышения объема (количества) изделий медицинского назначени</w:t>
      </w:r>
      <w:r>
        <w:rPr>
          <w:rFonts w:ascii="Times New Roman" w:eastAsia="Times New Roman" w:hAnsi="Times New Roman" w:cs="Times New Roman"/>
          <w:sz w:val="24"/>
          <w:szCs w:val="24"/>
          <w:lang w:eastAsia="ru-RU"/>
        </w:rPr>
        <w:t>я в связи с кратностью упаковки;</w:t>
      </w:r>
    </w:p>
    <w:p w:rsidR="0054240E" w:rsidRDefault="0054240E" w:rsidP="00C32626">
      <w:pPr>
        <w:spacing w:after="0" w:line="240" w:lineRule="auto"/>
        <w:ind w:left="7788"/>
        <w:jc w:val="both"/>
        <w:rPr>
          <w:rFonts w:ascii="Times New Roman" w:eastAsia="Times New Roman" w:hAnsi="Times New Roman" w:cs="Times New Roman"/>
          <w:b/>
          <w:sz w:val="24"/>
          <w:szCs w:val="24"/>
          <w:lang w:eastAsia="ru-RU"/>
        </w:rPr>
      </w:pPr>
    </w:p>
    <w:p w:rsidR="001D3280" w:rsidRPr="001D3280" w:rsidRDefault="001D3280" w:rsidP="00C32626">
      <w:pPr>
        <w:spacing w:after="0" w:line="240" w:lineRule="auto"/>
        <w:ind w:left="7788"/>
        <w:jc w:val="both"/>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 xml:space="preserve">Форма </w:t>
      </w:r>
      <w:r w:rsidR="0054240E">
        <w:rPr>
          <w:rFonts w:ascii="Times New Roman" w:eastAsia="Times New Roman" w:hAnsi="Times New Roman" w:cs="Times New Roman"/>
          <w:b/>
          <w:sz w:val="24"/>
          <w:szCs w:val="24"/>
          <w:lang w:eastAsia="ru-RU"/>
        </w:rPr>
        <w:t>3</w:t>
      </w:r>
    </w:p>
    <w:p w:rsidR="001D3280" w:rsidRPr="001D3280" w:rsidRDefault="001D3280" w:rsidP="001D3280">
      <w:pPr>
        <w:spacing w:after="0" w:line="240" w:lineRule="auto"/>
        <w:jc w:val="center"/>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ОБЯЗАТЕЛЬСТВО</w:t>
      </w:r>
    </w:p>
    <w:p w:rsidR="001D3280" w:rsidRPr="001D3280" w:rsidRDefault="001D3280" w:rsidP="001D3280">
      <w:pPr>
        <w:spacing w:after="0" w:line="240" w:lineRule="auto"/>
        <w:jc w:val="both"/>
        <w:rPr>
          <w:rFonts w:ascii="Times New Roman" w:eastAsia="Times New Roman" w:hAnsi="Times New Roman" w:cs="Times New Roman"/>
          <w:sz w:val="24"/>
          <w:szCs w:val="24"/>
          <w:lang w:eastAsia="ru-RU"/>
        </w:rPr>
      </w:pPr>
    </w:p>
    <w:p w:rsidR="001D3280" w:rsidRDefault="001D3280" w:rsidP="001D3280">
      <w:pPr>
        <w:spacing w:after="0" w:line="240" w:lineRule="auto"/>
        <w:ind w:firstLine="708"/>
        <w:jc w:val="both"/>
        <w:rPr>
          <w:rFonts w:ascii="Times New Roman" w:hAnsi="Times New Roman" w:cs="Times New Roman"/>
          <w:sz w:val="24"/>
          <w:szCs w:val="24"/>
        </w:rPr>
      </w:pPr>
      <w:r w:rsidRPr="001D3280">
        <w:rPr>
          <w:rFonts w:ascii="Times New Roman" w:hAnsi="Times New Roman" w:cs="Times New Roman"/>
          <w:sz w:val="24"/>
          <w:szCs w:val="24"/>
        </w:rPr>
        <w:t>Участник берет</w:t>
      </w:r>
      <w:r w:rsidRPr="001D3280">
        <w:rPr>
          <w:rFonts w:ascii="Times New Roman" w:hAnsi="Times New Roman" w:cs="Times New Roman"/>
          <w:color w:val="000000"/>
          <w:sz w:val="24"/>
          <w:szCs w:val="24"/>
        </w:rPr>
        <w:t xml:space="preserve"> на себя обязательство </w:t>
      </w:r>
      <w:r w:rsidRPr="001D3280">
        <w:rPr>
          <w:rFonts w:ascii="Times New Roman" w:hAnsi="Times New Roman" w:cs="Times New Roman"/>
          <w:sz w:val="24"/>
          <w:szCs w:val="24"/>
        </w:rPr>
        <w:t xml:space="preserve">предоставить при поставке по лоту №____ процедуры государственной закупки </w:t>
      </w:r>
      <w:r w:rsidRPr="001D3280">
        <w:rPr>
          <w:rFonts w:ascii="Times New Roman" w:hAnsi="Times New Roman" w:cs="Times New Roman"/>
          <w:sz w:val="24"/>
          <w:szCs w:val="24"/>
          <w:lang w:val="en-US"/>
        </w:rPr>
        <w:t>AU</w:t>
      </w:r>
      <w:r w:rsidRPr="001D3280">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6C36D2" w:rsidRDefault="006C36D2" w:rsidP="001D3280">
      <w:pPr>
        <w:spacing w:after="0" w:line="240" w:lineRule="auto"/>
        <w:ind w:firstLine="708"/>
        <w:jc w:val="both"/>
        <w:rPr>
          <w:rFonts w:ascii="Times New Roman" w:hAnsi="Times New Roman" w:cs="Times New Roman"/>
          <w:sz w:val="24"/>
          <w:szCs w:val="24"/>
        </w:rPr>
      </w:pPr>
    </w:p>
    <w:p w:rsidR="00EC4552" w:rsidRPr="001D3280" w:rsidRDefault="00EC4552" w:rsidP="00EC4552">
      <w:pPr>
        <w:spacing w:after="0" w:line="240" w:lineRule="auto"/>
        <w:ind w:firstLine="567"/>
        <w:jc w:val="right"/>
        <w:rPr>
          <w:rFonts w:ascii="Times New Roman" w:eastAsiaTheme="minorEastAsia" w:hAnsi="Times New Roman" w:cs="Times New Roman"/>
          <w:b/>
          <w:sz w:val="24"/>
          <w:szCs w:val="24"/>
          <w:lang w:eastAsia="ru-RU"/>
        </w:rPr>
      </w:pPr>
      <w:r w:rsidRPr="002D6479">
        <w:rPr>
          <w:rFonts w:ascii="Times New Roman" w:eastAsiaTheme="minorEastAsia" w:hAnsi="Times New Roman" w:cs="Times New Roman"/>
          <w:b/>
          <w:sz w:val="24"/>
          <w:szCs w:val="24"/>
          <w:lang w:eastAsia="ru-RU"/>
        </w:rPr>
        <w:t xml:space="preserve">Форма </w:t>
      </w:r>
      <w:r>
        <w:rPr>
          <w:rFonts w:ascii="Times New Roman" w:eastAsiaTheme="minorEastAsia" w:hAnsi="Times New Roman" w:cs="Times New Roman"/>
          <w:b/>
          <w:sz w:val="24"/>
          <w:szCs w:val="24"/>
          <w:lang w:eastAsia="ru-RU"/>
        </w:rPr>
        <w:t>4</w:t>
      </w:r>
    </w:p>
    <w:p w:rsidR="006C36D2" w:rsidRPr="001D3280" w:rsidRDefault="00647612" w:rsidP="006C36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ЗАЯВЛЕНИЕ</w:t>
      </w:r>
    </w:p>
    <w:p w:rsidR="006C36D2" w:rsidRPr="001D3280" w:rsidRDefault="006C36D2" w:rsidP="006C36D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6C36D2" w:rsidRDefault="00AB5E7A" w:rsidP="006C36D2">
      <w:pPr>
        <w:spacing w:after="0" w:line="240" w:lineRule="auto"/>
        <w:ind w:firstLine="567"/>
        <w:jc w:val="both"/>
        <w:rPr>
          <w:rFonts w:ascii="Times New Roman" w:eastAsia="Times New Roman" w:hAnsi="Times New Roman" w:cs="Times New Roman"/>
          <w:color w:val="000000"/>
          <w:sz w:val="24"/>
          <w:szCs w:val="24"/>
          <w:lang w:eastAsia="ru-RU"/>
        </w:rPr>
      </w:pPr>
      <w:r w:rsidRPr="00AB5E7A">
        <w:rPr>
          <w:rFonts w:ascii="Times New Roman" w:eastAsia="Times New Roman" w:hAnsi="Times New Roman" w:cs="Times New Roman"/>
          <w:color w:val="000000"/>
          <w:sz w:val="24"/>
          <w:szCs w:val="24"/>
          <w:lang w:eastAsia="ru-RU"/>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AB5E7A">
        <w:rPr>
          <w:rFonts w:ascii="Times New Roman" w:eastAsia="Times New Roman" w:hAnsi="Times New Roman" w:cs="Times New Roman"/>
          <w:b/>
          <w:color w:val="000000"/>
          <w:sz w:val="24"/>
          <w:szCs w:val="24"/>
          <w:lang w:eastAsia="ru-RU"/>
        </w:rPr>
        <w:t xml:space="preserve">Республика Армения, Республика Беларусь, Республика Казахстан, Кыргызская Республика и (или) Российская Федерация </w:t>
      </w:r>
      <w:r w:rsidRPr="00AB5E7A">
        <w:rPr>
          <w:rFonts w:ascii="Times New Roman" w:eastAsia="Times New Roman" w:hAnsi="Times New Roman" w:cs="Times New Roman"/>
          <w:i/>
          <w:color w:val="000000"/>
          <w:sz w:val="24"/>
          <w:szCs w:val="24"/>
          <w:lang w:eastAsia="ru-RU"/>
        </w:rPr>
        <w:t>(оставить нужное)</w:t>
      </w:r>
      <w:r w:rsidRPr="00AB5E7A">
        <w:rPr>
          <w:rFonts w:ascii="Times New Roman" w:eastAsia="Times New Roman" w:hAnsi="Times New Roman" w:cs="Times New Roman"/>
          <w:color w:val="000000"/>
          <w:sz w:val="24"/>
          <w:szCs w:val="24"/>
          <w:lang w:eastAsia="ru-RU"/>
        </w:rPr>
        <w:t>.</w:t>
      </w:r>
    </w:p>
    <w:p w:rsidR="00EC4552" w:rsidRDefault="00EC4552" w:rsidP="006C36D2">
      <w:pPr>
        <w:spacing w:after="0" w:line="240" w:lineRule="auto"/>
        <w:ind w:firstLine="567"/>
        <w:jc w:val="both"/>
        <w:rPr>
          <w:rFonts w:ascii="Times New Roman" w:eastAsia="Times New Roman" w:hAnsi="Times New Roman" w:cs="Times New Roman"/>
          <w:color w:val="000000"/>
          <w:sz w:val="24"/>
          <w:szCs w:val="24"/>
          <w:lang w:eastAsia="ru-RU"/>
        </w:rPr>
      </w:pPr>
    </w:p>
    <w:p w:rsidR="00AB5E7A" w:rsidRPr="001D3280" w:rsidRDefault="00AB5E7A" w:rsidP="006C36D2">
      <w:pPr>
        <w:spacing w:after="0" w:line="240" w:lineRule="auto"/>
        <w:ind w:firstLine="567"/>
        <w:jc w:val="both"/>
        <w:rPr>
          <w:rFonts w:ascii="Times New Roman" w:eastAsiaTheme="minorEastAsia" w:hAnsi="Times New Roman" w:cs="Times New Roman"/>
          <w:sz w:val="24"/>
          <w:szCs w:val="24"/>
          <w:lang w:eastAsia="ru-RU"/>
        </w:rPr>
      </w:pPr>
    </w:p>
    <w:p w:rsidR="001307A6" w:rsidRDefault="001307A6" w:rsidP="001307A6">
      <w:pPr>
        <w:pStyle w:val="newncpi0"/>
        <w:jc w:val="center"/>
      </w:pPr>
      <w:r>
        <w:rPr>
          <w:b/>
          <w:bCs/>
        </w:rPr>
        <w:t>РАЗДЕЛ II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1307A6">
            <w:pPr>
              <w:pStyle w:val="table10"/>
              <w:spacing w:line="276" w:lineRule="auto"/>
              <w:jc w:val="center"/>
            </w:pPr>
            <w:r>
              <w:t> </w:t>
            </w:r>
            <w:r w:rsidR="00BE718F" w:rsidRPr="00C118B9">
              <w:rPr>
                <w:b/>
                <w:bCs/>
                <w:sz w:val="24"/>
                <w:szCs w:val="24"/>
              </w:rPr>
              <w:t>Сведения об участнике</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BE718F">
            <w:pPr>
              <w:pStyle w:val="table10"/>
              <w:spacing w:line="276" w:lineRule="auto"/>
              <w:jc w:val="center"/>
            </w:pPr>
            <w:r w:rsidRPr="00C118B9">
              <w:rPr>
                <w:b/>
                <w:bCs/>
                <w:sz w:val="24"/>
                <w:szCs w:val="24"/>
              </w:rPr>
              <w:t>Документы второго раздела предложения</w:t>
            </w:r>
          </w:p>
        </w:tc>
      </w:tr>
      <w:tr w:rsid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E80DFE" w:rsidP="00BE718F">
            <w:pPr>
              <w:pStyle w:val="table10"/>
              <w:spacing w:line="276" w:lineRule="auto"/>
            </w:pPr>
            <w:r w:rsidRPr="00C118B9">
              <w:rPr>
                <w:sz w:val="24"/>
                <w:szCs w:val="24"/>
              </w:rPr>
              <w:lastRenderedPageBreak/>
              <w:t>Наименование документа(ов):</w:t>
            </w:r>
            <w:r w:rsidRPr="00C118B9">
              <w:rPr>
                <w:sz w:val="24"/>
                <w:szCs w:val="24"/>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C118B9">
              <w:rPr>
                <w:sz w:val="24"/>
                <w:szCs w:val="24"/>
              </w:rPr>
              <w:br/>
              <w:t>подтверждающих право на применение преференциальной поправки;</w:t>
            </w:r>
            <w:r w:rsidRPr="00C118B9">
              <w:rPr>
                <w:sz w:val="24"/>
                <w:szCs w:val="24"/>
              </w:rPr>
              <w:br/>
              <w:t>предоставление которых установлено аукционными документами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Default="006C36D2" w:rsidP="006C36D2">
            <w:pPr>
              <w:pStyle w:val="table10"/>
              <w:spacing w:line="276" w:lineRule="auto"/>
              <w:jc w:val="both"/>
              <w:rPr>
                <w:b/>
                <w:sz w:val="24"/>
              </w:rPr>
            </w:pPr>
            <w:r>
              <w:rPr>
                <w:b/>
                <w:sz w:val="24"/>
              </w:rPr>
              <w:t>Обязательно и в полном объеме должны быть представлены следующие документы и сведения:</w:t>
            </w:r>
          </w:p>
          <w:p w:rsidR="006C36D2" w:rsidRDefault="006C36D2" w:rsidP="006C36D2">
            <w:pPr>
              <w:pStyle w:val="table10"/>
              <w:spacing w:line="276" w:lineRule="auto"/>
              <w:jc w:val="both"/>
            </w:pPr>
            <w:r w:rsidRPr="00066655">
              <w:t xml:space="preserve">1. </w:t>
            </w:r>
            <w:r>
              <w:t>С</w:t>
            </w:r>
            <w:r w:rsidRPr="00147121">
              <w:t>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r w:rsidRPr="00066655">
              <w:t>.</w:t>
            </w:r>
          </w:p>
          <w:p w:rsidR="006C36D2" w:rsidRPr="002D56CD" w:rsidRDefault="006C36D2" w:rsidP="006C36D2">
            <w:pPr>
              <w:pStyle w:val="table10"/>
              <w:spacing w:line="276" w:lineRule="auto"/>
            </w:pPr>
            <w:r>
              <w:t xml:space="preserve">2. </w:t>
            </w:r>
            <w:r w:rsidRPr="002D56CD">
              <w:rPr>
                <w:b/>
              </w:rPr>
              <w:t>Для нерезидентов Республики Беларус</w:t>
            </w:r>
            <w:r w:rsidRPr="002D56CD">
              <w:t>ь:</w:t>
            </w:r>
          </w:p>
          <w:p w:rsidR="006C36D2" w:rsidRPr="002D56CD" w:rsidRDefault="006C36D2" w:rsidP="006C36D2">
            <w:pPr>
              <w:pStyle w:val="table10"/>
              <w:spacing w:line="276" w:lineRule="auto"/>
              <w:jc w:val="both"/>
            </w:pPr>
            <w:r w:rsidRPr="002D56CD">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rsidR="006C36D2" w:rsidRDefault="006C36D2" w:rsidP="006C36D2">
            <w:pPr>
              <w:pStyle w:val="table10"/>
              <w:spacing w:line="276" w:lineRule="auto"/>
              <w:jc w:val="both"/>
            </w:pPr>
            <w:r w:rsidRPr="002D56CD">
              <w:t>- заявление с указанием последней отчетной даты;</w:t>
            </w:r>
          </w:p>
          <w:p w:rsidR="00D8323F" w:rsidRPr="002D56CD" w:rsidRDefault="00D8323F" w:rsidP="00D8323F">
            <w:pPr>
              <w:pStyle w:val="table10"/>
              <w:spacing w:line="276" w:lineRule="auto"/>
            </w:pPr>
            <w:r w:rsidRPr="00D8323F">
              <w:t>3.</w:t>
            </w:r>
            <w:r>
              <w:rPr>
                <w:b/>
              </w:rPr>
              <w:t xml:space="preserve"> </w:t>
            </w:r>
            <w:r w:rsidRPr="002D56CD">
              <w:rPr>
                <w:b/>
              </w:rPr>
              <w:t>Для резидентов Республики Беларус</w:t>
            </w:r>
            <w:r w:rsidRPr="002D56CD">
              <w:t>ь:</w:t>
            </w:r>
          </w:p>
          <w:p w:rsidR="00D8323F" w:rsidRPr="00172A37" w:rsidRDefault="00D8323F" w:rsidP="00D8323F">
            <w:pPr>
              <w:pStyle w:val="table10"/>
              <w:spacing w:line="276" w:lineRule="auto"/>
              <w:jc w:val="both"/>
              <w:rPr>
                <w:b/>
                <w:bCs/>
              </w:rPr>
            </w:pPr>
            <w:r w:rsidRPr="00172A37">
              <w:t>-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D8323F" w:rsidRPr="00172A37" w:rsidRDefault="00D8323F" w:rsidP="00D8323F">
            <w:pPr>
              <w:pStyle w:val="table10"/>
              <w:spacing w:line="276" w:lineRule="auto"/>
              <w:jc w:val="both"/>
              <w:rPr>
                <w:b/>
                <w:bCs/>
              </w:rPr>
            </w:pPr>
            <w:r w:rsidRPr="00172A37">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w:t>
            </w:r>
            <w:r>
              <w:t xml:space="preserve"> населения Республики Беларусь.</w:t>
            </w:r>
          </w:p>
          <w:p w:rsidR="00D8323F" w:rsidRDefault="00D8323F" w:rsidP="00D8323F">
            <w:pPr>
              <w:pStyle w:val="table10"/>
              <w:spacing w:line="276" w:lineRule="auto"/>
              <w:jc w:val="both"/>
            </w:pPr>
            <w:r w:rsidRPr="00172A37">
              <w:t>Соответствие требованию в отношении участников,</w:t>
            </w:r>
            <w:r>
              <w:t xml:space="preserve"> </w:t>
            </w:r>
            <w:r w:rsidRPr="00172A37">
              <w:t>являющихся</w:t>
            </w:r>
            <w:r>
              <w:t xml:space="preserve"> </w:t>
            </w:r>
            <w:r w:rsidRPr="00172A37">
              <w:t xml:space="preserve">резидентами, подтверждается  путем проверки </w:t>
            </w:r>
            <w:r>
              <w:t>заказчиком</w:t>
            </w:r>
            <w:r w:rsidRPr="00172A37">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D8323F" w:rsidRDefault="00D8323F" w:rsidP="00D8323F">
            <w:pPr>
              <w:pStyle w:val="table10"/>
              <w:spacing w:line="276" w:lineRule="auto"/>
              <w:jc w:val="both"/>
            </w:pPr>
            <w:r>
              <w:lastRenderedPageBreak/>
              <w:t xml:space="preserve">4. </w:t>
            </w:r>
            <w:r w:rsidR="00D61EA0">
              <w:t>Ю</w:t>
            </w:r>
            <w:r w:rsidRPr="00A75BCE">
              <w:t>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D8323F" w:rsidRDefault="00D8323F" w:rsidP="00D8323F">
            <w:pPr>
              <w:pStyle w:val="table10"/>
              <w:spacing w:line="276" w:lineRule="auto"/>
              <w:jc w:val="both"/>
            </w:pPr>
            <w:r w:rsidRPr="00A75BCE">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5. </w:t>
            </w:r>
            <w:r w:rsidRPr="002D56CD">
              <w:rPr>
                <w:b/>
              </w:rPr>
              <w:t>Заявление</w:t>
            </w:r>
            <w:r w:rsidRPr="002D56CD">
              <w:t xml:space="preserve"> участника о соответствии требованиям, установленным абзацами шестым, восьмым – двенадцатым, четырнадцатым пункта 2 статьи 16 Закона. </w:t>
            </w:r>
          </w:p>
          <w:p w:rsidR="00D8323F" w:rsidRDefault="00D8323F" w:rsidP="00D8323F">
            <w:pPr>
              <w:pStyle w:val="table10"/>
              <w:spacing w:line="276" w:lineRule="auto"/>
              <w:jc w:val="both"/>
              <w:rPr>
                <w:u w:val="single"/>
              </w:rPr>
            </w:pPr>
            <w:r w:rsidRPr="00D76562">
              <w:t>Указанное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6.  </w:t>
            </w:r>
            <w:r w:rsidRPr="002D56CD">
              <w:rPr>
                <w:b/>
                <w:bCs/>
              </w:rPr>
              <w:t>Заявление</w:t>
            </w:r>
            <w:r w:rsidRPr="002D56CD">
              <w:rPr>
                <w:bCs/>
              </w:rPr>
              <w:t xml:space="preserve"> участника</w:t>
            </w:r>
            <w:r w:rsidRPr="002D56CD">
              <w:rPr>
                <w:b/>
              </w:rPr>
              <w:t xml:space="preserve"> </w:t>
            </w:r>
            <w:r w:rsidRPr="002D56CD">
              <w:t xml:space="preserve">о том, что он соответствует требованиям части третьей подпункта 1.7 пункта 1 ПСМ РБ от 15.06.2019 №395.  </w:t>
            </w:r>
          </w:p>
          <w:p w:rsidR="00BC6B95" w:rsidRDefault="00D8323F" w:rsidP="00D8323F">
            <w:pPr>
              <w:pStyle w:val="table10"/>
              <w:spacing w:line="276" w:lineRule="auto"/>
              <w:jc w:val="both"/>
            </w:pPr>
            <w:r w:rsidRPr="00D76562">
              <w:t>Указанное заявление подается по форме, установленной регламентом оператора электронной торговой площадки.</w:t>
            </w:r>
          </w:p>
        </w:tc>
      </w:tr>
    </w:tbl>
    <w:p w:rsidR="001D3280" w:rsidRDefault="001D3280" w:rsidP="001D3280">
      <w:pPr>
        <w:spacing w:after="0" w:line="240" w:lineRule="auto"/>
        <w:ind w:firstLine="567"/>
        <w:jc w:val="right"/>
        <w:rPr>
          <w:rFonts w:ascii="Times New Roman" w:eastAsiaTheme="minorEastAsia" w:hAnsi="Times New Roman" w:cs="Times New Roman"/>
          <w:sz w:val="24"/>
          <w:szCs w:val="24"/>
          <w:lang w:eastAsia="ru-RU"/>
        </w:rPr>
      </w:pPr>
    </w:p>
    <w:p w:rsidR="001307A6" w:rsidRDefault="001307A6" w:rsidP="001307A6">
      <w:pPr>
        <w:pStyle w:val="newncpi"/>
      </w:pPr>
      <w:r>
        <w:t> </w:t>
      </w:r>
      <w:r>
        <w:rPr>
          <w:b/>
          <w:bCs/>
        </w:rPr>
        <w:t>XI. Договор</w:t>
      </w:r>
    </w:p>
    <w:p w:rsidR="00E80DFE" w:rsidRPr="00C118B9" w:rsidRDefault="00E80DFE" w:rsidP="00E80DFE">
      <w:pPr>
        <w:pStyle w:val="newncpi"/>
      </w:pPr>
      <w:r w:rsidRPr="00C118B9">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F7C76" w:rsidRDefault="00E80DFE" w:rsidP="00E80DFE">
      <w:pPr>
        <w:pStyle w:val="newncpi"/>
      </w:pPr>
      <w:r w:rsidRPr="00C118B9">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E17675" w:rsidRDefault="00E17675" w:rsidP="002666B5">
      <w:pPr>
        <w:pStyle w:val="newncpi"/>
        <w:rPr>
          <w:b/>
        </w:rPr>
      </w:pPr>
    </w:p>
    <w:p w:rsidR="002666B5" w:rsidRPr="002666B5" w:rsidRDefault="002666B5" w:rsidP="002666B5">
      <w:pPr>
        <w:pStyle w:val="newncpi"/>
        <w:rPr>
          <w:b/>
        </w:rPr>
      </w:pPr>
      <w:r w:rsidRPr="002666B5">
        <w:rPr>
          <w:b/>
        </w:rPr>
        <w:t>Разработано:</w:t>
      </w:r>
    </w:p>
    <w:p w:rsidR="001307A6" w:rsidRDefault="00E17675" w:rsidP="00933382">
      <w:pPr>
        <w:pStyle w:val="newncpi"/>
      </w:pPr>
      <w:r>
        <w:t>Начальник ОМТС</w:t>
      </w:r>
      <w:r w:rsidR="002666B5">
        <w:tab/>
      </w:r>
      <w:r w:rsidR="002666B5">
        <w:tab/>
      </w:r>
      <w:r w:rsidR="002666B5">
        <w:tab/>
        <w:t xml:space="preserve">           _____________  О.В. Иванова</w:t>
      </w:r>
    </w:p>
    <w:sectPr w:rsidR="001307A6" w:rsidSect="00567D80">
      <w:headerReference w:type="even" r:id="rId7"/>
      <w:headerReference w:type="default" r:id="rId8"/>
      <w:footerReference w:type="default" r:id="rId9"/>
      <w:pgSz w:w="11920" w:h="16838"/>
      <w:pgMar w:top="1134" w:right="1134" w:bottom="709" w:left="1417" w:header="280" w:footer="0" w:gutter="0"/>
      <w:cols w:space="720"/>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3ED" w:rsidRDefault="006013ED" w:rsidP="00AC70C8">
      <w:pPr>
        <w:spacing w:after="0" w:line="240" w:lineRule="auto"/>
      </w:pPr>
      <w:r>
        <w:separator/>
      </w:r>
    </w:p>
  </w:endnote>
  <w:endnote w:type="continuationSeparator" w:id="0">
    <w:p w:rsidR="006013ED" w:rsidRDefault="006013ED" w:rsidP="00AC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835040"/>
      <w:docPartObj>
        <w:docPartGallery w:val="Page Numbers (Bottom of Page)"/>
        <w:docPartUnique/>
      </w:docPartObj>
    </w:sdtPr>
    <w:sdtEndPr/>
    <w:sdtContent>
      <w:p w:rsidR="007C722D" w:rsidRDefault="007C722D">
        <w:pPr>
          <w:pStyle w:val="af9"/>
          <w:jc w:val="right"/>
        </w:pPr>
        <w:r>
          <w:rPr>
            <w:noProof/>
          </w:rPr>
          <w:fldChar w:fldCharType="begin"/>
        </w:r>
        <w:r>
          <w:rPr>
            <w:noProof/>
          </w:rPr>
          <w:instrText xml:space="preserve"> PAGE   \* MERGEFORMAT </w:instrText>
        </w:r>
        <w:r>
          <w:rPr>
            <w:noProof/>
          </w:rPr>
          <w:fldChar w:fldCharType="separate"/>
        </w:r>
        <w:r w:rsidR="00224234">
          <w:rPr>
            <w:noProof/>
          </w:rPr>
          <w:t>7</w:t>
        </w:r>
        <w:r>
          <w:rPr>
            <w:noProof/>
          </w:rPr>
          <w:fldChar w:fldCharType="end"/>
        </w:r>
      </w:p>
    </w:sdtContent>
  </w:sdt>
  <w:p w:rsidR="007C722D" w:rsidRDefault="007C722D">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3ED" w:rsidRDefault="006013ED" w:rsidP="00AC70C8">
      <w:pPr>
        <w:spacing w:after="0" w:line="240" w:lineRule="auto"/>
      </w:pPr>
      <w:r>
        <w:separator/>
      </w:r>
    </w:p>
  </w:footnote>
  <w:footnote w:type="continuationSeparator" w:id="0">
    <w:p w:rsidR="006013ED" w:rsidRDefault="006013ED" w:rsidP="00AC7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Default="007C722D" w:rsidP="00414C8C">
    <w:pPr>
      <w:pStyle w:val="af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7C722D" w:rsidRDefault="007C722D">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Pr="00AC70C8" w:rsidRDefault="007C722D" w:rsidP="00B41C85">
    <w:pPr>
      <w:pStyle w:val="af7"/>
      <w:framePr w:wrap="around" w:vAnchor="text" w:hAnchor="margin" w:xAlign="center" w:y="1"/>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1F471F75"/>
    <w:multiLevelType w:val="hybridMultilevel"/>
    <w:tmpl w:val="CD70D74C"/>
    <w:lvl w:ilvl="0" w:tplc="D63C510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C041CDF"/>
    <w:multiLevelType w:val="hybridMultilevel"/>
    <w:tmpl w:val="F5BAA21C"/>
    <w:lvl w:ilvl="0" w:tplc="E6FCE9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C8"/>
    <w:rsid w:val="00005BF5"/>
    <w:rsid w:val="00012553"/>
    <w:rsid w:val="00016453"/>
    <w:rsid w:val="000251D8"/>
    <w:rsid w:val="00046E5A"/>
    <w:rsid w:val="00063E0D"/>
    <w:rsid w:val="00064B11"/>
    <w:rsid w:val="00066655"/>
    <w:rsid w:val="00076D52"/>
    <w:rsid w:val="00084750"/>
    <w:rsid w:val="00095C83"/>
    <w:rsid w:val="000966E6"/>
    <w:rsid w:val="00097FE6"/>
    <w:rsid w:val="000A2D56"/>
    <w:rsid w:val="000B49D2"/>
    <w:rsid w:val="000B4A29"/>
    <w:rsid w:val="000C13DA"/>
    <w:rsid w:val="000C41B1"/>
    <w:rsid w:val="000D3DF6"/>
    <w:rsid w:val="000E109E"/>
    <w:rsid w:val="000F00D3"/>
    <w:rsid w:val="000F4F5F"/>
    <w:rsid w:val="000F7C76"/>
    <w:rsid w:val="001067F2"/>
    <w:rsid w:val="001152B9"/>
    <w:rsid w:val="00117DB9"/>
    <w:rsid w:val="00125C8D"/>
    <w:rsid w:val="001276D3"/>
    <w:rsid w:val="001307A6"/>
    <w:rsid w:val="00134007"/>
    <w:rsid w:val="00135F0F"/>
    <w:rsid w:val="00144F8D"/>
    <w:rsid w:val="00147121"/>
    <w:rsid w:val="0014778B"/>
    <w:rsid w:val="00151F1C"/>
    <w:rsid w:val="001529E8"/>
    <w:rsid w:val="00152E01"/>
    <w:rsid w:val="0016470B"/>
    <w:rsid w:val="0017126E"/>
    <w:rsid w:val="0017604C"/>
    <w:rsid w:val="0018148E"/>
    <w:rsid w:val="00187BB6"/>
    <w:rsid w:val="00190940"/>
    <w:rsid w:val="00196534"/>
    <w:rsid w:val="001B0109"/>
    <w:rsid w:val="001D06E9"/>
    <w:rsid w:val="001D3280"/>
    <w:rsid w:val="001D33C5"/>
    <w:rsid w:val="001D6507"/>
    <w:rsid w:val="001E1CF7"/>
    <w:rsid w:val="001E30C1"/>
    <w:rsid w:val="001F1A88"/>
    <w:rsid w:val="00210D3E"/>
    <w:rsid w:val="00214522"/>
    <w:rsid w:val="002223B9"/>
    <w:rsid w:val="00223FAE"/>
    <w:rsid w:val="00224234"/>
    <w:rsid w:val="002258BC"/>
    <w:rsid w:val="00232348"/>
    <w:rsid w:val="002334EE"/>
    <w:rsid w:val="002554DF"/>
    <w:rsid w:val="00263BD2"/>
    <w:rsid w:val="002666B5"/>
    <w:rsid w:val="0027051D"/>
    <w:rsid w:val="002736CE"/>
    <w:rsid w:val="00276972"/>
    <w:rsid w:val="002944EB"/>
    <w:rsid w:val="002A2CA5"/>
    <w:rsid w:val="002B7111"/>
    <w:rsid w:val="002B7701"/>
    <w:rsid w:val="002C4C6A"/>
    <w:rsid w:val="002D1471"/>
    <w:rsid w:val="002D54B4"/>
    <w:rsid w:val="002D6479"/>
    <w:rsid w:val="002E6CDA"/>
    <w:rsid w:val="002F193D"/>
    <w:rsid w:val="002F2D64"/>
    <w:rsid w:val="002F34E1"/>
    <w:rsid w:val="00303F4A"/>
    <w:rsid w:val="00304310"/>
    <w:rsid w:val="003157B5"/>
    <w:rsid w:val="003212F7"/>
    <w:rsid w:val="00321680"/>
    <w:rsid w:val="00323BB2"/>
    <w:rsid w:val="00345EAB"/>
    <w:rsid w:val="0037544D"/>
    <w:rsid w:val="00375A3E"/>
    <w:rsid w:val="003B0184"/>
    <w:rsid w:val="003C7880"/>
    <w:rsid w:val="003D6B0A"/>
    <w:rsid w:val="003D79BA"/>
    <w:rsid w:val="003E67C8"/>
    <w:rsid w:val="004020E6"/>
    <w:rsid w:val="00414C8C"/>
    <w:rsid w:val="00421888"/>
    <w:rsid w:val="004279AE"/>
    <w:rsid w:val="0044679B"/>
    <w:rsid w:val="004646B1"/>
    <w:rsid w:val="00464A21"/>
    <w:rsid w:val="00496130"/>
    <w:rsid w:val="004A3491"/>
    <w:rsid w:val="004A3493"/>
    <w:rsid w:val="004B208A"/>
    <w:rsid w:val="004D10E2"/>
    <w:rsid w:val="004D1A7C"/>
    <w:rsid w:val="004D5025"/>
    <w:rsid w:val="004E6FEB"/>
    <w:rsid w:val="004F4FF2"/>
    <w:rsid w:val="004F7453"/>
    <w:rsid w:val="005022AD"/>
    <w:rsid w:val="005037E0"/>
    <w:rsid w:val="00505B05"/>
    <w:rsid w:val="005117B9"/>
    <w:rsid w:val="00514C39"/>
    <w:rsid w:val="00525B89"/>
    <w:rsid w:val="005315F6"/>
    <w:rsid w:val="0054240E"/>
    <w:rsid w:val="0054272F"/>
    <w:rsid w:val="00562643"/>
    <w:rsid w:val="005650F1"/>
    <w:rsid w:val="00567D80"/>
    <w:rsid w:val="00584F3D"/>
    <w:rsid w:val="00585C4A"/>
    <w:rsid w:val="005921F3"/>
    <w:rsid w:val="005949A8"/>
    <w:rsid w:val="005960B4"/>
    <w:rsid w:val="005A1B07"/>
    <w:rsid w:val="005B18BD"/>
    <w:rsid w:val="005B551F"/>
    <w:rsid w:val="005C7E0A"/>
    <w:rsid w:val="005F33DE"/>
    <w:rsid w:val="006013ED"/>
    <w:rsid w:val="00602762"/>
    <w:rsid w:val="00606EDF"/>
    <w:rsid w:val="00615830"/>
    <w:rsid w:val="00626B67"/>
    <w:rsid w:val="00641C45"/>
    <w:rsid w:val="00647612"/>
    <w:rsid w:val="0065096E"/>
    <w:rsid w:val="00653472"/>
    <w:rsid w:val="006571E9"/>
    <w:rsid w:val="00681B34"/>
    <w:rsid w:val="00687F45"/>
    <w:rsid w:val="006B2409"/>
    <w:rsid w:val="006C36D2"/>
    <w:rsid w:val="006E0661"/>
    <w:rsid w:val="006E154F"/>
    <w:rsid w:val="00704F9D"/>
    <w:rsid w:val="00711B56"/>
    <w:rsid w:val="0071525E"/>
    <w:rsid w:val="007158E7"/>
    <w:rsid w:val="00733AB9"/>
    <w:rsid w:val="00735EAA"/>
    <w:rsid w:val="00737D26"/>
    <w:rsid w:val="007509B5"/>
    <w:rsid w:val="0075589C"/>
    <w:rsid w:val="007562A3"/>
    <w:rsid w:val="007637EC"/>
    <w:rsid w:val="00766C62"/>
    <w:rsid w:val="00790ED3"/>
    <w:rsid w:val="0079407F"/>
    <w:rsid w:val="007A10C7"/>
    <w:rsid w:val="007A631F"/>
    <w:rsid w:val="007A7E07"/>
    <w:rsid w:val="007B56FD"/>
    <w:rsid w:val="007C0ADE"/>
    <w:rsid w:val="007C2190"/>
    <w:rsid w:val="007C232A"/>
    <w:rsid w:val="007C722D"/>
    <w:rsid w:val="007D1427"/>
    <w:rsid w:val="007D1BDC"/>
    <w:rsid w:val="007D43F6"/>
    <w:rsid w:val="007F33A7"/>
    <w:rsid w:val="007F4E9F"/>
    <w:rsid w:val="008036B8"/>
    <w:rsid w:val="00803AF6"/>
    <w:rsid w:val="00805F47"/>
    <w:rsid w:val="008212B6"/>
    <w:rsid w:val="0082777E"/>
    <w:rsid w:val="00843249"/>
    <w:rsid w:val="008547DC"/>
    <w:rsid w:val="008557CA"/>
    <w:rsid w:val="00866684"/>
    <w:rsid w:val="00886030"/>
    <w:rsid w:val="0088678D"/>
    <w:rsid w:val="0089665E"/>
    <w:rsid w:val="008A3E15"/>
    <w:rsid w:val="008B762D"/>
    <w:rsid w:val="008E1347"/>
    <w:rsid w:val="008F3457"/>
    <w:rsid w:val="00903FF4"/>
    <w:rsid w:val="009057D3"/>
    <w:rsid w:val="00915303"/>
    <w:rsid w:val="0092078E"/>
    <w:rsid w:val="00922150"/>
    <w:rsid w:val="00922DB2"/>
    <w:rsid w:val="00923256"/>
    <w:rsid w:val="009232DE"/>
    <w:rsid w:val="0092467C"/>
    <w:rsid w:val="00927D98"/>
    <w:rsid w:val="00933382"/>
    <w:rsid w:val="00967A29"/>
    <w:rsid w:val="00980A16"/>
    <w:rsid w:val="00980C2B"/>
    <w:rsid w:val="00983114"/>
    <w:rsid w:val="00984C12"/>
    <w:rsid w:val="00990760"/>
    <w:rsid w:val="00994B1E"/>
    <w:rsid w:val="009A3B55"/>
    <w:rsid w:val="009A53BE"/>
    <w:rsid w:val="009B67E0"/>
    <w:rsid w:val="009C61A6"/>
    <w:rsid w:val="009C6842"/>
    <w:rsid w:val="009C72CB"/>
    <w:rsid w:val="009D34EA"/>
    <w:rsid w:val="009D3A75"/>
    <w:rsid w:val="009D3E4E"/>
    <w:rsid w:val="009D4A8B"/>
    <w:rsid w:val="009E7700"/>
    <w:rsid w:val="009F164E"/>
    <w:rsid w:val="00A0304D"/>
    <w:rsid w:val="00A11BB3"/>
    <w:rsid w:val="00A12408"/>
    <w:rsid w:val="00A211BE"/>
    <w:rsid w:val="00A33B38"/>
    <w:rsid w:val="00A401C2"/>
    <w:rsid w:val="00A423AE"/>
    <w:rsid w:val="00A669D6"/>
    <w:rsid w:val="00A7201F"/>
    <w:rsid w:val="00A819BC"/>
    <w:rsid w:val="00A83B64"/>
    <w:rsid w:val="00A85497"/>
    <w:rsid w:val="00A93537"/>
    <w:rsid w:val="00AB5E7A"/>
    <w:rsid w:val="00AC70C8"/>
    <w:rsid w:val="00AF5A57"/>
    <w:rsid w:val="00B01929"/>
    <w:rsid w:val="00B056E1"/>
    <w:rsid w:val="00B149B3"/>
    <w:rsid w:val="00B3611F"/>
    <w:rsid w:val="00B3620A"/>
    <w:rsid w:val="00B41C85"/>
    <w:rsid w:val="00B41FBB"/>
    <w:rsid w:val="00B473E7"/>
    <w:rsid w:val="00B52D8C"/>
    <w:rsid w:val="00B6024F"/>
    <w:rsid w:val="00B70102"/>
    <w:rsid w:val="00B802D1"/>
    <w:rsid w:val="00B80FCD"/>
    <w:rsid w:val="00B95801"/>
    <w:rsid w:val="00BB1C03"/>
    <w:rsid w:val="00BB394E"/>
    <w:rsid w:val="00BC41CC"/>
    <w:rsid w:val="00BC4C5F"/>
    <w:rsid w:val="00BC69DD"/>
    <w:rsid w:val="00BC6B95"/>
    <w:rsid w:val="00BE5458"/>
    <w:rsid w:val="00BE718F"/>
    <w:rsid w:val="00BF4BBA"/>
    <w:rsid w:val="00BF6CEF"/>
    <w:rsid w:val="00C108AE"/>
    <w:rsid w:val="00C177C5"/>
    <w:rsid w:val="00C32626"/>
    <w:rsid w:val="00C5027B"/>
    <w:rsid w:val="00C51806"/>
    <w:rsid w:val="00C54895"/>
    <w:rsid w:val="00C55E27"/>
    <w:rsid w:val="00C56254"/>
    <w:rsid w:val="00C6314A"/>
    <w:rsid w:val="00C74059"/>
    <w:rsid w:val="00C82C11"/>
    <w:rsid w:val="00C87AC0"/>
    <w:rsid w:val="00CA0FE7"/>
    <w:rsid w:val="00CC0621"/>
    <w:rsid w:val="00CF14A0"/>
    <w:rsid w:val="00CF1541"/>
    <w:rsid w:val="00CF5E60"/>
    <w:rsid w:val="00CF7EF4"/>
    <w:rsid w:val="00D168FF"/>
    <w:rsid w:val="00D22C1A"/>
    <w:rsid w:val="00D2345A"/>
    <w:rsid w:val="00D47535"/>
    <w:rsid w:val="00D479D8"/>
    <w:rsid w:val="00D53C96"/>
    <w:rsid w:val="00D57634"/>
    <w:rsid w:val="00D614AD"/>
    <w:rsid w:val="00D61EA0"/>
    <w:rsid w:val="00D63CBB"/>
    <w:rsid w:val="00D74861"/>
    <w:rsid w:val="00D76562"/>
    <w:rsid w:val="00D76CC4"/>
    <w:rsid w:val="00D8323F"/>
    <w:rsid w:val="00D86E58"/>
    <w:rsid w:val="00D92794"/>
    <w:rsid w:val="00D95EEC"/>
    <w:rsid w:val="00DA4945"/>
    <w:rsid w:val="00DE762B"/>
    <w:rsid w:val="00DF2C7B"/>
    <w:rsid w:val="00DF35FD"/>
    <w:rsid w:val="00DF602A"/>
    <w:rsid w:val="00E038B9"/>
    <w:rsid w:val="00E05B3B"/>
    <w:rsid w:val="00E1340B"/>
    <w:rsid w:val="00E17675"/>
    <w:rsid w:val="00E21E3E"/>
    <w:rsid w:val="00E37749"/>
    <w:rsid w:val="00E43EE1"/>
    <w:rsid w:val="00E57358"/>
    <w:rsid w:val="00E6293D"/>
    <w:rsid w:val="00E71A1F"/>
    <w:rsid w:val="00E74CCF"/>
    <w:rsid w:val="00E77933"/>
    <w:rsid w:val="00E80BAB"/>
    <w:rsid w:val="00E80DFE"/>
    <w:rsid w:val="00E94717"/>
    <w:rsid w:val="00E97DFD"/>
    <w:rsid w:val="00EA778D"/>
    <w:rsid w:val="00EB3F8D"/>
    <w:rsid w:val="00EC4552"/>
    <w:rsid w:val="00ED18F8"/>
    <w:rsid w:val="00EE6268"/>
    <w:rsid w:val="00EF5831"/>
    <w:rsid w:val="00F13706"/>
    <w:rsid w:val="00F56BBB"/>
    <w:rsid w:val="00F633D0"/>
    <w:rsid w:val="00F65029"/>
    <w:rsid w:val="00F73E03"/>
    <w:rsid w:val="00F87BD2"/>
    <w:rsid w:val="00F907A0"/>
    <w:rsid w:val="00FA2F31"/>
    <w:rsid w:val="00FB0D10"/>
    <w:rsid w:val="00FD047D"/>
    <w:rsid w:val="00FE4D99"/>
    <w:rsid w:val="00FE6D1C"/>
    <w:rsid w:val="00FF1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CEA32"/>
  <w15:docId w15:val="{CA4DCCF2-BBD9-464F-B6E6-BB9FD141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AC0"/>
    <w:pPr>
      <w:spacing w:after="180" w:line="274" w:lineRule="auto"/>
    </w:pPr>
    <w:rPr>
      <w:sz w:val="21"/>
    </w:rPr>
  </w:style>
  <w:style w:type="paragraph" w:styleId="1">
    <w:name w:val="heading 1"/>
    <w:basedOn w:val="a"/>
    <w:next w:val="a"/>
    <w:link w:val="10"/>
    <w:uiPriority w:val="9"/>
    <w:qFormat/>
    <w:rsid w:val="00C87AC0"/>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87AC0"/>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87AC0"/>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87AC0"/>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87AC0"/>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87AC0"/>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87AC0"/>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87AC0"/>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87AC0"/>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AC0"/>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87AC0"/>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87AC0"/>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87AC0"/>
    <w:rPr>
      <w:rFonts w:eastAsiaTheme="majorEastAsia" w:cstheme="majorBidi"/>
      <w:b/>
      <w:bCs/>
      <w:i/>
      <w:iCs/>
      <w:color w:val="000000"/>
      <w:sz w:val="24"/>
    </w:rPr>
  </w:style>
  <w:style w:type="character" w:customStyle="1" w:styleId="50">
    <w:name w:val="Заголовок 5 Знак"/>
    <w:basedOn w:val="a0"/>
    <w:link w:val="5"/>
    <w:uiPriority w:val="9"/>
    <w:semiHidden/>
    <w:rsid w:val="00C87AC0"/>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87AC0"/>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87AC0"/>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87AC0"/>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87AC0"/>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87AC0"/>
    <w:pPr>
      <w:spacing w:line="240" w:lineRule="auto"/>
    </w:pPr>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87AC0"/>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Заголовок Знак"/>
    <w:basedOn w:val="a0"/>
    <w:link w:val="a4"/>
    <w:uiPriority w:val="10"/>
    <w:rsid w:val="00C87AC0"/>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87AC0"/>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87AC0"/>
    <w:rPr>
      <w:rFonts w:eastAsiaTheme="majorEastAsia" w:cstheme="majorBidi"/>
      <w:iCs/>
      <w:color w:val="1F497D" w:themeColor="text2"/>
      <w:sz w:val="40"/>
      <w:szCs w:val="24"/>
      <w:lang w:bidi="hi-IN"/>
    </w:rPr>
  </w:style>
  <w:style w:type="character" w:styleId="a8">
    <w:name w:val="Strong"/>
    <w:basedOn w:val="a0"/>
    <w:uiPriority w:val="22"/>
    <w:qFormat/>
    <w:rsid w:val="00C87AC0"/>
    <w:rPr>
      <w:b w:val="0"/>
      <w:bCs/>
      <w:i/>
      <w:color w:val="1F497D" w:themeColor="text2"/>
    </w:rPr>
  </w:style>
  <w:style w:type="character" w:styleId="a9">
    <w:name w:val="Emphasis"/>
    <w:basedOn w:val="a0"/>
    <w:uiPriority w:val="20"/>
    <w:qFormat/>
    <w:rsid w:val="00C87AC0"/>
    <w:rPr>
      <w:b/>
      <w:i/>
      <w:iCs/>
    </w:rPr>
  </w:style>
  <w:style w:type="paragraph" w:styleId="aa">
    <w:name w:val="No Spacing"/>
    <w:link w:val="ab"/>
    <w:uiPriority w:val="1"/>
    <w:qFormat/>
    <w:rsid w:val="00C87AC0"/>
    <w:pPr>
      <w:spacing w:after="0" w:line="240" w:lineRule="auto"/>
    </w:pPr>
  </w:style>
  <w:style w:type="character" w:customStyle="1" w:styleId="ab">
    <w:name w:val="Без интервала Знак"/>
    <w:basedOn w:val="a0"/>
    <w:link w:val="aa"/>
    <w:uiPriority w:val="1"/>
    <w:rsid w:val="00C87AC0"/>
  </w:style>
  <w:style w:type="paragraph" w:styleId="ac">
    <w:name w:val="List Paragraph"/>
    <w:basedOn w:val="a"/>
    <w:uiPriority w:val="34"/>
    <w:qFormat/>
    <w:rsid w:val="00C87AC0"/>
    <w:pPr>
      <w:spacing w:line="240" w:lineRule="auto"/>
      <w:ind w:left="720" w:hanging="288"/>
      <w:contextualSpacing/>
    </w:pPr>
    <w:rPr>
      <w:color w:val="1F497D" w:themeColor="text2"/>
    </w:rPr>
  </w:style>
  <w:style w:type="paragraph" w:styleId="21">
    <w:name w:val="Quote"/>
    <w:basedOn w:val="a"/>
    <w:next w:val="a"/>
    <w:link w:val="22"/>
    <w:uiPriority w:val="29"/>
    <w:qFormat/>
    <w:rsid w:val="00C87AC0"/>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87AC0"/>
    <w:rPr>
      <w:rFonts w:eastAsiaTheme="minorEastAsia"/>
      <w:b/>
      <w:i/>
      <w:iCs/>
      <w:color w:val="4F81BD" w:themeColor="accent1"/>
      <w:sz w:val="26"/>
      <w:lang w:bidi="hi-IN"/>
    </w:rPr>
  </w:style>
  <w:style w:type="paragraph" w:styleId="ad">
    <w:name w:val="Intense Quote"/>
    <w:basedOn w:val="a"/>
    <w:next w:val="a"/>
    <w:link w:val="ae"/>
    <w:uiPriority w:val="30"/>
    <w:qFormat/>
    <w:rsid w:val="00C87AC0"/>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87AC0"/>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87AC0"/>
    <w:rPr>
      <w:i/>
      <w:iCs/>
      <w:color w:val="000000"/>
    </w:rPr>
  </w:style>
  <w:style w:type="character" w:styleId="af0">
    <w:name w:val="Intense Emphasis"/>
    <w:basedOn w:val="a0"/>
    <w:uiPriority w:val="21"/>
    <w:qFormat/>
    <w:rsid w:val="00C87AC0"/>
    <w:rPr>
      <w:b/>
      <w:bCs/>
      <w:i/>
      <w:iCs/>
      <w:color w:val="4F81BD" w:themeColor="accent1"/>
    </w:rPr>
  </w:style>
  <w:style w:type="character" w:styleId="af1">
    <w:name w:val="Subtle Reference"/>
    <w:basedOn w:val="a0"/>
    <w:uiPriority w:val="31"/>
    <w:qFormat/>
    <w:rsid w:val="00C87AC0"/>
    <w:rPr>
      <w:smallCaps/>
      <w:color w:val="000000"/>
      <w:u w:val="single"/>
    </w:rPr>
  </w:style>
  <w:style w:type="character" w:styleId="af2">
    <w:name w:val="Intense Reference"/>
    <w:basedOn w:val="a0"/>
    <w:uiPriority w:val="32"/>
    <w:qFormat/>
    <w:rsid w:val="00C87AC0"/>
    <w:rPr>
      <w:b w:val="0"/>
      <w:bCs/>
      <w:smallCaps/>
      <w:color w:val="4F81BD" w:themeColor="accent1"/>
      <w:spacing w:val="5"/>
      <w:u w:val="single"/>
    </w:rPr>
  </w:style>
  <w:style w:type="character" w:styleId="af3">
    <w:name w:val="Book Title"/>
    <w:basedOn w:val="a0"/>
    <w:uiPriority w:val="33"/>
    <w:qFormat/>
    <w:rsid w:val="00C87AC0"/>
    <w:rPr>
      <w:b/>
      <w:bCs/>
      <w:caps/>
      <w:smallCaps w:val="0"/>
      <w:color w:val="1F497D" w:themeColor="text2"/>
      <w:spacing w:val="10"/>
    </w:rPr>
  </w:style>
  <w:style w:type="paragraph" w:styleId="af4">
    <w:name w:val="TOC Heading"/>
    <w:basedOn w:val="1"/>
    <w:next w:val="a"/>
    <w:uiPriority w:val="39"/>
    <w:semiHidden/>
    <w:unhideWhenUsed/>
    <w:qFormat/>
    <w:rsid w:val="00C87AC0"/>
    <w:pPr>
      <w:spacing w:before="480" w:line="264" w:lineRule="auto"/>
      <w:outlineLvl w:val="9"/>
    </w:pPr>
    <w:rPr>
      <w:b/>
    </w:rPr>
  </w:style>
  <w:style w:type="character" w:styleId="af5">
    <w:name w:val="Hyperlink"/>
    <w:basedOn w:val="a0"/>
    <w:uiPriority w:val="99"/>
    <w:unhideWhenUsed/>
    <w:rsid w:val="00AC70C8"/>
    <w:rPr>
      <w:color w:val="154C94"/>
      <w:u w:val="single"/>
    </w:rPr>
  </w:style>
  <w:style w:type="character" w:styleId="af6">
    <w:name w:val="FollowedHyperlink"/>
    <w:basedOn w:val="a0"/>
    <w:uiPriority w:val="99"/>
    <w:semiHidden/>
    <w:unhideWhenUsed/>
    <w:rsid w:val="00AC70C8"/>
    <w:rPr>
      <w:color w:val="154C94"/>
      <w:u w:val="single"/>
    </w:rPr>
  </w:style>
  <w:style w:type="paragraph" w:customStyle="1" w:styleId="part">
    <w:name w:val="part"/>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70C8"/>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1">
    <w:name w:val="Заголовок1"/>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70C8"/>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70C8"/>
    <w:pPr>
      <w:spacing w:after="28" w:line="240" w:lineRule="auto"/>
    </w:pPr>
    <w:rPr>
      <w:rFonts w:ascii="Times New Roman" w:eastAsiaTheme="minorEastAsia" w:hAnsi="Times New Roman" w:cs="Times New Roman"/>
      <w:sz w:val="22"/>
      <w:lang w:eastAsia="ru-RU"/>
    </w:rPr>
  </w:style>
  <w:style w:type="paragraph" w:customStyle="1" w:styleId="razdel">
    <w:name w:val="razdel"/>
    <w:basedOn w:val="a"/>
    <w:rsid w:val="00AC70C8"/>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70C8"/>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70C8"/>
    <w:pPr>
      <w:spacing w:after="0" w:line="240" w:lineRule="auto"/>
      <w:jc w:val="right"/>
    </w:pPr>
    <w:rPr>
      <w:rFonts w:ascii="Times New Roman" w:eastAsiaTheme="minorEastAsia" w:hAnsi="Times New Roman" w:cs="Times New Roman"/>
      <w:sz w:val="22"/>
      <w:lang w:eastAsia="ru-RU"/>
    </w:rPr>
  </w:style>
  <w:style w:type="paragraph" w:customStyle="1" w:styleId="titleu">
    <w:name w:val="titleu"/>
    <w:basedOn w:val="a"/>
    <w:rsid w:val="00AC70C8"/>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70C8"/>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70C8"/>
    <w:pPr>
      <w:spacing w:after="0" w:line="240" w:lineRule="auto"/>
    </w:pPr>
    <w:rPr>
      <w:rFonts w:ascii="Times New Roman" w:eastAsiaTheme="minorEastAsia" w:hAnsi="Times New Roman" w:cs="Times New Roman"/>
      <w:sz w:val="22"/>
      <w:lang w:eastAsia="ru-RU"/>
    </w:rPr>
  </w:style>
  <w:style w:type="paragraph" w:customStyle="1" w:styleId="odobren1">
    <w:name w:val="odobren1"/>
    <w:basedOn w:val="a"/>
    <w:rsid w:val="00AC70C8"/>
    <w:pPr>
      <w:spacing w:after="120" w:line="240" w:lineRule="auto"/>
    </w:pPr>
    <w:rPr>
      <w:rFonts w:ascii="Times New Roman" w:eastAsiaTheme="minorEastAsia" w:hAnsi="Times New Roman" w:cs="Times New Roman"/>
      <w:sz w:val="22"/>
      <w:lang w:eastAsia="ru-RU"/>
    </w:rPr>
  </w:style>
  <w:style w:type="paragraph" w:customStyle="1" w:styleId="comment">
    <w:name w:val="comment"/>
    <w:basedOn w:val="a"/>
    <w:rsid w:val="00AC70C8"/>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70C8"/>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70C8"/>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70C8"/>
    <w:pPr>
      <w:spacing w:after="0" w:line="240" w:lineRule="auto"/>
    </w:pPr>
    <w:rPr>
      <w:rFonts w:ascii="Times New Roman" w:eastAsiaTheme="minorEastAsia" w:hAnsi="Times New Roman" w:cs="Times New Roman"/>
      <w:sz w:val="22"/>
      <w:lang w:eastAsia="ru-RU"/>
    </w:rPr>
  </w:style>
  <w:style w:type="paragraph" w:customStyle="1" w:styleId="prinodobren">
    <w:name w:val="prinodobren"/>
    <w:basedOn w:val="a"/>
    <w:rsid w:val="00AC70C8"/>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70C8"/>
    <w:pPr>
      <w:spacing w:after="0" w:line="240" w:lineRule="auto"/>
      <w:ind w:firstLine="1021"/>
      <w:jc w:val="both"/>
    </w:pPr>
    <w:rPr>
      <w:rFonts w:ascii="Times New Roman" w:eastAsiaTheme="minorEastAsia" w:hAnsi="Times New Roman" w:cs="Times New Roman"/>
      <w:sz w:val="22"/>
      <w:lang w:eastAsia="ru-RU"/>
    </w:rPr>
  </w:style>
  <w:style w:type="paragraph" w:customStyle="1" w:styleId="agreedate">
    <w:name w:val="agreedate"/>
    <w:basedOn w:val="a"/>
    <w:rsid w:val="00AC70C8"/>
    <w:pPr>
      <w:spacing w:after="0" w:line="240" w:lineRule="auto"/>
      <w:jc w:val="both"/>
    </w:pPr>
    <w:rPr>
      <w:rFonts w:ascii="Times New Roman" w:eastAsiaTheme="minorEastAsia" w:hAnsi="Times New Roman" w:cs="Times New Roman"/>
      <w:sz w:val="22"/>
      <w:lang w:eastAsia="ru-RU"/>
    </w:rPr>
  </w:style>
  <w:style w:type="paragraph" w:customStyle="1" w:styleId="changeadd">
    <w:name w:val="changeadd"/>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70C8"/>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70C8"/>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70C8"/>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70C8"/>
    <w:pPr>
      <w:spacing w:after="28" w:line="240" w:lineRule="auto"/>
    </w:pPr>
    <w:rPr>
      <w:rFonts w:ascii="Times New Roman" w:eastAsiaTheme="minorEastAsia" w:hAnsi="Times New Roman" w:cs="Times New Roman"/>
      <w:sz w:val="22"/>
      <w:lang w:eastAsia="ru-RU"/>
    </w:rPr>
  </w:style>
  <w:style w:type="paragraph" w:customStyle="1" w:styleId="cap1">
    <w:name w:val="cap1"/>
    <w:basedOn w:val="a"/>
    <w:rsid w:val="00AC70C8"/>
    <w:pPr>
      <w:spacing w:after="0" w:line="240" w:lineRule="auto"/>
    </w:pPr>
    <w:rPr>
      <w:rFonts w:ascii="Times New Roman" w:eastAsiaTheme="minorEastAsia" w:hAnsi="Times New Roman" w:cs="Times New Roman"/>
      <w:sz w:val="22"/>
      <w:lang w:eastAsia="ru-RU"/>
    </w:rPr>
  </w:style>
  <w:style w:type="paragraph" w:customStyle="1" w:styleId="capu1">
    <w:name w:val="capu1"/>
    <w:basedOn w:val="a"/>
    <w:rsid w:val="00AC70C8"/>
    <w:pPr>
      <w:spacing w:after="120" w:line="240" w:lineRule="auto"/>
    </w:pPr>
    <w:rPr>
      <w:rFonts w:ascii="Times New Roman" w:eastAsiaTheme="minorEastAsia" w:hAnsi="Times New Roman" w:cs="Times New Roman"/>
      <w:sz w:val="22"/>
      <w:lang w:eastAsia="ru-RU"/>
    </w:rPr>
  </w:style>
  <w:style w:type="paragraph" w:customStyle="1" w:styleId="newncpi">
    <w:name w:val="newncpi"/>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70C8"/>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70C8"/>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70C8"/>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70C8"/>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70C8"/>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70C8"/>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70C8"/>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70C8"/>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70C8"/>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70C8"/>
    <w:pPr>
      <w:spacing w:before="240" w:after="240" w:line="240" w:lineRule="auto"/>
      <w:ind w:firstLine="567"/>
      <w:jc w:val="center"/>
    </w:pPr>
    <w:rPr>
      <w:rFonts w:ascii="Times New Roman" w:eastAsiaTheme="minorEastAsia" w:hAnsi="Times New Roman" w:cs="Times New Roman"/>
      <w:caps/>
      <w:sz w:val="22"/>
      <w:lang w:eastAsia="ru-RU"/>
    </w:rPr>
  </w:style>
  <w:style w:type="paragraph" w:customStyle="1" w:styleId="contenttext">
    <w:name w:val="contenttext"/>
    <w:basedOn w:val="a"/>
    <w:rsid w:val="00AC70C8"/>
    <w:pPr>
      <w:spacing w:after="0" w:line="240" w:lineRule="auto"/>
      <w:ind w:left="1134" w:hanging="1134"/>
    </w:pPr>
    <w:rPr>
      <w:rFonts w:ascii="Times New Roman" w:eastAsiaTheme="minorEastAsia" w:hAnsi="Times New Roman" w:cs="Times New Roman"/>
      <w:sz w:val="22"/>
      <w:lang w:eastAsia="ru-RU"/>
    </w:rPr>
  </w:style>
  <w:style w:type="paragraph" w:customStyle="1" w:styleId="gosreg">
    <w:name w:val="gosreg"/>
    <w:basedOn w:val="a"/>
    <w:rsid w:val="00AC70C8"/>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70C8"/>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70C8"/>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70C8"/>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70C8"/>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70C8"/>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70C8"/>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AC70C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70C8"/>
    <w:rPr>
      <w:rFonts w:ascii="Times New Roman" w:hAnsi="Times New Roman" w:cs="Times New Roman" w:hint="default"/>
      <w:caps/>
    </w:rPr>
  </w:style>
  <w:style w:type="character" w:customStyle="1" w:styleId="promulgator">
    <w:name w:val="promulgator"/>
    <w:basedOn w:val="a0"/>
    <w:rsid w:val="00AC70C8"/>
    <w:rPr>
      <w:rFonts w:ascii="Times New Roman" w:hAnsi="Times New Roman" w:cs="Times New Roman" w:hint="default"/>
      <w:caps/>
    </w:rPr>
  </w:style>
  <w:style w:type="character" w:customStyle="1" w:styleId="datepr">
    <w:name w:val="datepr"/>
    <w:basedOn w:val="a0"/>
    <w:rsid w:val="00AC70C8"/>
    <w:rPr>
      <w:rFonts w:ascii="Times New Roman" w:hAnsi="Times New Roman" w:cs="Times New Roman" w:hint="default"/>
    </w:rPr>
  </w:style>
  <w:style w:type="character" w:customStyle="1" w:styleId="datecity">
    <w:name w:val="datecity"/>
    <w:basedOn w:val="a0"/>
    <w:rsid w:val="00AC70C8"/>
    <w:rPr>
      <w:rFonts w:ascii="Times New Roman" w:hAnsi="Times New Roman" w:cs="Times New Roman" w:hint="default"/>
      <w:sz w:val="24"/>
      <w:szCs w:val="24"/>
    </w:rPr>
  </w:style>
  <w:style w:type="character" w:customStyle="1" w:styleId="datereg">
    <w:name w:val="datereg"/>
    <w:basedOn w:val="a0"/>
    <w:rsid w:val="00AC70C8"/>
    <w:rPr>
      <w:rFonts w:ascii="Times New Roman" w:hAnsi="Times New Roman" w:cs="Times New Roman" w:hint="default"/>
    </w:rPr>
  </w:style>
  <w:style w:type="character" w:customStyle="1" w:styleId="number">
    <w:name w:val="number"/>
    <w:basedOn w:val="a0"/>
    <w:rsid w:val="00AC70C8"/>
    <w:rPr>
      <w:rFonts w:ascii="Times New Roman" w:hAnsi="Times New Roman" w:cs="Times New Roman" w:hint="default"/>
    </w:rPr>
  </w:style>
  <w:style w:type="character" w:customStyle="1" w:styleId="bigsimbol">
    <w:name w:val="bigsimbol"/>
    <w:basedOn w:val="a0"/>
    <w:rsid w:val="00AC70C8"/>
    <w:rPr>
      <w:rFonts w:ascii="Times New Roman" w:hAnsi="Times New Roman" w:cs="Times New Roman" w:hint="default"/>
      <w:caps/>
    </w:rPr>
  </w:style>
  <w:style w:type="character" w:customStyle="1" w:styleId="razr">
    <w:name w:val="razr"/>
    <w:basedOn w:val="a0"/>
    <w:rsid w:val="00AC70C8"/>
    <w:rPr>
      <w:rFonts w:ascii="Times New Roman" w:hAnsi="Times New Roman" w:cs="Times New Roman" w:hint="default"/>
      <w:spacing w:val="30"/>
    </w:rPr>
  </w:style>
  <w:style w:type="character" w:customStyle="1" w:styleId="onesymbol">
    <w:name w:val="onesymbol"/>
    <w:basedOn w:val="a0"/>
    <w:rsid w:val="00AC70C8"/>
    <w:rPr>
      <w:rFonts w:ascii="Symbol" w:hAnsi="Symbol" w:hint="default"/>
    </w:rPr>
  </w:style>
  <w:style w:type="character" w:customStyle="1" w:styleId="onewind3">
    <w:name w:val="onewind3"/>
    <w:basedOn w:val="a0"/>
    <w:rsid w:val="00AC70C8"/>
    <w:rPr>
      <w:rFonts w:ascii="Wingdings 3" w:hAnsi="Wingdings 3" w:hint="default"/>
    </w:rPr>
  </w:style>
  <w:style w:type="character" w:customStyle="1" w:styleId="onewind2">
    <w:name w:val="onewind2"/>
    <w:basedOn w:val="a0"/>
    <w:rsid w:val="00AC70C8"/>
    <w:rPr>
      <w:rFonts w:ascii="Wingdings 2" w:hAnsi="Wingdings 2" w:hint="default"/>
    </w:rPr>
  </w:style>
  <w:style w:type="character" w:customStyle="1" w:styleId="onewind">
    <w:name w:val="onewind"/>
    <w:basedOn w:val="a0"/>
    <w:rsid w:val="00AC70C8"/>
    <w:rPr>
      <w:rFonts w:ascii="Wingdings" w:hAnsi="Wingdings" w:hint="default"/>
    </w:rPr>
  </w:style>
  <w:style w:type="character" w:customStyle="1" w:styleId="rednoun">
    <w:name w:val="rednoun"/>
    <w:basedOn w:val="a0"/>
    <w:rsid w:val="00AC70C8"/>
  </w:style>
  <w:style w:type="character" w:customStyle="1" w:styleId="post">
    <w:name w:val="post"/>
    <w:basedOn w:val="a0"/>
    <w:rsid w:val="00AC70C8"/>
    <w:rPr>
      <w:rFonts w:ascii="Times New Roman" w:hAnsi="Times New Roman" w:cs="Times New Roman" w:hint="default"/>
      <w:b/>
      <w:bCs/>
      <w:sz w:val="22"/>
      <w:szCs w:val="22"/>
    </w:rPr>
  </w:style>
  <w:style w:type="character" w:customStyle="1" w:styleId="pers">
    <w:name w:val="pers"/>
    <w:basedOn w:val="a0"/>
    <w:rsid w:val="00AC70C8"/>
    <w:rPr>
      <w:rFonts w:ascii="Times New Roman" w:hAnsi="Times New Roman" w:cs="Times New Roman" w:hint="default"/>
      <w:b/>
      <w:bCs/>
      <w:sz w:val="22"/>
      <w:szCs w:val="22"/>
    </w:rPr>
  </w:style>
  <w:style w:type="character" w:customStyle="1" w:styleId="arabic">
    <w:name w:val="arabic"/>
    <w:basedOn w:val="a0"/>
    <w:rsid w:val="00AC70C8"/>
    <w:rPr>
      <w:rFonts w:ascii="Times New Roman" w:hAnsi="Times New Roman" w:cs="Times New Roman" w:hint="default"/>
    </w:rPr>
  </w:style>
  <w:style w:type="character" w:customStyle="1" w:styleId="articlec">
    <w:name w:val="articlec"/>
    <w:basedOn w:val="a0"/>
    <w:rsid w:val="00AC70C8"/>
    <w:rPr>
      <w:rFonts w:ascii="Times New Roman" w:hAnsi="Times New Roman" w:cs="Times New Roman" w:hint="default"/>
      <w:b/>
      <w:bCs/>
    </w:rPr>
  </w:style>
  <w:style w:type="character" w:customStyle="1" w:styleId="roman">
    <w:name w:val="roman"/>
    <w:basedOn w:val="a0"/>
    <w:rsid w:val="00AC70C8"/>
    <w:rPr>
      <w:rFonts w:ascii="Arial" w:hAnsi="Arial" w:cs="Arial" w:hint="default"/>
    </w:rPr>
  </w:style>
  <w:style w:type="table" w:customStyle="1" w:styleId="tablencpi">
    <w:name w:val="tablencpi"/>
    <w:basedOn w:val="a1"/>
    <w:rsid w:val="00AC70C8"/>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f7">
    <w:name w:val="header"/>
    <w:basedOn w:val="a"/>
    <w:link w:val="af8"/>
    <w:uiPriority w:val="99"/>
    <w:unhideWhenUsed/>
    <w:rsid w:val="00AC70C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C70C8"/>
    <w:rPr>
      <w:sz w:val="21"/>
    </w:rPr>
  </w:style>
  <w:style w:type="paragraph" w:styleId="af9">
    <w:name w:val="footer"/>
    <w:basedOn w:val="a"/>
    <w:link w:val="afa"/>
    <w:uiPriority w:val="99"/>
    <w:unhideWhenUsed/>
    <w:rsid w:val="00AC70C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C70C8"/>
    <w:rPr>
      <w:sz w:val="21"/>
    </w:rPr>
  </w:style>
  <w:style w:type="character" w:styleId="afb">
    <w:name w:val="page number"/>
    <w:basedOn w:val="a0"/>
    <w:uiPriority w:val="99"/>
    <w:semiHidden/>
    <w:unhideWhenUsed/>
    <w:rsid w:val="00AC70C8"/>
  </w:style>
  <w:style w:type="table" w:styleId="afc">
    <w:name w:val="Table Grid"/>
    <w:basedOn w:val="a1"/>
    <w:uiPriority w:val="59"/>
    <w:rsid w:val="00AC7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038B9"/>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E038B9"/>
    <w:rPr>
      <w:rFonts w:ascii="Tahoma" w:hAnsi="Tahoma" w:cs="Tahoma"/>
      <w:sz w:val="16"/>
      <w:szCs w:val="16"/>
    </w:rPr>
  </w:style>
  <w:style w:type="table" w:customStyle="1" w:styleId="12">
    <w:name w:val="Сетка таблицы1"/>
    <w:basedOn w:val="a1"/>
    <w:next w:val="afc"/>
    <w:uiPriority w:val="59"/>
    <w:rsid w:val="006C36D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14452">
      <w:bodyDiv w:val="1"/>
      <w:marLeft w:val="0"/>
      <w:marRight w:val="0"/>
      <w:marTop w:val="0"/>
      <w:marBottom w:val="0"/>
      <w:divBdr>
        <w:top w:val="none" w:sz="0" w:space="0" w:color="auto"/>
        <w:left w:val="none" w:sz="0" w:space="0" w:color="auto"/>
        <w:bottom w:val="none" w:sz="0" w:space="0" w:color="auto"/>
        <w:right w:val="none" w:sz="0" w:space="0" w:color="auto"/>
      </w:divBdr>
    </w:div>
    <w:div w:id="1046106025">
      <w:bodyDiv w:val="1"/>
      <w:marLeft w:val="0"/>
      <w:marRight w:val="0"/>
      <w:marTop w:val="0"/>
      <w:marBottom w:val="0"/>
      <w:divBdr>
        <w:top w:val="none" w:sz="0" w:space="0" w:color="auto"/>
        <w:left w:val="none" w:sz="0" w:space="0" w:color="auto"/>
        <w:bottom w:val="none" w:sz="0" w:space="0" w:color="auto"/>
        <w:right w:val="none" w:sz="0" w:space="0" w:color="auto"/>
      </w:divBdr>
    </w:div>
    <w:div w:id="1140807864">
      <w:bodyDiv w:val="1"/>
      <w:marLeft w:val="0"/>
      <w:marRight w:val="0"/>
      <w:marTop w:val="0"/>
      <w:marBottom w:val="0"/>
      <w:divBdr>
        <w:top w:val="none" w:sz="0" w:space="0" w:color="auto"/>
        <w:left w:val="none" w:sz="0" w:space="0" w:color="auto"/>
        <w:bottom w:val="none" w:sz="0" w:space="0" w:color="auto"/>
        <w:right w:val="none" w:sz="0" w:space="0" w:color="auto"/>
      </w:divBdr>
    </w:div>
    <w:div w:id="1175026904">
      <w:bodyDiv w:val="1"/>
      <w:marLeft w:val="0"/>
      <w:marRight w:val="0"/>
      <w:marTop w:val="0"/>
      <w:marBottom w:val="0"/>
      <w:divBdr>
        <w:top w:val="none" w:sz="0" w:space="0" w:color="auto"/>
        <w:left w:val="none" w:sz="0" w:space="0" w:color="auto"/>
        <w:bottom w:val="none" w:sz="0" w:space="0" w:color="auto"/>
        <w:right w:val="none" w:sz="0" w:space="0" w:color="auto"/>
      </w:divBdr>
    </w:div>
    <w:div w:id="1718818295">
      <w:bodyDiv w:val="1"/>
      <w:marLeft w:val="0"/>
      <w:marRight w:val="0"/>
      <w:marTop w:val="0"/>
      <w:marBottom w:val="0"/>
      <w:divBdr>
        <w:top w:val="none" w:sz="0" w:space="0" w:color="auto"/>
        <w:left w:val="none" w:sz="0" w:space="0" w:color="auto"/>
        <w:bottom w:val="none" w:sz="0" w:space="0" w:color="auto"/>
        <w:right w:val="none" w:sz="0" w:space="0" w:color="auto"/>
      </w:divBdr>
    </w:div>
    <w:div w:id="2070881254">
      <w:bodyDiv w:val="1"/>
      <w:marLeft w:val="0"/>
      <w:marRight w:val="0"/>
      <w:marTop w:val="0"/>
      <w:marBottom w:val="0"/>
      <w:divBdr>
        <w:top w:val="none" w:sz="0" w:space="0" w:color="auto"/>
        <w:left w:val="none" w:sz="0" w:space="0" w:color="auto"/>
        <w:bottom w:val="none" w:sz="0" w:space="0" w:color="auto"/>
        <w:right w:val="none" w:sz="0" w:space="0" w:color="auto"/>
      </w:divBdr>
    </w:div>
    <w:div w:id="2091346026">
      <w:bodyDiv w:val="1"/>
      <w:marLeft w:val="0"/>
      <w:marRight w:val="0"/>
      <w:marTop w:val="0"/>
      <w:marBottom w:val="0"/>
      <w:divBdr>
        <w:top w:val="none" w:sz="0" w:space="0" w:color="auto"/>
        <w:left w:val="none" w:sz="0" w:space="0" w:color="auto"/>
        <w:bottom w:val="none" w:sz="0" w:space="0" w:color="auto"/>
        <w:right w:val="none" w:sz="0" w:space="0" w:color="auto"/>
      </w:divBdr>
    </w:div>
    <w:div w:id="21362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785</TotalTime>
  <Pages>13</Pages>
  <Words>5727</Words>
  <Characters>32645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 Иванова</cp:lastModifiedBy>
  <cp:revision>18</cp:revision>
  <cp:lastPrinted>2026-08-24T13:35:00Z</cp:lastPrinted>
  <dcterms:created xsi:type="dcterms:W3CDTF">2024-02-27T12:23:00Z</dcterms:created>
  <dcterms:modified xsi:type="dcterms:W3CDTF">2026-08-24T13:35:00Z</dcterms:modified>
</cp:coreProperties>
</file>